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76" w:rsidRPr="000E1D1F" w:rsidRDefault="00B37D76" w:rsidP="000E1D1F">
      <w:pPr>
        <w:suppressAutoHyphens/>
        <w:spacing w:after="0" w:line="360" w:lineRule="auto"/>
        <w:jc w:val="center"/>
        <w:rPr>
          <w:rFonts w:ascii="Arial" w:hAnsi="Arial" w:cs="Arial"/>
          <w:b/>
          <w:sz w:val="28"/>
          <w:szCs w:val="28"/>
          <w:lang w:eastAsia="ar-SA"/>
        </w:rPr>
      </w:pPr>
      <w:r w:rsidRPr="00C7769E">
        <w:rPr>
          <w:rFonts w:ascii="Arial" w:hAnsi="Arial" w:cs="Arial"/>
          <w:b/>
          <w:sz w:val="28"/>
          <w:szCs w:val="28"/>
          <w:lang w:eastAsia="ar-SA"/>
        </w:rPr>
        <w:t>NATIONAL ASSEMBLY</w:t>
      </w:r>
    </w:p>
    <w:p w:rsidR="00B37D76" w:rsidRPr="00C7769E" w:rsidRDefault="00B37D76" w:rsidP="00B37D76">
      <w:pPr>
        <w:suppressAutoHyphens/>
        <w:spacing w:after="0" w:line="240" w:lineRule="auto"/>
        <w:jc w:val="both"/>
        <w:rPr>
          <w:rFonts w:ascii="Arial" w:hAnsi="Arial" w:cs="Arial"/>
          <w:b/>
          <w:sz w:val="28"/>
          <w:szCs w:val="28"/>
          <w:u w:val="single"/>
          <w:lang w:eastAsia="ar-SA"/>
        </w:rPr>
      </w:pPr>
      <w:r w:rsidRPr="00C7769E">
        <w:rPr>
          <w:rFonts w:ascii="Arial" w:hAnsi="Arial" w:cs="Arial"/>
          <w:b/>
          <w:sz w:val="28"/>
          <w:szCs w:val="28"/>
          <w:u w:val="single"/>
          <w:lang w:eastAsia="ar-SA"/>
        </w:rPr>
        <w:t xml:space="preserve">QUESTION NO. </w:t>
      </w:r>
      <w:r w:rsidRPr="00C7769E">
        <w:rPr>
          <w:rFonts w:ascii="Arial" w:hAnsi="Arial" w:cs="Arial"/>
          <w:b/>
          <w:sz w:val="28"/>
          <w:szCs w:val="28"/>
          <w:lang w:eastAsia="ar-SA"/>
        </w:rPr>
        <w:t>2352 - 2023</w:t>
      </w:r>
    </w:p>
    <w:p w:rsidR="00B37D76" w:rsidRPr="00C7769E" w:rsidRDefault="00B37D76" w:rsidP="00B37D76">
      <w:pPr>
        <w:keepNext/>
        <w:numPr>
          <w:ilvl w:val="3"/>
          <w:numId w:val="0"/>
        </w:numPr>
        <w:tabs>
          <w:tab w:val="num" w:pos="864"/>
        </w:tabs>
        <w:suppressAutoHyphens/>
        <w:spacing w:after="0" w:line="240" w:lineRule="auto"/>
        <w:ind w:left="864" w:hanging="864"/>
        <w:jc w:val="both"/>
        <w:outlineLvl w:val="3"/>
        <w:rPr>
          <w:rFonts w:ascii="Arial" w:hAnsi="Arial" w:cs="Arial"/>
          <w:b/>
          <w:sz w:val="28"/>
          <w:szCs w:val="28"/>
          <w:u w:val="single"/>
          <w:lang w:eastAsia="ar-SA"/>
        </w:rPr>
      </w:pPr>
      <w:r w:rsidRPr="00C7769E">
        <w:rPr>
          <w:rFonts w:ascii="Arial" w:hAnsi="Arial" w:cs="Arial"/>
          <w:b/>
          <w:sz w:val="28"/>
          <w:szCs w:val="28"/>
          <w:u w:val="single"/>
          <w:lang w:eastAsia="ar-SA"/>
        </w:rPr>
        <w:t>FOR WRITTEN REPLY</w:t>
      </w:r>
    </w:p>
    <w:p w:rsidR="00B37D76" w:rsidRPr="00C7769E" w:rsidRDefault="00B37D76" w:rsidP="00B37D76">
      <w:pPr>
        <w:suppressAutoHyphens/>
        <w:spacing w:after="0" w:line="240" w:lineRule="auto"/>
        <w:jc w:val="both"/>
        <w:rPr>
          <w:rFonts w:ascii="Arial" w:hAnsi="Arial" w:cs="Arial"/>
          <w:b/>
          <w:sz w:val="28"/>
          <w:szCs w:val="28"/>
          <w:lang w:eastAsia="ar-SA"/>
        </w:rPr>
      </w:pPr>
      <w:r w:rsidRPr="00C7769E">
        <w:rPr>
          <w:rFonts w:ascii="Arial" w:hAnsi="Arial" w:cs="Arial"/>
          <w:b/>
          <w:sz w:val="28"/>
          <w:szCs w:val="28"/>
          <w:lang w:eastAsia="ar-SA"/>
        </w:rPr>
        <w:t>DATE OF PUBLICATION: 9 June 2023: INTERNAL QUESTION PAPER NO.  23 - 2022)</w:t>
      </w:r>
    </w:p>
    <w:p w:rsidR="00B37D76" w:rsidRPr="00C7769E" w:rsidRDefault="00B37D76" w:rsidP="00B37D76">
      <w:pPr>
        <w:spacing w:after="0" w:line="240" w:lineRule="auto"/>
        <w:ind w:left="720" w:hanging="720"/>
        <w:jc w:val="both"/>
        <w:outlineLvl w:val="0"/>
        <w:rPr>
          <w:rFonts w:ascii="Arial" w:hAnsi="Arial" w:cs="Arial"/>
          <w:b/>
          <w:sz w:val="28"/>
          <w:szCs w:val="28"/>
        </w:rPr>
      </w:pPr>
      <w:r w:rsidRPr="00C7769E">
        <w:rPr>
          <w:rFonts w:ascii="Arial" w:hAnsi="Arial" w:cs="Arial"/>
          <w:b/>
          <w:sz w:val="28"/>
          <w:szCs w:val="28"/>
        </w:rPr>
        <w:t xml:space="preserve">Mr N G </w:t>
      </w:r>
      <w:proofErr w:type="spellStart"/>
      <w:r w:rsidRPr="00C7769E">
        <w:rPr>
          <w:rFonts w:ascii="Arial" w:hAnsi="Arial" w:cs="Arial"/>
          <w:b/>
          <w:sz w:val="28"/>
          <w:szCs w:val="28"/>
        </w:rPr>
        <w:t>Myburgh</w:t>
      </w:r>
      <w:proofErr w:type="spellEnd"/>
      <w:r w:rsidRPr="00C7769E">
        <w:rPr>
          <w:rFonts w:ascii="Arial" w:hAnsi="Arial" w:cs="Arial"/>
          <w:b/>
          <w:sz w:val="28"/>
          <w:szCs w:val="28"/>
        </w:rPr>
        <w:t xml:space="preserve"> (DA) to ask the Minister of Sport, Arts and Culture</w:t>
      </w:r>
      <w:r w:rsidR="00E5367E" w:rsidRPr="00C7769E">
        <w:rPr>
          <w:rFonts w:ascii="Arial" w:hAnsi="Arial" w:cs="Arial"/>
          <w:b/>
          <w:sz w:val="28"/>
          <w:szCs w:val="28"/>
        </w:rPr>
        <w:fldChar w:fldCharType="begin"/>
      </w:r>
      <w:r w:rsidRPr="00C7769E">
        <w:rPr>
          <w:rFonts w:ascii="Arial" w:hAnsi="Arial" w:cs="Arial"/>
          <w:sz w:val="28"/>
          <w:szCs w:val="28"/>
        </w:rPr>
        <w:instrText xml:space="preserve"> XE "</w:instrText>
      </w:r>
      <w:r w:rsidRPr="00C7769E">
        <w:rPr>
          <w:rFonts w:ascii="Arial" w:hAnsi="Arial" w:cs="Arial"/>
          <w:b/>
          <w:sz w:val="28"/>
          <w:szCs w:val="28"/>
        </w:rPr>
        <w:instrText>Minister of Sport, Arts and Culture</w:instrText>
      </w:r>
      <w:r w:rsidRPr="00C7769E">
        <w:rPr>
          <w:rFonts w:ascii="Arial" w:hAnsi="Arial" w:cs="Arial"/>
          <w:sz w:val="28"/>
          <w:szCs w:val="28"/>
        </w:rPr>
        <w:instrText xml:space="preserve">" </w:instrText>
      </w:r>
      <w:r w:rsidR="00E5367E" w:rsidRPr="00C7769E">
        <w:rPr>
          <w:rFonts w:ascii="Arial" w:hAnsi="Arial" w:cs="Arial"/>
          <w:b/>
          <w:sz w:val="28"/>
          <w:szCs w:val="28"/>
        </w:rPr>
        <w:fldChar w:fldCharType="end"/>
      </w:r>
      <w:r w:rsidRPr="00C7769E">
        <w:rPr>
          <w:rFonts w:ascii="Arial" w:hAnsi="Arial" w:cs="Arial"/>
          <w:b/>
          <w:sz w:val="28"/>
          <w:szCs w:val="28"/>
        </w:rPr>
        <w:t xml:space="preserve">: </w:t>
      </w:r>
    </w:p>
    <w:p w:rsidR="00B37D76" w:rsidRPr="00C7769E" w:rsidRDefault="00B37D76" w:rsidP="00B37D76">
      <w:pPr>
        <w:autoSpaceDE w:val="0"/>
        <w:autoSpaceDN w:val="0"/>
        <w:adjustRightInd w:val="0"/>
        <w:spacing w:after="0" w:line="240" w:lineRule="auto"/>
        <w:ind w:right="28"/>
        <w:jc w:val="both"/>
        <w:rPr>
          <w:rFonts w:ascii="Arial" w:hAnsi="Arial" w:cs="Arial"/>
          <w:b/>
          <w:bCs/>
          <w:sz w:val="28"/>
          <w:szCs w:val="28"/>
        </w:rPr>
      </w:pPr>
      <w:r w:rsidRPr="00C7769E">
        <w:rPr>
          <w:rFonts w:ascii="Arial" w:hAnsi="Arial" w:cs="Arial"/>
          <w:sz w:val="28"/>
          <w:szCs w:val="28"/>
        </w:rPr>
        <w:t>What (a) number of places, sites and/or objects have been (</w:t>
      </w:r>
      <w:proofErr w:type="spellStart"/>
      <w:r w:rsidRPr="00C7769E">
        <w:rPr>
          <w:rFonts w:ascii="Arial" w:hAnsi="Arial" w:cs="Arial"/>
          <w:sz w:val="28"/>
          <w:szCs w:val="28"/>
        </w:rPr>
        <w:t>i</w:t>
      </w:r>
      <w:proofErr w:type="spellEnd"/>
      <w:r w:rsidRPr="00C7769E">
        <w:rPr>
          <w:rFonts w:ascii="Arial" w:hAnsi="Arial" w:cs="Arial"/>
          <w:sz w:val="28"/>
          <w:szCs w:val="28"/>
        </w:rPr>
        <w:t>) identified, graded, and assessed for possible declaration and (ii) have been declared nationally by the Heritage Protection Unit as national heritage resources in the past five financial years in each case and (b) are the relevant details of each specified site?</w:t>
      </w:r>
      <w:r w:rsidRPr="00C7769E">
        <w:rPr>
          <w:rFonts w:ascii="Arial" w:hAnsi="Arial" w:cs="Arial"/>
          <w:sz w:val="28"/>
          <w:szCs w:val="28"/>
        </w:rPr>
        <w:tab/>
      </w:r>
      <w:r w:rsidRPr="00C7769E">
        <w:rPr>
          <w:rFonts w:ascii="Arial" w:hAnsi="Arial" w:cs="Arial"/>
          <w:sz w:val="28"/>
          <w:szCs w:val="28"/>
        </w:rPr>
        <w:tab/>
      </w:r>
      <w:r w:rsidRPr="00C7769E">
        <w:rPr>
          <w:rFonts w:ascii="Arial" w:hAnsi="Arial" w:cs="Arial"/>
          <w:b/>
          <w:bCs/>
          <w:sz w:val="28"/>
          <w:szCs w:val="28"/>
        </w:rPr>
        <w:t>NW2687E</w:t>
      </w:r>
    </w:p>
    <w:p w:rsidR="00B37D76" w:rsidRPr="00C7769E" w:rsidRDefault="00B37D76" w:rsidP="00B37D76">
      <w:pPr>
        <w:autoSpaceDE w:val="0"/>
        <w:autoSpaceDN w:val="0"/>
        <w:adjustRightInd w:val="0"/>
        <w:spacing w:after="0" w:line="240" w:lineRule="auto"/>
        <w:ind w:right="28"/>
        <w:jc w:val="both"/>
        <w:rPr>
          <w:rFonts w:ascii="Arial" w:hAnsi="Arial" w:cs="Arial"/>
          <w:b/>
          <w:bCs/>
          <w:sz w:val="28"/>
          <w:szCs w:val="28"/>
        </w:rPr>
      </w:pPr>
    </w:p>
    <w:p w:rsidR="00B37D76" w:rsidRPr="00C7769E" w:rsidRDefault="00B37D76" w:rsidP="00B37D76">
      <w:pPr>
        <w:tabs>
          <w:tab w:val="left" w:pos="375"/>
        </w:tabs>
        <w:spacing w:after="0" w:line="240" w:lineRule="auto"/>
        <w:outlineLvl w:val="0"/>
        <w:rPr>
          <w:rFonts w:ascii="Arial" w:hAnsi="Arial" w:cs="Arial"/>
          <w:b/>
          <w:sz w:val="28"/>
          <w:szCs w:val="28"/>
          <w:lang w:eastAsia="ar-SA"/>
        </w:rPr>
      </w:pPr>
      <w:r w:rsidRPr="00C7769E">
        <w:rPr>
          <w:rFonts w:ascii="Arial" w:hAnsi="Arial" w:cs="Arial"/>
          <w:b/>
          <w:sz w:val="28"/>
          <w:szCs w:val="28"/>
          <w:lang w:eastAsia="ar-SA"/>
        </w:rPr>
        <w:t>REPLY:</w:t>
      </w:r>
    </w:p>
    <w:p w:rsidR="00B37D76" w:rsidRPr="007273B1" w:rsidRDefault="00B37D76" w:rsidP="00B37D76">
      <w:pPr>
        <w:spacing w:after="0" w:line="240" w:lineRule="auto"/>
        <w:jc w:val="both"/>
        <w:rPr>
          <w:rFonts w:ascii="Arial" w:hAnsi="Arial" w:cs="Arial"/>
          <w:bCs/>
          <w:iCs/>
          <w:sz w:val="28"/>
          <w:szCs w:val="28"/>
        </w:rPr>
      </w:pPr>
      <w:r w:rsidRPr="007273B1">
        <w:rPr>
          <w:rFonts w:ascii="Arial" w:hAnsi="Arial" w:cs="Arial"/>
          <w:bCs/>
          <w:iCs/>
          <w:sz w:val="28"/>
          <w:szCs w:val="28"/>
        </w:rPr>
        <w:t xml:space="preserve">Part of the mandate of the South African Heritage Resources Agency (SAHRA) is to identify and investigate the possible declaration of places and objects that are of cultural heritage significance.  Section 27 (3) of the National Heritage Resources Act no 25 of 1999 (NHRA) allows for any member of the public to identify and nominate a place for such investigation, which SAHRA may prescribe the format and procedures for. Further to this Section 7 of the NHRA manages the heritage resources of South Africa in the 3 tiers of government based on the significance of the resource. Significance is assessed against the criteria set out in Section 3 (3) of the Act. </w:t>
      </w:r>
    </w:p>
    <w:p w:rsidR="00B37D76" w:rsidRPr="007273B1" w:rsidRDefault="00B37D76" w:rsidP="00B37D76">
      <w:pPr>
        <w:spacing w:after="0" w:line="240" w:lineRule="auto"/>
        <w:jc w:val="both"/>
        <w:rPr>
          <w:rFonts w:ascii="Arial" w:hAnsi="Arial" w:cs="Arial"/>
          <w:bCs/>
          <w:iCs/>
          <w:sz w:val="28"/>
          <w:szCs w:val="28"/>
        </w:rPr>
      </w:pPr>
    </w:p>
    <w:p w:rsidR="00B37D76" w:rsidRPr="007273B1" w:rsidRDefault="00B37D76" w:rsidP="00B37D76">
      <w:pPr>
        <w:spacing w:after="0" w:line="240" w:lineRule="auto"/>
        <w:jc w:val="both"/>
        <w:rPr>
          <w:rFonts w:ascii="Arial" w:hAnsi="Arial" w:cs="Arial"/>
          <w:bCs/>
          <w:iCs/>
          <w:sz w:val="28"/>
          <w:szCs w:val="28"/>
        </w:rPr>
      </w:pPr>
      <w:r w:rsidRPr="007273B1">
        <w:rPr>
          <w:rFonts w:ascii="Arial" w:hAnsi="Arial" w:cs="Arial"/>
          <w:bCs/>
          <w:iCs/>
          <w:sz w:val="28"/>
          <w:szCs w:val="28"/>
        </w:rPr>
        <w:t xml:space="preserve">Once SAHRA has received a complete nomination, the significance of the resource is assessed and tabled at the Grading and Declarations Review Committee to determine whether the significance of the resource meets the criteria for national declaration (i.e., Grade 1).  </w:t>
      </w:r>
    </w:p>
    <w:p w:rsidR="00B37D76" w:rsidRPr="007273B1" w:rsidRDefault="00B37D76" w:rsidP="00B37D76">
      <w:pPr>
        <w:spacing w:after="0" w:line="240" w:lineRule="auto"/>
        <w:jc w:val="both"/>
        <w:rPr>
          <w:rFonts w:ascii="Arial" w:hAnsi="Arial" w:cs="Arial"/>
          <w:bCs/>
          <w:iCs/>
          <w:sz w:val="28"/>
          <w:szCs w:val="28"/>
        </w:rPr>
      </w:pPr>
    </w:p>
    <w:p w:rsidR="00B37D76" w:rsidRPr="007273B1" w:rsidRDefault="00B37D76" w:rsidP="00B37D76">
      <w:pPr>
        <w:spacing w:after="0" w:line="240" w:lineRule="auto"/>
        <w:jc w:val="both"/>
        <w:rPr>
          <w:rFonts w:ascii="Arial" w:hAnsi="Arial" w:cs="Arial"/>
          <w:bCs/>
          <w:iCs/>
          <w:sz w:val="28"/>
          <w:szCs w:val="28"/>
        </w:rPr>
      </w:pPr>
      <w:r w:rsidRPr="007273B1">
        <w:rPr>
          <w:rFonts w:ascii="Arial" w:hAnsi="Arial" w:cs="Arial"/>
          <w:bCs/>
          <w:iCs/>
          <w:sz w:val="28"/>
          <w:szCs w:val="28"/>
        </w:rPr>
        <w:t>Should it be determined that the resource is not of national significance, the nomination is deferred to the relevant Provincial Heritage Resources Authority for assessment at a provincial level. Should it be determined that the resource is of national significance, SAHRA will commence with the declaration administration, which includes the public notification process where all relevant stakeholders are informed of SAHRA’s intent to declare the resource.  Stakeholders are allowed a minimum of 60 days in which to submit comments regarding this.</w:t>
      </w:r>
    </w:p>
    <w:p w:rsidR="00B37D76" w:rsidRPr="007273B1" w:rsidRDefault="00B37D76" w:rsidP="00B37D76">
      <w:pPr>
        <w:spacing w:after="0" w:line="240" w:lineRule="auto"/>
        <w:jc w:val="both"/>
        <w:rPr>
          <w:rFonts w:ascii="Arial" w:hAnsi="Arial" w:cs="Arial"/>
          <w:bCs/>
          <w:iCs/>
          <w:sz w:val="28"/>
          <w:szCs w:val="28"/>
        </w:rPr>
      </w:pPr>
    </w:p>
    <w:p w:rsidR="00B37D76" w:rsidRPr="007273B1" w:rsidRDefault="00B37D76" w:rsidP="00B37D76">
      <w:pPr>
        <w:spacing w:after="0" w:line="240" w:lineRule="auto"/>
        <w:jc w:val="both"/>
        <w:rPr>
          <w:rFonts w:ascii="Arial" w:hAnsi="Arial" w:cs="Arial"/>
          <w:bCs/>
          <w:iCs/>
          <w:sz w:val="28"/>
          <w:szCs w:val="28"/>
        </w:rPr>
      </w:pPr>
      <w:r w:rsidRPr="007273B1">
        <w:rPr>
          <w:rFonts w:ascii="Arial" w:hAnsi="Arial" w:cs="Arial"/>
          <w:bCs/>
          <w:iCs/>
          <w:sz w:val="28"/>
          <w:szCs w:val="28"/>
        </w:rPr>
        <w:t>The final recommendation for the declaration of the resource is made to the SAHRA Council via the Grading and Declaration Review Committee, Executive Committee, and the Heritage Resources Management sub-committee of the Council.</w:t>
      </w:r>
    </w:p>
    <w:p w:rsidR="00B37D76" w:rsidRPr="007273B1" w:rsidRDefault="00B37D76" w:rsidP="00B37D76">
      <w:pPr>
        <w:spacing w:after="0" w:line="240" w:lineRule="auto"/>
        <w:jc w:val="both"/>
        <w:rPr>
          <w:rFonts w:ascii="Arial" w:hAnsi="Arial" w:cs="Arial"/>
          <w:bCs/>
          <w:iCs/>
          <w:sz w:val="28"/>
          <w:szCs w:val="28"/>
        </w:rPr>
      </w:pPr>
    </w:p>
    <w:p w:rsidR="00B37D76" w:rsidRPr="007273B1" w:rsidRDefault="00B37D76" w:rsidP="00B37D76">
      <w:pPr>
        <w:spacing w:after="0" w:line="240" w:lineRule="auto"/>
        <w:jc w:val="both"/>
        <w:rPr>
          <w:rFonts w:ascii="Arial" w:hAnsi="Arial" w:cs="Arial"/>
          <w:bCs/>
          <w:iCs/>
          <w:sz w:val="28"/>
          <w:szCs w:val="28"/>
        </w:rPr>
      </w:pPr>
      <w:r w:rsidRPr="007273B1">
        <w:rPr>
          <w:rFonts w:ascii="Arial" w:hAnsi="Arial" w:cs="Arial"/>
          <w:bCs/>
          <w:iCs/>
          <w:sz w:val="28"/>
          <w:szCs w:val="28"/>
        </w:rPr>
        <w:t>Once SAHRA's Council has approved the declaration, a notice is published in the Government Gazette declaring the resource.</w:t>
      </w:r>
    </w:p>
    <w:tbl>
      <w:tblPr>
        <w:tblW w:w="0" w:type="auto"/>
        <w:jc w:val="center"/>
        <w:tblCellMar>
          <w:left w:w="0" w:type="dxa"/>
          <w:right w:w="0" w:type="dxa"/>
        </w:tblCellMar>
        <w:tblLook w:val="04A0"/>
      </w:tblPr>
      <w:tblGrid>
        <w:gridCol w:w="1691"/>
        <w:gridCol w:w="1330"/>
        <w:gridCol w:w="1092"/>
        <w:gridCol w:w="1256"/>
        <w:gridCol w:w="1256"/>
        <w:gridCol w:w="1256"/>
        <w:gridCol w:w="1125"/>
      </w:tblGrid>
      <w:tr w:rsidR="00B37D76" w:rsidRPr="001E7E10" w:rsidTr="0074451C">
        <w:trPr>
          <w:trHeight w:val="288"/>
          <w:jc w:val="center"/>
        </w:trPr>
        <w:tc>
          <w:tcPr>
            <w:tcW w:w="1691" w:type="dxa"/>
            <w:tcBorders>
              <w:top w:val="single" w:sz="8" w:space="0" w:color="auto"/>
              <w:left w:val="single" w:sz="8" w:space="0" w:color="auto"/>
              <w:bottom w:val="single" w:sz="4" w:space="0" w:color="auto"/>
              <w:right w:val="single" w:sz="8" w:space="0" w:color="auto"/>
            </w:tcBorders>
            <w:shd w:val="clear" w:color="auto" w:fill="6C0000"/>
            <w:noWrap/>
            <w:tcMar>
              <w:top w:w="0" w:type="dxa"/>
              <w:left w:w="108" w:type="dxa"/>
              <w:bottom w:w="0" w:type="dxa"/>
              <w:right w:w="108" w:type="dxa"/>
            </w:tcMar>
            <w:hideMark/>
          </w:tcPr>
          <w:p w:rsidR="00B37D76" w:rsidRPr="001E7E10" w:rsidRDefault="00B37D76" w:rsidP="0074451C">
            <w:pPr>
              <w:spacing w:line="360" w:lineRule="auto"/>
              <w:jc w:val="both"/>
              <w:rPr>
                <w:rFonts w:cs="Arial"/>
                <w:bCs/>
              </w:rPr>
            </w:pPr>
          </w:p>
        </w:tc>
        <w:tc>
          <w:tcPr>
            <w:tcW w:w="1330" w:type="dxa"/>
            <w:tcBorders>
              <w:top w:val="single" w:sz="8" w:space="0" w:color="auto"/>
              <w:left w:val="nil"/>
              <w:bottom w:val="single" w:sz="4" w:space="0" w:color="auto"/>
              <w:right w:val="nil"/>
            </w:tcBorders>
            <w:shd w:val="clear" w:color="auto" w:fill="6C0000"/>
          </w:tcPr>
          <w:p w:rsidR="00B37D76" w:rsidRDefault="00B37D76" w:rsidP="0074451C">
            <w:pPr>
              <w:spacing w:line="360" w:lineRule="auto"/>
              <w:jc w:val="both"/>
              <w:rPr>
                <w:rFonts w:cs="Arial"/>
                <w:b/>
                <w:bCs/>
                <w:i/>
                <w:iCs/>
              </w:rPr>
            </w:pPr>
            <w:r>
              <w:rPr>
                <w:rFonts w:cs="Arial"/>
                <w:b/>
                <w:bCs/>
                <w:i/>
                <w:iCs/>
              </w:rPr>
              <w:t>2018/2019</w:t>
            </w:r>
          </w:p>
        </w:tc>
        <w:tc>
          <w:tcPr>
            <w:tcW w:w="1092" w:type="dxa"/>
            <w:tcBorders>
              <w:top w:val="single" w:sz="8" w:space="0" w:color="auto"/>
              <w:left w:val="nil"/>
              <w:bottom w:val="single" w:sz="4" w:space="0" w:color="auto"/>
              <w:right w:val="nil"/>
            </w:tcBorders>
            <w:shd w:val="clear" w:color="auto" w:fill="6C0000"/>
          </w:tcPr>
          <w:p w:rsidR="00B37D76" w:rsidRPr="001E7E10" w:rsidRDefault="00B37D76" w:rsidP="0074451C">
            <w:pPr>
              <w:spacing w:line="360" w:lineRule="auto"/>
              <w:jc w:val="both"/>
              <w:rPr>
                <w:rFonts w:cs="Arial"/>
                <w:b/>
                <w:bCs/>
                <w:i/>
                <w:iCs/>
              </w:rPr>
            </w:pPr>
            <w:r>
              <w:rPr>
                <w:rFonts w:cs="Arial"/>
                <w:b/>
                <w:bCs/>
                <w:i/>
                <w:iCs/>
              </w:rPr>
              <w:t>2019/2020</w:t>
            </w:r>
          </w:p>
        </w:tc>
        <w:tc>
          <w:tcPr>
            <w:tcW w:w="1256" w:type="dxa"/>
            <w:tcBorders>
              <w:top w:val="single" w:sz="8" w:space="0" w:color="auto"/>
              <w:left w:val="nil"/>
              <w:bottom w:val="single" w:sz="4" w:space="0" w:color="auto"/>
              <w:right w:val="single" w:sz="8" w:space="0" w:color="auto"/>
            </w:tcBorders>
            <w:shd w:val="clear" w:color="auto" w:fill="6C0000"/>
            <w:noWrap/>
            <w:tcMar>
              <w:top w:w="0" w:type="dxa"/>
              <w:left w:w="108" w:type="dxa"/>
              <w:bottom w:w="0" w:type="dxa"/>
              <w:right w:w="108" w:type="dxa"/>
            </w:tcMar>
            <w:hideMark/>
          </w:tcPr>
          <w:p w:rsidR="00B37D76" w:rsidRPr="001E7E10" w:rsidRDefault="00B37D76" w:rsidP="0074451C">
            <w:pPr>
              <w:spacing w:line="360" w:lineRule="auto"/>
              <w:jc w:val="both"/>
              <w:rPr>
                <w:rFonts w:cs="Arial"/>
                <w:bCs/>
              </w:rPr>
            </w:pPr>
            <w:r w:rsidRPr="001E7E10">
              <w:rPr>
                <w:rFonts w:cs="Arial"/>
                <w:b/>
                <w:bCs/>
                <w:i/>
                <w:iCs/>
              </w:rPr>
              <w:t>2020/2021</w:t>
            </w:r>
          </w:p>
        </w:tc>
        <w:tc>
          <w:tcPr>
            <w:tcW w:w="1256" w:type="dxa"/>
            <w:tcBorders>
              <w:top w:val="single" w:sz="8" w:space="0" w:color="auto"/>
              <w:left w:val="nil"/>
              <w:bottom w:val="single" w:sz="4" w:space="0" w:color="auto"/>
              <w:right w:val="single" w:sz="8" w:space="0" w:color="auto"/>
            </w:tcBorders>
            <w:shd w:val="clear" w:color="auto" w:fill="6C0000"/>
            <w:noWrap/>
            <w:tcMar>
              <w:top w:w="0" w:type="dxa"/>
              <w:left w:w="108" w:type="dxa"/>
              <w:bottom w:w="0" w:type="dxa"/>
              <w:right w:w="108" w:type="dxa"/>
            </w:tcMar>
            <w:hideMark/>
          </w:tcPr>
          <w:p w:rsidR="00B37D76" w:rsidRPr="001E7E10" w:rsidRDefault="00B37D76" w:rsidP="0074451C">
            <w:pPr>
              <w:spacing w:line="360" w:lineRule="auto"/>
              <w:jc w:val="both"/>
              <w:rPr>
                <w:rFonts w:cs="Arial"/>
                <w:bCs/>
              </w:rPr>
            </w:pPr>
            <w:r w:rsidRPr="001E7E10">
              <w:rPr>
                <w:rFonts w:cs="Arial"/>
                <w:b/>
                <w:bCs/>
                <w:i/>
                <w:iCs/>
              </w:rPr>
              <w:t>2021/2022</w:t>
            </w:r>
          </w:p>
        </w:tc>
        <w:tc>
          <w:tcPr>
            <w:tcW w:w="1256" w:type="dxa"/>
            <w:tcBorders>
              <w:top w:val="single" w:sz="8" w:space="0" w:color="auto"/>
              <w:left w:val="nil"/>
              <w:bottom w:val="single" w:sz="4" w:space="0" w:color="auto"/>
              <w:right w:val="single" w:sz="8" w:space="0" w:color="auto"/>
            </w:tcBorders>
            <w:shd w:val="clear" w:color="auto" w:fill="6C0000"/>
            <w:noWrap/>
            <w:tcMar>
              <w:top w:w="0" w:type="dxa"/>
              <w:left w:w="108" w:type="dxa"/>
              <w:bottom w:w="0" w:type="dxa"/>
              <w:right w:w="108" w:type="dxa"/>
            </w:tcMar>
            <w:hideMark/>
          </w:tcPr>
          <w:p w:rsidR="00B37D76" w:rsidRPr="001E7E10" w:rsidRDefault="00B37D76" w:rsidP="0074451C">
            <w:pPr>
              <w:spacing w:line="360" w:lineRule="auto"/>
              <w:jc w:val="both"/>
              <w:rPr>
                <w:rFonts w:cs="Arial"/>
                <w:bCs/>
              </w:rPr>
            </w:pPr>
            <w:r w:rsidRPr="001E7E10">
              <w:rPr>
                <w:rFonts w:cs="Arial"/>
                <w:b/>
                <w:bCs/>
                <w:i/>
                <w:iCs/>
              </w:rPr>
              <w:t>2022/2023</w:t>
            </w:r>
          </w:p>
        </w:tc>
        <w:tc>
          <w:tcPr>
            <w:tcW w:w="1125" w:type="dxa"/>
            <w:tcBorders>
              <w:top w:val="single" w:sz="8" w:space="0" w:color="auto"/>
              <w:left w:val="nil"/>
              <w:bottom w:val="single" w:sz="4" w:space="0" w:color="auto"/>
              <w:right w:val="single" w:sz="8" w:space="0" w:color="auto"/>
            </w:tcBorders>
            <w:shd w:val="clear" w:color="auto" w:fill="6C0000"/>
            <w:noWrap/>
            <w:tcMar>
              <w:top w:w="0" w:type="dxa"/>
              <w:left w:w="108" w:type="dxa"/>
              <w:bottom w:w="0" w:type="dxa"/>
              <w:right w:w="108" w:type="dxa"/>
            </w:tcMar>
            <w:hideMark/>
          </w:tcPr>
          <w:p w:rsidR="00B37D76" w:rsidRPr="001E7E10" w:rsidRDefault="00B37D76" w:rsidP="0074451C">
            <w:pPr>
              <w:spacing w:line="360" w:lineRule="auto"/>
              <w:jc w:val="right"/>
              <w:rPr>
                <w:rFonts w:cs="Arial"/>
                <w:bCs/>
              </w:rPr>
            </w:pPr>
            <w:r w:rsidRPr="001E7E10">
              <w:rPr>
                <w:rFonts w:cs="Arial"/>
                <w:b/>
                <w:bCs/>
                <w:i/>
                <w:iCs/>
              </w:rPr>
              <w:t>Total</w:t>
            </w:r>
          </w:p>
        </w:tc>
      </w:tr>
      <w:tr w:rsidR="00B37D76" w:rsidRPr="001E7E10" w:rsidTr="0074451C">
        <w:trPr>
          <w:trHeight w:val="980"/>
          <w:jc w:val="center"/>
        </w:trPr>
        <w:tc>
          <w:tcPr>
            <w:tcW w:w="16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37D76" w:rsidRDefault="00B37D76" w:rsidP="0074451C">
            <w:pPr>
              <w:spacing w:line="360" w:lineRule="auto"/>
              <w:rPr>
                <w:rFonts w:cs="Arial"/>
                <w:b/>
                <w:bCs/>
                <w:i/>
                <w:iCs/>
              </w:rPr>
            </w:pPr>
            <w:r>
              <w:rPr>
                <w:rFonts w:cs="Arial"/>
                <w:b/>
                <w:bCs/>
                <w:i/>
                <w:iCs/>
              </w:rPr>
              <w:t>Sites/Objects Nominations Received</w:t>
            </w:r>
          </w:p>
        </w:tc>
        <w:tc>
          <w:tcPr>
            <w:tcW w:w="1330" w:type="dxa"/>
            <w:tcBorders>
              <w:top w:val="single" w:sz="4" w:space="0" w:color="auto"/>
              <w:left w:val="single" w:sz="4" w:space="0" w:color="auto"/>
              <w:bottom w:val="single" w:sz="4" w:space="0" w:color="auto"/>
              <w:right w:val="single" w:sz="4" w:space="0" w:color="auto"/>
            </w:tcBorders>
          </w:tcPr>
          <w:p w:rsidR="00B37D76" w:rsidRPr="004A7BFE" w:rsidRDefault="00B37D76" w:rsidP="0074451C">
            <w:pPr>
              <w:spacing w:line="360" w:lineRule="auto"/>
              <w:rPr>
                <w:rFonts w:cs="Arial"/>
                <w:i/>
                <w:iCs/>
              </w:rPr>
            </w:pPr>
            <w:r>
              <w:rPr>
                <w:rFonts w:cs="Arial"/>
                <w:i/>
                <w:iCs/>
              </w:rPr>
              <w:t>5</w:t>
            </w:r>
          </w:p>
        </w:tc>
        <w:tc>
          <w:tcPr>
            <w:tcW w:w="1092" w:type="dxa"/>
            <w:tcBorders>
              <w:top w:val="single" w:sz="4" w:space="0" w:color="auto"/>
              <w:left w:val="single" w:sz="4" w:space="0" w:color="auto"/>
              <w:bottom w:val="single" w:sz="4" w:space="0" w:color="auto"/>
              <w:right w:val="single" w:sz="4" w:space="0" w:color="auto"/>
            </w:tcBorders>
          </w:tcPr>
          <w:p w:rsidR="00B37D76" w:rsidRPr="004A7BFE" w:rsidRDefault="00B37D76" w:rsidP="0074451C">
            <w:pPr>
              <w:spacing w:line="360" w:lineRule="auto"/>
              <w:rPr>
                <w:rFonts w:cs="Arial"/>
                <w:i/>
                <w:iCs/>
              </w:rPr>
            </w:pPr>
            <w:r>
              <w:rPr>
                <w:rFonts w:cs="Arial"/>
                <w:i/>
                <w:iCs/>
              </w:rPr>
              <w:t>34</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37D76" w:rsidRPr="004A7BFE" w:rsidRDefault="00B37D76" w:rsidP="0074451C">
            <w:pPr>
              <w:spacing w:line="360" w:lineRule="auto"/>
              <w:rPr>
                <w:rFonts w:cs="Arial"/>
                <w:i/>
                <w:iCs/>
              </w:rPr>
            </w:pPr>
            <w:r>
              <w:rPr>
                <w:rFonts w:cs="Arial"/>
                <w:i/>
                <w:iCs/>
              </w:rPr>
              <w:t>5</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37D76" w:rsidRPr="004A7BFE" w:rsidRDefault="00B37D76" w:rsidP="0074451C">
            <w:pPr>
              <w:spacing w:line="360" w:lineRule="auto"/>
              <w:rPr>
                <w:rFonts w:cs="Arial"/>
                <w:i/>
                <w:iCs/>
              </w:rPr>
            </w:pPr>
            <w:r>
              <w:rPr>
                <w:rFonts w:cs="Arial"/>
                <w:i/>
                <w:iCs/>
              </w:rPr>
              <w:t>8</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37D76" w:rsidRPr="004A7BFE" w:rsidRDefault="00B37D76" w:rsidP="0074451C">
            <w:pPr>
              <w:spacing w:line="360" w:lineRule="auto"/>
              <w:rPr>
                <w:rFonts w:cs="Arial"/>
                <w:i/>
                <w:iCs/>
              </w:rPr>
            </w:pPr>
            <w:r>
              <w:rPr>
                <w:rFonts w:cs="Arial"/>
                <w:i/>
                <w:iCs/>
              </w:rPr>
              <w:t>6</w:t>
            </w:r>
          </w:p>
        </w:tc>
        <w:tc>
          <w:tcPr>
            <w:tcW w:w="11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37D76" w:rsidRPr="001E7E10" w:rsidRDefault="00B37D76" w:rsidP="0074451C">
            <w:pPr>
              <w:spacing w:line="360" w:lineRule="auto"/>
              <w:jc w:val="right"/>
              <w:rPr>
                <w:rFonts w:cs="Arial"/>
                <w:b/>
                <w:bCs/>
                <w:i/>
                <w:iCs/>
              </w:rPr>
            </w:pPr>
            <w:r>
              <w:rPr>
                <w:rFonts w:cs="Arial"/>
                <w:b/>
                <w:bCs/>
                <w:i/>
                <w:iCs/>
              </w:rPr>
              <w:t>58</w:t>
            </w:r>
          </w:p>
        </w:tc>
      </w:tr>
      <w:tr w:rsidR="00B37D76" w:rsidRPr="001E7E10" w:rsidTr="0074451C">
        <w:trPr>
          <w:trHeight w:val="980"/>
          <w:jc w:val="center"/>
        </w:trPr>
        <w:tc>
          <w:tcPr>
            <w:tcW w:w="16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37D76" w:rsidRDefault="00B37D76" w:rsidP="0074451C">
            <w:pPr>
              <w:spacing w:line="360" w:lineRule="auto"/>
              <w:rPr>
                <w:rFonts w:cs="Arial"/>
                <w:b/>
                <w:bCs/>
                <w:i/>
                <w:iCs/>
              </w:rPr>
            </w:pPr>
            <w:r>
              <w:rPr>
                <w:rFonts w:cs="Arial"/>
                <w:b/>
                <w:bCs/>
                <w:i/>
                <w:iCs/>
              </w:rPr>
              <w:t>Sites/Objects Nominations Assessed</w:t>
            </w:r>
          </w:p>
        </w:tc>
        <w:tc>
          <w:tcPr>
            <w:tcW w:w="1330" w:type="dxa"/>
            <w:tcBorders>
              <w:top w:val="single" w:sz="4" w:space="0" w:color="auto"/>
              <w:left w:val="single" w:sz="4" w:space="0" w:color="auto"/>
              <w:bottom w:val="single" w:sz="4" w:space="0" w:color="auto"/>
              <w:right w:val="single" w:sz="4" w:space="0" w:color="auto"/>
            </w:tcBorders>
          </w:tcPr>
          <w:p w:rsidR="00B37D76" w:rsidRPr="004A7BFE" w:rsidRDefault="00B37D76" w:rsidP="0074451C">
            <w:pPr>
              <w:spacing w:line="360" w:lineRule="auto"/>
              <w:rPr>
                <w:rFonts w:cs="Arial"/>
                <w:i/>
                <w:iCs/>
              </w:rPr>
            </w:pPr>
            <w:r>
              <w:rPr>
                <w:rFonts w:cs="Arial"/>
                <w:i/>
                <w:iCs/>
              </w:rPr>
              <w:t>8</w:t>
            </w:r>
          </w:p>
        </w:tc>
        <w:tc>
          <w:tcPr>
            <w:tcW w:w="1092" w:type="dxa"/>
            <w:tcBorders>
              <w:top w:val="single" w:sz="4" w:space="0" w:color="auto"/>
              <w:left w:val="single" w:sz="4" w:space="0" w:color="auto"/>
              <w:bottom w:val="single" w:sz="4" w:space="0" w:color="auto"/>
              <w:right w:val="single" w:sz="4" w:space="0" w:color="auto"/>
            </w:tcBorders>
          </w:tcPr>
          <w:p w:rsidR="00B37D76" w:rsidRPr="004A7BFE" w:rsidRDefault="00B37D76" w:rsidP="0074451C">
            <w:pPr>
              <w:spacing w:line="360" w:lineRule="auto"/>
              <w:rPr>
                <w:rFonts w:cs="Arial"/>
                <w:i/>
                <w:iCs/>
              </w:rPr>
            </w:pPr>
            <w:r>
              <w:rPr>
                <w:rFonts w:cs="Arial"/>
                <w:i/>
                <w:iCs/>
              </w:rPr>
              <w:t>5</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37D76" w:rsidRPr="004A7BFE" w:rsidRDefault="00B37D76" w:rsidP="0074451C">
            <w:pPr>
              <w:spacing w:line="360" w:lineRule="auto"/>
              <w:rPr>
                <w:rFonts w:cs="Arial"/>
                <w:i/>
                <w:iCs/>
              </w:rPr>
            </w:pPr>
            <w:r>
              <w:rPr>
                <w:rFonts w:cs="Arial"/>
                <w:i/>
                <w:iCs/>
              </w:rPr>
              <w:t>15</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37D76" w:rsidRPr="004A7BFE" w:rsidRDefault="00B37D76" w:rsidP="0074451C">
            <w:pPr>
              <w:spacing w:line="360" w:lineRule="auto"/>
              <w:rPr>
                <w:rFonts w:cs="Arial"/>
                <w:i/>
                <w:iCs/>
              </w:rPr>
            </w:pPr>
            <w:r>
              <w:rPr>
                <w:rFonts w:cs="Arial"/>
                <w:i/>
                <w:iCs/>
              </w:rPr>
              <w:t>5</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37D76" w:rsidRPr="004A7BFE" w:rsidRDefault="00B37D76" w:rsidP="0074451C">
            <w:pPr>
              <w:spacing w:line="360" w:lineRule="auto"/>
              <w:rPr>
                <w:rFonts w:cs="Arial"/>
                <w:i/>
                <w:iCs/>
              </w:rPr>
            </w:pPr>
            <w:r>
              <w:rPr>
                <w:rFonts w:cs="Arial"/>
                <w:i/>
                <w:iCs/>
              </w:rPr>
              <w:t>10</w:t>
            </w:r>
          </w:p>
        </w:tc>
        <w:tc>
          <w:tcPr>
            <w:tcW w:w="11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37D76" w:rsidRPr="001E7E10" w:rsidRDefault="00B37D76" w:rsidP="0074451C">
            <w:pPr>
              <w:spacing w:line="360" w:lineRule="auto"/>
              <w:jc w:val="right"/>
              <w:rPr>
                <w:rFonts w:cs="Arial"/>
                <w:b/>
                <w:bCs/>
                <w:i/>
                <w:iCs/>
              </w:rPr>
            </w:pPr>
            <w:r>
              <w:rPr>
                <w:rFonts w:cs="Arial"/>
                <w:b/>
                <w:bCs/>
                <w:i/>
                <w:iCs/>
              </w:rPr>
              <w:t>43</w:t>
            </w:r>
          </w:p>
        </w:tc>
      </w:tr>
      <w:tr w:rsidR="00B37D76" w:rsidRPr="001E7E10" w:rsidTr="0074451C">
        <w:trPr>
          <w:trHeight w:val="1211"/>
          <w:jc w:val="center"/>
        </w:trPr>
        <w:tc>
          <w:tcPr>
            <w:tcW w:w="16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37D76" w:rsidRDefault="00B37D76" w:rsidP="0074451C">
            <w:pPr>
              <w:spacing w:line="360" w:lineRule="auto"/>
              <w:rPr>
                <w:rFonts w:cs="Arial"/>
                <w:b/>
                <w:bCs/>
                <w:i/>
                <w:iCs/>
              </w:rPr>
            </w:pPr>
            <w:r>
              <w:rPr>
                <w:rFonts w:cs="Arial"/>
                <w:b/>
                <w:bCs/>
                <w:i/>
                <w:iCs/>
              </w:rPr>
              <w:t>Sites/Objects Declared</w:t>
            </w:r>
          </w:p>
        </w:tc>
        <w:tc>
          <w:tcPr>
            <w:tcW w:w="1330" w:type="dxa"/>
            <w:tcBorders>
              <w:top w:val="single" w:sz="4" w:space="0" w:color="auto"/>
              <w:left w:val="single" w:sz="4" w:space="0" w:color="auto"/>
              <w:bottom w:val="single" w:sz="4" w:space="0" w:color="auto"/>
              <w:right w:val="single" w:sz="4" w:space="0" w:color="auto"/>
            </w:tcBorders>
          </w:tcPr>
          <w:p w:rsidR="00B37D76" w:rsidRPr="004A7BFE" w:rsidRDefault="00B37D76" w:rsidP="0074451C">
            <w:pPr>
              <w:spacing w:line="360" w:lineRule="auto"/>
              <w:rPr>
                <w:rFonts w:cs="Arial"/>
                <w:i/>
                <w:iCs/>
              </w:rPr>
            </w:pPr>
            <w:r>
              <w:rPr>
                <w:rFonts w:cs="Arial"/>
                <w:i/>
                <w:iCs/>
              </w:rPr>
              <w:t>5</w:t>
            </w:r>
          </w:p>
        </w:tc>
        <w:tc>
          <w:tcPr>
            <w:tcW w:w="1092" w:type="dxa"/>
            <w:tcBorders>
              <w:top w:val="single" w:sz="4" w:space="0" w:color="auto"/>
              <w:left w:val="single" w:sz="4" w:space="0" w:color="auto"/>
              <w:bottom w:val="single" w:sz="4" w:space="0" w:color="auto"/>
              <w:right w:val="single" w:sz="4" w:space="0" w:color="auto"/>
            </w:tcBorders>
          </w:tcPr>
          <w:p w:rsidR="00B37D76" w:rsidRPr="004A7BFE" w:rsidRDefault="00B37D76" w:rsidP="0074451C">
            <w:pPr>
              <w:spacing w:line="360" w:lineRule="auto"/>
              <w:rPr>
                <w:rFonts w:cs="Arial"/>
                <w:i/>
                <w:iCs/>
              </w:rPr>
            </w:pPr>
            <w:r>
              <w:rPr>
                <w:rFonts w:cs="Arial"/>
                <w:i/>
                <w:iCs/>
              </w:rPr>
              <w:t>24</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37D76" w:rsidRPr="004A7BFE" w:rsidRDefault="00B37D76" w:rsidP="0074451C">
            <w:pPr>
              <w:spacing w:line="360" w:lineRule="auto"/>
              <w:rPr>
                <w:rFonts w:cs="Arial"/>
                <w:i/>
                <w:iCs/>
              </w:rPr>
            </w:pPr>
            <w:r>
              <w:rPr>
                <w:rFonts w:cs="Arial"/>
                <w:i/>
                <w:iCs/>
              </w:rPr>
              <w:t>5</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37D76" w:rsidRPr="004A7BFE" w:rsidRDefault="00B37D76" w:rsidP="0074451C">
            <w:pPr>
              <w:spacing w:line="360" w:lineRule="auto"/>
              <w:rPr>
                <w:rFonts w:cs="Arial"/>
                <w:i/>
                <w:iCs/>
              </w:rPr>
            </w:pPr>
            <w:r>
              <w:rPr>
                <w:rFonts w:cs="Arial"/>
                <w:i/>
                <w:iCs/>
              </w:rPr>
              <w:t>11</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37D76" w:rsidRPr="004A7BFE" w:rsidRDefault="00B37D76" w:rsidP="0074451C">
            <w:pPr>
              <w:spacing w:line="360" w:lineRule="auto"/>
              <w:rPr>
                <w:rFonts w:cs="Arial"/>
                <w:i/>
                <w:iCs/>
              </w:rPr>
            </w:pPr>
            <w:r>
              <w:rPr>
                <w:rFonts w:cs="Arial"/>
                <w:i/>
                <w:iCs/>
              </w:rPr>
              <w:t>8</w:t>
            </w:r>
          </w:p>
        </w:tc>
        <w:tc>
          <w:tcPr>
            <w:tcW w:w="11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37D76" w:rsidRPr="001E7E10" w:rsidRDefault="00B37D76" w:rsidP="0074451C">
            <w:pPr>
              <w:spacing w:line="360" w:lineRule="auto"/>
              <w:jc w:val="right"/>
              <w:rPr>
                <w:rFonts w:cs="Arial"/>
                <w:b/>
                <w:bCs/>
                <w:i/>
                <w:iCs/>
              </w:rPr>
            </w:pPr>
            <w:r>
              <w:rPr>
                <w:rFonts w:cs="Arial"/>
                <w:b/>
                <w:bCs/>
                <w:i/>
                <w:iCs/>
              </w:rPr>
              <w:t>53</w:t>
            </w:r>
          </w:p>
        </w:tc>
      </w:tr>
    </w:tbl>
    <w:p w:rsidR="00B37D76" w:rsidRDefault="00B37D76" w:rsidP="00B37D76">
      <w:pPr>
        <w:spacing w:line="360" w:lineRule="auto"/>
        <w:jc w:val="both"/>
        <w:rPr>
          <w:rFonts w:ascii="Arial" w:hAnsi="Arial" w:cs="Arial"/>
          <w:b/>
          <w:bCs/>
          <w:sz w:val="24"/>
          <w:szCs w:val="24"/>
        </w:rPr>
      </w:pPr>
    </w:p>
    <w:p w:rsidR="00B37D76" w:rsidRPr="00DD1610" w:rsidRDefault="00B37D76" w:rsidP="00B37D76">
      <w:pPr>
        <w:spacing w:line="360" w:lineRule="auto"/>
        <w:jc w:val="both"/>
        <w:rPr>
          <w:rFonts w:cs="Arial"/>
          <w:bCs/>
          <w:i/>
          <w:iCs/>
        </w:rPr>
      </w:pPr>
      <w:r w:rsidRPr="004601D4">
        <w:rPr>
          <w:rFonts w:cs="Arial"/>
        </w:rPr>
        <w:t>2.</w:t>
      </w:r>
      <w:r w:rsidRPr="004601D4">
        <w:rPr>
          <w:rFonts w:cs="Arial"/>
          <w:b/>
          <w:color w:val="404040" w:themeColor="text1" w:themeTint="BF"/>
        </w:rPr>
        <w:t xml:space="preserve"> What (b) are the relevant details of each specified site?</w:t>
      </w:r>
    </w:p>
    <w:tbl>
      <w:tblPr>
        <w:tblW w:w="5000" w:type="pct"/>
        <w:tblLook w:val="04A0"/>
      </w:tblPr>
      <w:tblGrid>
        <w:gridCol w:w="1344"/>
        <w:gridCol w:w="1586"/>
        <w:gridCol w:w="1127"/>
        <w:gridCol w:w="1093"/>
        <w:gridCol w:w="1807"/>
        <w:gridCol w:w="1162"/>
        <w:gridCol w:w="1162"/>
      </w:tblGrid>
      <w:tr w:rsidR="00B37D76" w:rsidRPr="00442CB9" w:rsidTr="0074451C">
        <w:trPr>
          <w:trHeight w:val="567"/>
        </w:trPr>
        <w:tc>
          <w:tcPr>
            <w:tcW w:w="927" w:type="pct"/>
            <w:tcBorders>
              <w:top w:val="single" w:sz="8" w:space="0" w:color="auto"/>
              <w:left w:val="single" w:sz="8" w:space="0" w:color="auto"/>
              <w:bottom w:val="single" w:sz="4" w:space="0" w:color="auto"/>
              <w:right w:val="single" w:sz="4" w:space="0" w:color="auto"/>
            </w:tcBorders>
            <w:shd w:val="clear" w:color="auto" w:fill="C00000"/>
            <w:vAlign w:val="center"/>
            <w:hideMark/>
          </w:tcPr>
          <w:p w:rsidR="00B37D76" w:rsidRPr="00442CB9" w:rsidRDefault="00B37D76" w:rsidP="0074451C">
            <w:pPr>
              <w:spacing w:line="360" w:lineRule="auto"/>
              <w:rPr>
                <w:rFonts w:cs="Arial"/>
                <w:b/>
              </w:rPr>
            </w:pPr>
            <w:r w:rsidRPr="00442CB9">
              <w:rPr>
                <w:rFonts w:cs="Arial"/>
                <w:b/>
              </w:rPr>
              <w:t>SITE NAME</w:t>
            </w:r>
          </w:p>
        </w:tc>
        <w:tc>
          <w:tcPr>
            <w:tcW w:w="691" w:type="pct"/>
            <w:tcBorders>
              <w:top w:val="single" w:sz="4" w:space="0" w:color="000000"/>
              <w:left w:val="nil"/>
              <w:bottom w:val="single" w:sz="4" w:space="0" w:color="auto"/>
              <w:right w:val="single" w:sz="4" w:space="0" w:color="auto"/>
            </w:tcBorders>
            <w:shd w:val="clear" w:color="auto" w:fill="C00000"/>
            <w:vAlign w:val="center"/>
            <w:hideMark/>
          </w:tcPr>
          <w:p w:rsidR="00B37D76" w:rsidRPr="00442CB9" w:rsidRDefault="00B37D76" w:rsidP="0074451C">
            <w:pPr>
              <w:spacing w:line="360" w:lineRule="auto"/>
              <w:rPr>
                <w:rFonts w:cs="Arial"/>
                <w:b/>
              </w:rPr>
            </w:pPr>
            <w:r w:rsidRPr="00442CB9">
              <w:rPr>
                <w:rFonts w:cs="Arial"/>
                <w:b/>
              </w:rPr>
              <w:t>T</w:t>
            </w:r>
            <w:r>
              <w:rPr>
                <w:rFonts w:cs="Arial"/>
                <w:b/>
              </w:rPr>
              <w:t>YPE</w:t>
            </w:r>
          </w:p>
        </w:tc>
        <w:tc>
          <w:tcPr>
            <w:tcW w:w="513"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B37D76" w:rsidRPr="00442CB9" w:rsidRDefault="00B37D76" w:rsidP="0074451C">
            <w:pPr>
              <w:spacing w:line="360" w:lineRule="auto"/>
              <w:rPr>
                <w:rFonts w:cs="Arial"/>
                <w:b/>
              </w:rPr>
            </w:pPr>
            <w:r w:rsidRPr="00442CB9">
              <w:rPr>
                <w:rFonts w:cs="Arial"/>
                <w:b/>
              </w:rPr>
              <w:t>PROVINCE</w:t>
            </w:r>
          </w:p>
        </w:tc>
        <w:tc>
          <w:tcPr>
            <w:tcW w:w="577" w:type="pct"/>
            <w:tcBorders>
              <w:top w:val="single" w:sz="8" w:space="0" w:color="auto"/>
              <w:left w:val="single" w:sz="8" w:space="0" w:color="auto"/>
              <w:bottom w:val="single" w:sz="4" w:space="0" w:color="auto"/>
              <w:right w:val="single" w:sz="4" w:space="0" w:color="auto"/>
            </w:tcBorders>
            <w:shd w:val="clear" w:color="auto" w:fill="C00000"/>
            <w:vAlign w:val="center"/>
            <w:hideMark/>
          </w:tcPr>
          <w:p w:rsidR="00B37D76" w:rsidRPr="00442CB9" w:rsidRDefault="00B37D76" w:rsidP="0074451C">
            <w:pPr>
              <w:spacing w:line="360" w:lineRule="auto"/>
              <w:rPr>
                <w:rFonts w:cs="Arial"/>
                <w:b/>
              </w:rPr>
            </w:pPr>
            <w:r w:rsidRPr="00442CB9">
              <w:rPr>
                <w:rFonts w:cs="Arial"/>
                <w:b/>
              </w:rPr>
              <w:t>CURRENT STATUS</w:t>
            </w:r>
          </w:p>
        </w:tc>
        <w:tc>
          <w:tcPr>
            <w:tcW w:w="727" w:type="pct"/>
            <w:tcBorders>
              <w:top w:val="single" w:sz="8" w:space="0" w:color="auto"/>
              <w:left w:val="nil"/>
              <w:bottom w:val="nil"/>
              <w:right w:val="single" w:sz="4" w:space="0" w:color="auto"/>
            </w:tcBorders>
            <w:shd w:val="clear" w:color="auto" w:fill="C00000"/>
            <w:vAlign w:val="center"/>
            <w:hideMark/>
          </w:tcPr>
          <w:p w:rsidR="00B37D76" w:rsidRPr="00442CB9" w:rsidRDefault="00B37D76" w:rsidP="0074451C">
            <w:pPr>
              <w:spacing w:line="360" w:lineRule="auto"/>
              <w:rPr>
                <w:rFonts w:cs="Arial"/>
                <w:b/>
              </w:rPr>
            </w:pPr>
            <w:r w:rsidRPr="00442CB9">
              <w:rPr>
                <w:rFonts w:cs="Arial"/>
                <w:b/>
              </w:rPr>
              <w:t>FINANCIAL YEAR NOMINATED</w:t>
            </w:r>
          </w:p>
        </w:tc>
        <w:tc>
          <w:tcPr>
            <w:tcW w:w="894" w:type="pct"/>
            <w:tcBorders>
              <w:top w:val="single" w:sz="8" w:space="0" w:color="auto"/>
              <w:left w:val="nil"/>
              <w:bottom w:val="nil"/>
              <w:right w:val="single" w:sz="4" w:space="0" w:color="auto"/>
            </w:tcBorders>
            <w:shd w:val="clear" w:color="auto" w:fill="C00000"/>
            <w:vAlign w:val="center"/>
            <w:hideMark/>
          </w:tcPr>
          <w:p w:rsidR="00B37D76" w:rsidRPr="00442CB9" w:rsidRDefault="00B37D76" w:rsidP="0074451C">
            <w:pPr>
              <w:spacing w:line="360" w:lineRule="auto"/>
              <w:rPr>
                <w:rFonts w:cs="Arial"/>
                <w:b/>
              </w:rPr>
            </w:pPr>
            <w:r w:rsidRPr="00442CB9">
              <w:rPr>
                <w:rFonts w:cs="Arial"/>
                <w:b/>
              </w:rPr>
              <w:t>FINANCIAL YEAR ASSESSED AT GDRC</w:t>
            </w:r>
          </w:p>
        </w:tc>
        <w:tc>
          <w:tcPr>
            <w:tcW w:w="671" w:type="pct"/>
            <w:tcBorders>
              <w:top w:val="single" w:sz="8" w:space="0" w:color="auto"/>
              <w:left w:val="nil"/>
              <w:bottom w:val="single" w:sz="4" w:space="0" w:color="auto"/>
              <w:right w:val="single" w:sz="4" w:space="0" w:color="auto"/>
            </w:tcBorders>
            <w:shd w:val="clear" w:color="auto" w:fill="C00000"/>
            <w:vAlign w:val="center"/>
            <w:hideMark/>
          </w:tcPr>
          <w:p w:rsidR="00B37D76" w:rsidRPr="00442CB9" w:rsidRDefault="00B37D76" w:rsidP="0074451C">
            <w:pPr>
              <w:spacing w:line="360" w:lineRule="auto"/>
              <w:rPr>
                <w:rFonts w:cs="Arial"/>
                <w:b/>
              </w:rPr>
            </w:pPr>
            <w:r w:rsidRPr="00442CB9">
              <w:rPr>
                <w:rFonts w:cs="Arial"/>
                <w:b/>
              </w:rPr>
              <w:t>FINANCIAL YEAR DECLARED</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Bo </w:t>
            </w:r>
            <w:proofErr w:type="spellStart"/>
            <w:r w:rsidRPr="00442CB9">
              <w:rPr>
                <w:rFonts w:eastAsia="Times New Roman" w:cs="Arial"/>
                <w:color w:val="000000"/>
                <w:sz w:val="20"/>
                <w:szCs w:val="20"/>
                <w:lang w:eastAsia="en-ZA"/>
              </w:rPr>
              <w:t>Kaap</w:t>
            </w:r>
            <w:proofErr w:type="spellEnd"/>
            <w:r w:rsidRPr="00442CB9">
              <w:rPr>
                <w:rFonts w:eastAsia="Times New Roman" w:cs="Arial"/>
                <w:color w:val="000000"/>
                <w:sz w:val="20"/>
                <w:szCs w:val="20"/>
                <w:lang w:eastAsia="en-ZA"/>
              </w:rPr>
              <w:t xml:space="preserve"> (Phase 1) - </w:t>
            </w:r>
            <w:proofErr w:type="spellStart"/>
            <w:r w:rsidRPr="00442CB9">
              <w:rPr>
                <w:rFonts w:eastAsia="Times New Roman" w:cs="Arial"/>
                <w:color w:val="000000"/>
                <w:sz w:val="20"/>
                <w:szCs w:val="20"/>
                <w:lang w:eastAsia="en-ZA"/>
              </w:rPr>
              <w:t>Auwal</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Masjied</w:t>
            </w:r>
            <w:proofErr w:type="spellEnd"/>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2003/2004</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Bo-</w:t>
            </w:r>
            <w:proofErr w:type="spellStart"/>
            <w:r w:rsidRPr="00442CB9">
              <w:rPr>
                <w:rFonts w:eastAsia="Times New Roman" w:cs="Arial"/>
                <w:color w:val="000000"/>
                <w:sz w:val="20"/>
                <w:szCs w:val="20"/>
                <w:lang w:eastAsia="en-ZA"/>
              </w:rPr>
              <w:t>Kaap</w:t>
            </w:r>
            <w:proofErr w:type="spellEnd"/>
            <w:r w:rsidRPr="00442CB9">
              <w:rPr>
                <w:rFonts w:eastAsia="Times New Roman" w:cs="Arial"/>
                <w:color w:val="000000"/>
                <w:sz w:val="20"/>
                <w:szCs w:val="20"/>
                <w:lang w:eastAsia="en-ZA"/>
              </w:rPr>
              <w:t xml:space="preserve"> (Phase 1) - Bo </w:t>
            </w:r>
            <w:proofErr w:type="spellStart"/>
            <w:r w:rsidRPr="00442CB9">
              <w:rPr>
                <w:rFonts w:eastAsia="Times New Roman" w:cs="Arial"/>
                <w:color w:val="000000"/>
                <w:sz w:val="20"/>
                <w:szCs w:val="20"/>
                <w:lang w:eastAsia="en-ZA"/>
              </w:rPr>
              <w:t>Kaap</w:t>
            </w:r>
            <w:proofErr w:type="spellEnd"/>
            <w:r w:rsidRPr="00442CB9">
              <w:rPr>
                <w:rFonts w:eastAsia="Times New Roman" w:cs="Arial"/>
                <w:color w:val="000000"/>
                <w:sz w:val="20"/>
                <w:szCs w:val="20"/>
                <w:lang w:eastAsia="en-ZA"/>
              </w:rPr>
              <w:t xml:space="preserve"> Museum 71 Wales str</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2003/2004</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Bo-</w:t>
            </w:r>
            <w:proofErr w:type="spellStart"/>
            <w:r w:rsidRPr="00442CB9">
              <w:rPr>
                <w:rFonts w:eastAsia="Times New Roman" w:cs="Arial"/>
                <w:color w:val="000000"/>
                <w:sz w:val="20"/>
                <w:szCs w:val="20"/>
                <w:lang w:eastAsia="en-ZA"/>
              </w:rPr>
              <w:t>Kaap</w:t>
            </w:r>
            <w:proofErr w:type="spellEnd"/>
            <w:r w:rsidRPr="00442CB9">
              <w:rPr>
                <w:rFonts w:eastAsia="Times New Roman" w:cs="Arial"/>
                <w:color w:val="000000"/>
                <w:sz w:val="20"/>
                <w:szCs w:val="20"/>
                <w:lang w:eastAsia="en-ZA"/>
              </w:rPr>
              <w:t xml:space="preserve"> (Phase 1) - </w:t>
            </w:r>
            <w:proofErr w:type="spellStart"/>
            <w:r w:rsidRPr="00442CB9">
              <w:rPr>
                <w:rFonts w:eastAsia="Times New Roman" w:cs="Arial"/>
                <w:color w:val="000000"/>
                <w:sz w:val="20"/>
                <w:szCs w:val="20"/>
                <w:lang w:eastAsia="en-ZA"/>
              </w:rPr>
              <w:t>Buitengraght</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Str</w:t>
            </w:r>
            <w:proofErr w:type="spellEnd"/>
            <w:r w:rsidRPr="00442CB9">
              <w:rPr>
                <w:rFonts w:eastAsia="Times New Roman" w:cs="Arial"/>
                <w:color w:val="000000"/>
                <w:sz w:val="20"/>
                <w:szCs w:val="20"/>
                <w:lang w:eastAsia="en-ZA"/>
              </w:rPr>
              <w:t xml:space="preserve"> Wall</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2003/2004</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Bo-</w:t>
            </w:r>
            <w:proofErr w:type="spellStart"/>
            <w:r w:rsidRPr="00442CB9">
              <w:rPr>
                <w:rFonts w:eastAsia="Times New Roman" w:cs="Arial"/>
                <w:color w:val="000000"/>
                <w:sz w:val="20"/>
                <w:szCs w:val="20"/>
                <w:lang w:eastAsia="en-ZA"/>
              </w:rPr>
              <w:t>Kaap</w:t>
            </w:r>
            <w:proofErr w:type="spellEnd"/>
            <w:r w:rsidRPr="00442CB9">
              <w:rPr>
                <w:rFonts w:eastAsia="Times New Roman" w:cs="Arial"/>
                <w:color w:val="000000"/>
                <w:sz w:val="20"/>
                <w:szCs w:val="20"/>
                <w:lang w:eastAsia="en-ZA"/>
              </w:rPr>
              <w:t xml:space="preserve"> (Phase 1) - </w:t>
            </w:r>
            <w:proofErr w:type="spellStart"/>
            <w:r w:rsidRPr="00442CB9">
              <w:rPr>
                <w:rFonts w:eastAsia="Times New Roman" w:cs="Arial"/>
                <w:color w:val="000000"/>
                <w:sz w:val="20"/>
                <w:szCs w:val="20"/>
                <w:lang w:eastAsia="en-ZA"/>
              </w:rPr>
              <w:t>Jamia</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masjid</w:t>
            </w:r>
            <w:proofErr w:type="spellEnd"/>
            <w:r w:rsidRPr="00442CB9">
              <w:rPr>
                <w:rFonts w:eastAsia="Times New Roman" w:cs="Arial"/>
                <w:color w:val="000000"/>
                <w:sz w:val="20"/>
                <w:szCs w:val="20"/>
                <w:lang w:eastAsia="en-ZA"/>
              </w:rPr>
              <w:t xml:space="preserve"> 62 </w:t>
            </w:r>
            <w:proofErr w:type="spellStart"/>
            <w:r w:rsidRPr="00442CB9">
              <w:rPr>
                <w:rFonts w:eastAsia="Times New Roman" w:cs="Arial"/>
                <w:color w:val="000000"/>
                <w:sz w:val="20"/>
                <w:szCs w:val="20"/>
                <w:lang w:eastAsia="en-ZA"/>
              </w:rPr>
              <w:t>Chiappini</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Str</w:t>
            </w:r>
            <w:proofErr w:type="spellEnd"/>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2003/2004</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Bo-</w:t>
            </w:r>
            <w:proofErr w:type="spellStart"/>
            <w:r w:rsidRPr="00442CB9">
              <w:rPr>
                <w:rFonts w:eastAsia="Times New Roman" w:cs="Arial"/>
                <w:color w:val="000000"/>
                <w:sz w:val="20"/>
                <w:szCs w:val="20"/>
                <w:lang w:eastAsia="en-ZA"/>
              </w:rPr>
              <w:t>Kaap</w:t>
            </w:r>
            <w:proofErr w:type="spellEnd"/>
            <w:r w:rsidRPr="00442CB9">
              <w:rPr>
                <w:rFonts w:eastAsia="Times New Roman" w:cs="Arial"/>
                <w:color w:val="000000"/>
                <w:sz w:val="20"/>
                <w:szCs w:val="20"/>
                <w:lang w:eastAsia="en-ZA"/>
              </w:rPr>
              <w:t xml:space="preserve"> (Phase 1) - </w:t>
            </w:r>
            <w:proofErr w:type="spellStart"/>
            <w:r w:rsidRPr="00442CB9">
              <w:rPr>
                <w:rFonts w:eastAsia="Times New Roman" w:cs="Arial"/>
                <w:color w:val="000000"/>
                <w:sz w:val="20"/>
                <w:szCs w:val="20"/>
                <w:lang w:eastAsia="en-ZA"/>
              </w:rPr>
              <w:t>Masjid</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Boorhanol</w:t>
            </w:r>
            <w:proofErr w:type="spellEnd"/>
            <w:r w:rsidRPr="00442CB9">
              <w:rPr>
                <w:rFonts w:eastAsia="Times New Roman" w:cs="Arial"/>
                <w:color w:val="000000"/>
                <w:sz w:val="20"/>
                <w:szCs w:val="20"/>
                <w:lang w:eastAsia="en-ZA"/>
              </w:rPr>
              <w:t xml:space="preserve"> Islam 194 </w:t>
            </w:r>
            <w:proofErr w:type="spellStart"/>
            <w:r w:rsidRPr="00442CB9">
              <w:rPr>
                <w:rFonts w:eastAsia="Times New Roman" w:cs="Arial"/>
                <w:color w:val="000000"/>
                <w:sz w:val="20"/>
                <w:szCs w:val="20"/>
                <w:lang w:eastAsia="en-ZA"/>
              </w:rPr>
              <w:t>Longmarket</w:t>
            </w:r>
            <w:proofErr w:type="spellEnd"/>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2003/2004</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Bo-</w:t>
            </w:r>
            <w:proofErr w:type="spellStart"/>
            <w:r w:rsidRPr="00442CB9">
              <w:rPr>
                <w:rFonts w:eastAsia="Times New Roman" w:cs="Arial"/>
                <w:color w:val="000000"/>
                <w:sz w:val="20"/>
                <w:szCs w:val="20"/>
                <w:lang w:eastAsia="en-ZA"/>
              </w:rPr>
              <w:t>Kaap</w:t>
            </w:r>
            <w:proofErr w:type="spellEnd"/>
            <w:r w:rsidRPr="00442CB9">
              <w:rPr>
                <w:rFonts w:eastAsia="Times New Roman" w:cs="Arial"/>
                <w:color w:val="000000"/>
                <w:sz w:val="20"/>
                <w:szCs w:val="20"/>
                <w:lang w:eastAsia="en-ZA"/>
              </w:rPr>
              <w:t xml:space="preserve"> (Phase 1) - </w:t>
            </w:r>
            <w:proofErr w:type="spellStart"/>
            <w:r w:rsidRPr="00442CB9">
              <w:rPr>
                <w:rFonts w:eastAsia="Times New Roman" w:cs="Arial"/>
                <w:color w:val="000000"/>
                <w:sz w:val="20"/>
                <w:szCs w:val="20"/>
                <w:lang w:eastAsia="en-ZA"/>
              </w:rPr>
              <w:t>Masjid</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Shafee</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Chiappini</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Str</w:t>
            </w:r>
            <w:proofErr w:type="spellEnd"/>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2003/2004</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Bo-</w:t>
            </w:r>
            <w:proofErr w:type="spellStart"/>
            <w:r w:rsidRPr="00442CB9">
              <w:rPr>
                <w:rFonts w:eastAsia="Times New Roman" w:cs="Arial"/>
                <w:color w:val="000000"/>
                <w:sz w:val="20"/>
                <w:szCs w:val="20"/>
                <w:lang w:eastAsia="en-ZA"/>
              </w:rPr>
              <w:t>Kaap</w:t>
            </w:r>
            <w:proofErr w:type="spellEnd"/>
            <w:r w:rsidRPr="00442CB9">
              <w:rPr>
                <w:rFonts w:eastAsia="Times New Roman" w:cs="Arial"/>
                <w:color w:val="000000"/>
                <w:sz w:val="20"/>
                <w:szCs w:val="20"/>
                <w:lang w:eastAsia="en-ZA"/>
              </w:rPr>
              <w:t xml:space="preserve"> (Phase 1) - </w:t>
            </w:r>
            <w:proofErr w:type="spellStart"/>
            <w:r w:rsidRPr="00442CB9">
              <w:rPr>
                <w:rFonts w:eastAsia="Times New Roman" w:cs="Arial"/>
                <w:color w:val="000000"/>
                <w:sz w:val="20"/>
                <w:szCs w:val="20"/>
                <w:lang w:eastAsia="en-ZA"/>
              </w:rPr>
              <w:t>Nural</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huda</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Masjid</w:t>
            </w:r>
            <w:proofErr w:type="spellEnd"/>
            <w:r w:rsidRPr="00442CB9">
              <w:rPr>
                <w:rFonts w:eastAsia="Times New Roman" w:cs="Arial"/>
                <w:color w:val="000000"/>
                <w:sz w:val="20"/>
                <w:szCs w:val="20"/>
                <w:lang w:eastAsia="en-ZA"/>
              </w:rPr>
              <w:t xml:space="preserve"> Upper Leeuwen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2003/2004</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Bo-</w:t>
            </w:r>
            <w:proofErr w:type="spellStart"/>
            <w:r w:rsidRPr="00442CB9">
              <w:rPr>
                <w:rFonts w:eastAsia="Times New Roman" w:cs="Arial"/>
                <w:color w:val="000000"/>
                <w:sz w:val="20"/>
                <w:szCs w:val="20"/>
                <w:lang w:eastAsia="en-ZA"/>
              </w:rPr>
              <w:t>Kaap</w:t>
            </w:r>
            <w:proofErr w:type="spellEnd"/>
            <w:r w:rsidRPr="00442CB9">
              <w:rPr>
                <w:rFonts w:eastAsia="Times New Roman" w:cs="Arial"/>
                <w:color w:val="000000"/>
                <w:sz w:val="20"/>
                <w:szCs w:val="20"/>
                <w:lang w:eastAsia="en-ZA"/>
              </w:rPr>
              <w:t xml:space="preserve"> (Phase 1) - </w:t>
            </w:r>
            <w:proofErr w:type="spellStart"/>
            <w:r w:rsidRPr="00442CB9">
              <w:rPr>
                <w:rFonts w:eastAsia="Times New Roman" w:cs="Arial"/>
                <w:color w:val="000000"/>
                <w:sz w:val="20"/>
                <w:szCs w:val="20"/>
                <w:lang w:eastAsia="en-ZA"/>
              </w:rPr>
              <w:t>Nural</w:t>
            </w:r>
            <w:proofErr w:type="spellEnd"/>
            <w:r w:rsidRPr="00442CB9">
              <w:rPr>
                <w:rFonts w:eastAsia="Times New Roman" w:cs="Arial"/>
                <w:color w:val="000000"/>
                <w:sz w:val="20"/>
                <w:szCs w:val="20"/>
                <w:lang w:eastAsia="en-ZA"/>
              </w:rPr>
              <w:t xml:space="preserve"> Islam </w:t>
            </w:r>
            <w:proofErr w:type="spellStart"/>
            <w:r w:rsidRPr="00442CB9">
              <w:rPr>
                <w:rFonts w:eastAsia="Times New Roman" w:cs="Arial"/>
                <w:color w:val="000000"/>
                <w:sz w:val="20"/>
                <w:szCs w:val="20"/>
                <w:lang w:eastAsia="en-ZA"/>
              </w:rPr>
              <w:t>Masjid</w:t>
            </w:r>
            <w:proofErr w:type="spellEnd"/>
            <w:r w:rsidRPr="00442CB9">
              <w:rPr>
                <w:rFonts w:eastAsia="Times New Roman" w:cs="Arial"/>
                <w:color w:val="000000"/>
                <w:sz w:val="20"/>
                <w:szCs w:val="20"/>
                <w:lang w:eastAsia="en-ZA"/>
              </w:rPr>
              <w:t xml:space="preserve"> 134 </w:t>
            </w:r>
            <w:proofErr w:type="spellStart"/>
            <w:r w:rsidRPr="00442CB9">
              <w:rPr>
                <w:rFonts w:eastAsia="Times New Roman" w:cs="Arial"/>
                <w:color w:val="000000"/>
                <w:sz w:val="20"/>
                <w:szCs w:val="20"/>
                <w:lang w:eastAsia="en-ZA"/>
              </w:rPr>
              <w:t>Buitengraght</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Str</w:t>
            </w:r>
            <w:proofErr w:type="spellEnd"/>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2003/2004</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Bo-</w:t>
            </w:r>
            <w:proofErr w:type="spellStart"/>
            <w:r w:rsidRPr="00442CB9">
              <w:rPr>
                <w:rFonts w:eastAsia="Times New Roman" w:cs="Arial"/>
                <w:color w:val="000000"/>
                <w:sz w:val="20"/>
                <w:szCs w:val="20"/>
                <w:lang w:eastAsia="en-ZA"/>
              </w:rPr>
              <w:t>Kaap</w:t>
            </w:r>
            <w:proofErr w:type="spellEnd"/>
            <w:r w:rsidRPr="00442CB9">
              <w:rPr>
                <w:rFonts w:eastAsia="Times New Roman" w:cs="Arial"/>
                <w:color w:val="000000"/>
                <w:sz w:val="20"/>
                <w:szCs w:val="20"/>
                <w:lang w:eastAsia="en-ZA"/>
              </w:rPr>
              <w:t xml:space="preserve"> (Phase 1) - </w:t>
            </w:r>
            <w:proofErr w:type="spellStart"/>
            <w:r w:rsidRPr="00442CB9">
              <w:rPr>
                <w:rFonts w:eastAsia="Times New Roman" w:cs="Arial"/>
                <w:color w:val="000000"/>
                <w:sz w:val="20"/>
                <w:szCs w:val="20"/>
                <w:lang w:eastAsia="en-ZA"/>
              </w:rPr>
              <w:t>Schotsche</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Kloof</w:t>
            </w:r>
            <w:proofErr w:type="spellEnd"/>
            <w:r w:rsidRPr="00442CB9">
              <w:rPr>
                <w:rFonts w:eastAsia="Times New Roman" w:cs="Arial"/>
                <w:color w:val="000000"/>
                <w:sz w:val="20"/>
                <w:szCs w:val="20"/>
                <w:lang w:eastAsia="en-ZA"/>
              </w:rPr>
              <w:t xml:space="preserve"> Homestead 79 Dorp Str</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2003/2004</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Bo-</w:t>
            </w:r>
            <w:proofErr w:type="spellStart"/>
            <w:r w:rsidRPr="00442CB9">
              <w:rPr>
                <w:rFonts w:eastAsia="Times New Roman" w:cs="Arial"/>
                <w:color w:val="000000"/>
                <w:sz w:val="20"/>
                <w:szCs w:val="20"/>
                <w:lang w:eastAsia="en-ZA"/>
              </w:rPr>
              <w:t>Kaap</w:t>
            </w:r>
            <w:proofErr w:type="spellEnd"/>
            <w:r w:rsidRPr="00442CB9">
              <w:rPr>
                <w:rFonts w:eastAsia="Times New Roman" w:cs="Arial"/>
                <w:color w:val="000000"/>
                <w:sz w:val="20"/>
                <w:szCs w:val="20"/>
                <w:lang w:eastAsia="en-ZA"/>
              </w:rPr>
              <w:t xml:space="preserve"> (Phase 1) - </w:t>
            </w:r>
            <w:proofErr w:type="spellStart"/>
            <w:r w:rsidRPr="00442CB9">
              <w:rPr>
                <w:rFonts w:eastAsia="Times New Roman" w:cs="Arial"/>
                <w:color w:val="000000"/>
                <w:sz w:val="20"/>
                <w:szCs w:val="20"/>
                <w:lang w:eastAsia="en-ZA"/>
              </w:rPr>
              <w:t>Schotsche</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Kloof</w:t>
            </w:r>
            <w:proofErr w:type="spellEnd"/>
            <w:r w:rsidRPr="00442CB9">
              <w:rPr>
                <w:rFonts w:eastAsia="Times New Roman" w:cs="Arial"/>
                <w:color w:val="000000"/>
                <w:sz w:val="20"/>
                <w:szCs w:val="20"/>
                <w:lang w:eastAsia="en-ZA"/>
              </w:rPr>
              <w:t xml:space="preserve"> Primary School 76 </w:t>
            </w:r>
            <w:proofErr w:type="spellStart"/>
            <w:r w:rsidRPr="00442CB9">
              <w:rPr>
                <w:rFonts w:eastAsia="Times New Roman" w:cs="Arial"/>
                <w:color w:val="000000"/>
                <w:sz w:val="20"/>
                <w:szCs w:val="20"/>
                <w:lang w:eastAsia="en-ZA"/>
              </w:rPr>
              <w:t>Tanabaru</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Str</w:t>
            </w:r>
            <w:proofErr w:type="spellEnd"/>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2003/2004</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Bo-</w:t>
            </w:r>
            <w:proofErr w:type="spellStart"/>
            <w:r w:rsidRPr="00442CB9">
              <w:rPr>
                <w:rFonts w:eastAsia="Times New Roman" w:cs="Arial"/>
                <w:color w:val="000000"/>
                <w:sz w:val="20"/>
                <w:szCs w:val="20"/>
                <w:lang w:eastAsia="en-ZA"/>
              </w:rPr>
              <w:t>Kaap</w:t>
            </w:r>
            <w:proofErr w:type="spellEnd"/>
            <w:r w:rsidRPr="00442CB9">
              <w:rPr>
                <w:rFonts w:eastAsia="Times New Roman" w:cs="Arial"/>
                <w:color w:val="000000"/>
                <w:sz w:val="20"/>
                <w:szCs w:val="20"/>
                <w:lang w:eastAsia="en-ZA"/>
              </w:rPr>
              <w:t xml:space="preserve"> (Phase 1) - St Pauls Primary School 40 Bryant Str</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2003/2004</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Bo-</w:t>
            </w:r>
            <w:proofErr w:type="spellStart"/>
            <w:r w:rsidRPr="00442CB9">
              <w:rPr>
                <w:rFonts w:eastAsia="Times New Roman" w:cs="Arial"/>
                <w:color w:val="000000"/>
                <w:sz w:val="20"/>
                <w:szCs w:val="20"/>
                <w:lang w:eastAsia="en-ZA"/>
              </w:rPr>
              <w:t>Kaap</w:t>
            </w:r>
            <w:proofErr w:type="spellEnd"/>
            <w:r w:rsidRPr="00442CB9">
              <w:rPr>
                <w:rFonts w:eastAsia="Times New Roman" w:cs="Arial"/>
                <w:color w:val="000000"/>
                <w:sz w:val="20"/>
                <w:szCs w:val="20"/>
                <w:lang w:eastAsia="en-ZA"/>
              </w:rPr>
              <w:t xml:space="preserve"> (Phase 1) - </w:t>
            </w:r>
            <w:proofErr w:type="spellStart"/>
            <w:r w:rsidRPr="00442CB9">
              <w:rPr>
                <w:rFonts w:eastAsia="Times New Roman" w:cs="Arial"/>
                <w:color w:val="000000"/>
                <w:sz w:val="20"/>
                <w:szCs w:val="20"/>
                <w:lang w:eastAsia="en-ZA"/>
              </w:rPr>
              <w:t>Stadzicht</w:t>
            </w:r>
            <w:proofErr w:type="spellEnd"/>
            <w:r w:rsidRPr="00442CB9">
              <w:rPr>
                <w:rFonts w:eastAsia="Times New Roman" w:cs="Arial"/>
                <w:color w:val="000000"/>
                <w:sz w:val="20"/>
                <w:szCs w:val="20"/>
                <w:lang w:eastAsia="en-ZA"/>
              </w:rPr>
              <w:t xml:space="preserve"> Homestead</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2003/2004</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Bo-</w:t>
            </w:r>
            <w:proofErr w:type="spellStart"/>
            <w:r w:rsidRPr="00442CB9">
              <w:rPr>
                <w:rFonts w:eastAsia="Times New Roman" w:cs="Arial"/>
                <w:color w:val="000000"/>
                <w:sz w:val="20"/>
                <w:szCs w:val="20"/>
                <w:lang w:eastAsia="en-ZA"/>
              </w:rPr>
              <w:t>Kaap</w:t>
            </w:r>
            <w:proofErr w:type="spellEnd"/>
            <w:r w:rsidRPr="00442CB9">
              <w:rPr>
                <w:rFonts w:eastAsia="Times New Roman" w:cs="Arial"/>
                <w:color w:val="000000"/>
                <w:sz w:val="20"/>
                <w:szCs w:val="20"/>
                <w:lang w:eastAsia="en-ZA"/>
              </w:rPr>
              <w:t xml:space="preserve"> (Phase 1) - The Prayer Quarry</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2003/2004</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Bo-</w:t>
            </w:r>
            <w:proofErr w:type="spellStart"/>
            <w:r w:rsidRPr="00442CB9">
              <w:rPr>
                <w:rFonts w:eastAsia="Times New Roman" w:cs="Arial"/>
                <w:color w:val="000000"/>
                <w:sz w:val="20"/>
                <w:szCs w:val="20"/>
                <w:lang w:eastAsia="en-ZA"/>
              </w:rPr>
              <w:t>Kaap</w:t>
            </w:r>
            <w:proofErr w:type="spellEnd"/>
            <w:r w:rsidRPr="00442CB9">
              <w:rPr>
                <w:rFonts w:eastAsia="Times New Roman" w:cs="Arial"/>
                <w:color w:val="000000"/>
                <w:sz w:val="20"/>
                <w:szCs w:val="20"/>
                <w:lang w:eastAsia="en-ZA"/>
              </w:rPr>
              <w:t xml:space="preserve"> (Phase 1) - The </w:t>
            </w:r>
            <w:proofErr w:type="spellStart"/>
            <w:r w:rsidRPr="00442CB9">
              <w:rPr>
                <w:rFonts w:eastAsia="Times New Roman" w:cs="Arial"/>
                <w:color w:val="000000"/>
                <w:sz w:val="20"/>
                <w:szCs w:val="20"/>
                <w:lang w:eastAsia="en-ZA"/>
              </w:rPr>
              <w:t>Spolander</w:t>
            </w:r>
            <w:proofErr w:type="spellEnd"/>
            <w:r w:rsidRPr="00442CB9">
              <w:rPr>
                <w:rFonts w:eastAsia="Times New Roman" w:cs="Arial"/>
                <w:color w:val="000000"/>
                <w:sz w:val="20"/>
                <w:szCs w:val="20"/>
                <w:lang w:eastAsia="en-ZA"/>
              </w:rPr>
              <w:t xml:space="preserve"> House 97 </w:t>
            </w:r>
            <w:proofErr w:type="spellStart"/>
            <w:r w:rsidRPr="00442CB9">
              <w:rPr>
                <w:rFonts w:eastAsia="Times New Roman" w:cs="Arial"/>
                <w:color w:val="000000"/>
                <w:sz w:val="20"/>
                <w:szCs w:val="20"/>
                <w:lang w:eastAsia="en-ZA"/>
              </w:rPr>
              <w:t>Dorp</w:t>
            </w:r>
            <w:proofErr w:type="spellEnd"/>
            <w:r w:rsidRPr="00442CB9">
              <w:rPr>
                <w:rFonts w:eastAsia="Times New Roman" w:cs="Arial"/>
                <w:color w:val="000000"/>
                <w:sz w:val="20"/>
                <w:szCs w:val="20"/>
                <w:lang w:eastAsia="en-ZA"/>
              </w:rPr>
              <w:t xml:space="preserve"> Str</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2003/2004</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Bo-</w:t>
            </w:r>
            <w:proofErr w:type="spellStart"/>
            <w:r w:rsidRPr="00442CB9">
              <w:rPr>
                <w:rFonts w:eastAsia="Times New Roman" w:cs="Arial"/>
                <w:color w:val="000000"/>
                <w:sz w:val="20"/>
                <w:szCs w:val="20"/>
                <w:lang w:eastAsia="en-ZA"/>
              </w:rPr>
              <w:t>Kaap</w:t>
            </w:r>
            <w:proofErr w:type="spellEnd"/>
            <w:r w:rsidRPr="00442CB9">
              <w:rPr>
                <w:rFonts w:eastAsia="Times New Roman" w:cs="Arial"/>
                <w:color w:val="000000"/>
                <w:sz w:val="20"/>
                <w:szCs w:val="20"/>
                <w:lang w:eastAsia="en-ZA"/>
              </w:rPr>
              <w:t xml:space="preserve"> (Phase 1) - The Stables 46 Rose Str</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2003/2004</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Bo-</w:t>
            </w:r>
            <w:proofErr w:type="spellStart"/>
            <w:r w:rsidRPr="00442CB9">
              <w:rPr>
                <w:rFonts w:eastAsia="Times New Roman" w:cs="Arial"/>
                <w:color w:val="000000"/>
                <w:sz w:val="20"/>
                <w:szCs w:val="20"/>
                <w:lang w:eastAsia="en-ZA"/>
              </w:rPr>
              <w:t>Kaap</w:t>
            </w:r>
            <w:proofErr w:type="spellEnd"/>
            <w:r w:rsidRPr="00442CB9">
              <w:rPr>
                <w:rFonts w:eastAsia="Times New Roman" w:cs="Arial"/>
                <w:color w:val="000000"/>
                <w:sz w:val="20"/>
                <w:szCs w:val="20"/>
                <w:lang w:eastAsia="en-ZA"/>
              </w:rPr>
              <w:t xml:space="preserve"> (Phase 1) - The Strand Street Quarry</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2003/2004</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Bo-</w:t>
            </w:r>
            <w:proofErr w:type="spellStart"/>
            <w:r w:rsidRPr="00442CB9">
              <w:rPr>
                <w:rFonts w:eastAsia="Times New Roman" w:cs="Arial"/>
                <w:color w:val="000000"/>
                <w:sz w:val="20"/>
                <w:szCs w:val="20"/>
                <w:lang w:eastAsia="en-ZA"/>
              </w:rPr>
              <w:t>Kaap</w:t>
            </w:r>
            <w:proofErr w:type="spellEnd"/>
            <w:r w:rsidRPr="00442CB9">
              <w:rPr>
                <w:rFonts w:eastAsia="Times New Roman" w:cs="Arial"/>
                <w:color w:val="000000"/>
                <w:sz w:val="20"/>
                <w:szCs w:val="20"/>
                <w:lang w:eastAsia="en-ZA"/>
              </w:rPr>
              <w:t xml:space="preserve"> (Phase 1) - The Tana Baru Burial Ground</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2003/2004</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Bo-</w:t>
            </w:r>
            <w:proofErr w:type="spellStart"/>
            <w:r w:rsidRPr="00442CB9">
              <w:rPr>
                <w:rFonts w:eastAsia="Times New Roman" w:cs="Arial"/>
                <w:color w:val="000000"/>
                <w:sz w:val="20"/>
                <w:szCs w:val="20"/>
                <w:lang w:eastAsia="en-ZA"/>
              </w:rPr>
              <w:t>Kaap</w:t>
            </w:r>
            <w:proofErr w:type="spellEnd"/>
            <w:r w:rsidRPr="00442CB9">
              <w:rPr>
                <w:rFonts w:eastAsia="Times New Roman" w:cs="Arial"/>
                <w:color w:val="000000"/>
                <w:sz w:val="20"/>
                <w:szCs w:val="20"/>
                <w:lang w:eastAsia="en-ZA"/>
              </w:rPr>
              <w:t xml:space="preserve"> (Phase 1) - Vista High School Military Road</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2003/2004</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Circle of Tombs - </w:t>
            </w:r>
            <w:proofErr w:type="spellStart"/>
            <w:r w:rsidRPr="00442CB9">
              <w:rPr>
                <w:rFonts w:eastAsia="Times New Roman" w:cs="Arial"/>
                <w:color w:val="000000"/>
                <w:sz w:val="20"/>
                <w:szCs w:val="20"/>
                <w:lang w:eastAsia="en-ZA"/>
              </w:rPr>
              <w:t>Tana</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Baru</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Kramats</w:t>
            </w:r>
            <w:proofErr w:type="spellEnd"/>
            <w:r w:rsidRPr="00442CB9">
              <w:rPr>
                <w:rFonts w:eastAsia="Times New Roman" w:cs="Arial"/>
                <w:color w:val="000000"/>
                <w:sz w:val="20"/>
                <w:szCs w:val="20"/>
                <w:lang w:eastAsia="en-ZA"/>
              </w:rPr>
              <w:t xml:space="preser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2003/2004</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District Six: Site of the Seven Steps</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2006/2007</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District Six: Holy Cross Roman Catholic Church, Convent &amp; Centre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2006/2007</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District Six: Moravian Church</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2006/2007</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District Six: </w:t>
            </w:r>
            <w:proofErr w:type="spellStart"/>
            <w:r w:rsidRPr="00442CB9">
              <w:rPr>
                <w:rFonts w:eastAsia="Times New Roman" w:cs="Arial"/>
                <w:color w:val="000000"/>
                <w:sz w:val="20"/>
                <w:szCs w:val="20"/>
                <w:lang w:eastAsia="en-ZA"/>
              </w:rPr>
              <w:t>Zeenatul</w:t>
            </w:r>
            <w:proofErr w:type="spellEnd"/>
            <w:r w:rsidRPr="00442CB9">
              <w:rPr>
                <w:rFonts w:eastAsia="Times New Roman" w:cs="Arial"/>
                <w:color w:val="000000"/>
                <w:sz w:val="20"/>
                <w:szCs w:val="20"/>
                <w:lang w:eastAsia="en-ZA"/>
              </w:rPr>
              <w:t xml:space="preserve"> Islam </w:t>
            </w:r>
            <w:proofErr w:type="spellStart"/>
            <w:r w:rsidRPr="00442CB9">
              <w:rPr>
                <w:rFonts w:eastAsia="Times New Roman" w:cs="Arial"/>
                <w:color w:val="000000"/>
                <w:sz w:val="20"/>
                <w:szCs w:val="20"/>
                <w:lang w:eastAsia="en-ZA"/>
              </w:rPr>
              <w:t>Masjid</w:t>
            </w:r>
            <w:proofErr w:type="spellEnd"/>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2006/2007</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District Six: Al Azhar Mosque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2006/2007</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District Six: Trafalgar High School</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2006/2007</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District Six: Harold Cressy High School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2004/2005</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2006/2007</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proofErr w:type="spellStart"/>
            <w:r w:rsidRPr="00442CB9">
              <w:rPr>
                <w:rFonts w:eastAsia="Times New Roman" w:cs="Arial"/>
                <w:color w:val="000000"/>
                <w:sz w:val="20"/>
                <w:szCs w:val="20"/>
                <w:lang w:eastAsia="en-ZA"/>
              </w:rPr>
              <w:t>Ntaba</w:t>
            </w:r>
            <w:proofErr w:type="spellEnd"/>
            <w:r w:rsidRPr="00442CB9">
              <w:rPr>
                <w:rFonts w:eastAsia="Times New Roman" w:cs="Arial"/>
                <w:color w:val="000000"/>
                <w:sz w:val="20"/>
                <w:szCs w:val="20"/>
                <w:lang w:eastAsia="en-ZA"/>
              </w:rPr>
              <w:t xml:space="preserve"> ka </w:t>
            </w:r>
            <w:proofErr w:type="spellStart"/>
            <w:r w:rsidRPr="00442CB9">
              <w:rPr>
                <w:rFonts w:eastAsia="Times New Roman" w:cs="Arial"/>
                <w:color w:val="000000"/>
                <w:sz w:val="20"/>
                <w:szCs w:val="20"/>
                <w:lang w:eastAsia="en-ZA"/>
              </w:rPr>
              <w:t>Ndoda</w:t>
            </w:r>
            <w:proofErr w:type="spellEnd"/>
            <w:r w:rsidRPr="00442CB9">
              <w:rPr>
                <w:rFonts w:eastAsia="Times New Roman" w:cs="Arial"/>
                <w:color w:val="000000"/>
                <w:sz w:val="20"/>
                <w:szCs w:val="20"/>
                <w:lang w:eastAsia="en-ZA"/>
              </w:rPr>
              <w:t xml:space="preserve"> (Chief </w:t>
            </w:r>
            <w:proofErr w:type="spellStart"/>
            <w:r w:rsidRPr="00442CB9">
              <w:rPr>
                <w:rFonts w:eastAsia="Times New Roman" w:cs="Arial"/>
                <w:color w:val="000000"/>
                <w:sz w:val="20"/>
                <w:szCs w:val="20"/>
                <w:lang w:eastAsia="en-ZA"/>
              </w:rPr>
              <w:t>Maqoma</w:t>
            </w:r>
            <w:proofErr w:type="spellEnd"/>
            <w:r w:rsidRPr="00442CB9">
              <w:rPr>
                <w:rFonts w:eastAsia="Times New Roman" w:cs="Arial"/>
                <w:color w:val="000000"/>
                <w:sz w:val="20"/>
                <w:szCs w:val="20"/>
                <w:lang w:eastAsia="en-ZA"/>
              </w:rPr>
              <w:t xml:space="preserve"> Grave)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EC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Grade 1</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2012/2013</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proofErr w:type="spellStart"/>
            <w:r w:rsidRPr="00442CB9">
              <w:rPr>
                <w:rFonts w:eastAsia="Times New Roman" w:cs="Arial"/>
                <w:color w:val="000000"/>
                <w:sz w:val="20"/>
                <w:szCs w:val="20"/>
                <w:lang w:eastAsia="en-ZA"/>
              </w:rPr>
              <w:t>Madimatle</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GatkopCave</w:t>
            </w:r>
            <w:proofErr w:type="spellEnd"/>
            <w:r w:rsidRPr="00442CB9">
              <w:rPr>
                <w:rFonts w:eastAsia="Times New Roman" w:cs="Arial"/>
                <w:color w:val="000000"/>
                <w:sz w:val="20"/>
                <w:szCs w:val="20"/>
                <w:lang w:eastAsia="en-ZA"/>
              </w:rPr>
              <w:t xml:space="preserve"> &amp; </w:t>
            </w:r>
            <w:proofErr w:type="spellStart"/>
            <w:r w:rsidRPr="00442CB9">
              <w:rPr>
                <w:rFonts w:eastAsia="Times New Roman" w:cs="Arial"/>
                <w:color w:val="000000"/>
                <w:sz w:val="20"/>
                <w:szCs w:val="20"/>
                <w:lang w:eastAsia="en-ZA"/>
              </w:rPr>
              <w:t>Meletse</w:t>
            </w:r>
            <w:proofErr w:type="spellEnd"/>
            <w:r w:rsidRPr="00442CB9">
              <w:rPr>
                <w:rFonts w:eastAsia="Times New Roman" w:cs="Arial"/>
                <w:color w:val="000000"/>
                <w:sz w:val="20"/>
                <w:szCs w:val="20"/>
                <w:lang w:eastAsia="en-ZA"/>
              </w:rPr>
              <w:t xml:space="preserve"> Mountain)</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LP</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Deferred to PHRA</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2014/2015</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2018/2019</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Barberton </w:t>
            </w:r>
            <w:proofErr w:type="spellStart"/>
            <w:r w:rsidRPr="00442CB9">
              <w:rPr>
                <w:rFonts w:eastAsia="Times New Roman" w:cs="Arial"/>
                <w:color w:val="000000"/>
                <w:sz w:val="20"/>
                <w:szCs w:val="20"/>
                <w:lang w:eastAsia="en-ZA"/>
              </w:rPr>
              <w:t>Makhonjwa</w:t>
            </w:r>
            <w:proofErr w:type="spellEnd"/>
            <w:r w:rsidRPr="00442CB9">
              <w:rPr>
                <w:rFonts w:eastAsia="Times New Roman" w:cs="Arial"/>
                <w:color w:val="000000"/>
                <w:sz w:val="20"/>
                <w:szCs w:val="20"/>
                <w:lang w:eastAsia="en-ZA"/>
              </w:rPr>
              <w:t xml:space="preserve"> Mountain </w:t>
            </w:r>
            <w:proofErr w:type="spellStart"/>
            <w:r w:rsidRPr="00442CB9">
              <w:rPr>
                <w:rFonts w:eastAsia="Times New Roman" w:cs="Arial"/>
                <w:color w:val="000000"/>
                <w:sz w:val="20"/>
                <w:szCs w:val="20"/>
                <w:lang w:eastAsia="en-ZA"/>
              </w:rPr>
              <w:t>GeoSites</w:t>
            </w:r>
            <w:proofErr w:type="spellEnd"/>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MP</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2016/2017</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2016/2017</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2018/2019</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Game Pass</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KZN</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2016/2017</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2017/2018</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proofErr w:type="spellStart"/>
            <w:r w:rsidRPr="00442CB9">
              <w:rPr>
                <w:rFonts w:eastAsia="Times New Roman" w:cs="Arial"/>
                <w:color w:val="000000"/>
                <w:sz w:val="20"/>
                <w:szCs w:val="20"/>
                <w:lang w:eastAsia="en-ZA"/>
              </w:rPr>
              <w:t>Lesseyton</w:t>
            </w:r>
            <w:proofErr w:type="spellEnd"/>
            <w:r w:rsidRPr="00442CB9">
              <w:rPr>
                <w:rFonts w:eastAsia="Times New Roman" w:cs="Arial"/>
                <w:color w:val="000000"/>
                <w:sz w:val="20"/>
                <w:szCs w:val="20"/>
                <w:lang w:eastAsia="en-ZA"/>
              </w:rPr>
              <w:t xml:space="preserve"> Methodist Seminary Site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EC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2017/2018</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2018/2019</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Coal Brooke Mine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FS</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Grade 1</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2017/2018</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2018/2019</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King </w:t>
            </w:r>
            <w:proofErr w:type="spellStart"/>
            <w:r w:rsidRPr="00442CB9">
              <w:rPr>
                <w:rFonts w:eastAsia="Times New Roman" w:cs="Arial"/>
                <w:color w:val="000000"/>
                <w:sz w:val="20"/>
                <w:szCs w:val="20"/>
                <w:lang w:eastAsia="en-ZA"/>
              </w:rPr>
              <w:t>Mpisana</w:t>
            </w:r>
            <w:proofErr w:type="spellEnd"/>
            <w:r w:rsidRPr="00442CB9">
              <w:rPr>
                <w:rFonts w:eastAsia="Times New Roman" w:cs="Arial"/>
                <w:color w:val="000000"/>
                <w:sz w:val="20"/>
                <w:szCs w:val="20"/>
                <w:lang w:eastAsia="en-ZA"/>
              </w:rPr>
              <w:t xml:space="preserve"> Heritage Site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MP</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Deferred to PHRA</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2017/2018</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2018/2019</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Wreck of the Sao Jose Slave Ship</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2017/2018</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2017/2018</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2018/2019</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Bushman's Kloof Rock Art Sites</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2017/2018</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2018/2019</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St Mary's Cathedral</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GP</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2018/2019</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proofErr w:type="spellStart"/>
            <w:r w:rsidRPr="00442CB9">
              <w:rPr>
                <w:rFonts w:eastAsia="Times New Roman" w:cs="Arial"/>
                <w:color w:val="000000"/>
                <w:sz w:val="20"/>
                <w:szCs w:val="20"/>
                <w:lang w:eastAsia="en-ZA"/>
              </w:rPr>
              <w:t>Lobengula</w:t>
            </w:r>
            <w:proofErr w:type="spellEnd"/>
            <w:r w:rsidRPr="00442CB9">
              <w:rPr>
                <w:rFonts w:eastAsia="Times New Roman" w:cs="Arial"/>
                <w:color w:val="000000"/>
                <w:sz w:val="20"/>
                <w:szCs w:val="20"/>
                <w:lang w:eastAsia="en-ZA"/>
              </w:rPr>
              <w:t xml:space="preserve"> Graves</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EC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2018/2019</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Admiral John Weston House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FS</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Grade 1</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2018/2019</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proofErr w:type="spellStart"/>
            <w:r w:rsidRPr="00442CB9">
              <w:rPr>
                <w:rFonts w:eastAsia="Times New Roman" w:cs="Arial"/>
                <w:color w:val="000000"/>
                <w:sz w:val="20"/>
                <w:szCs w:val="20"/>
                <w:lang w:eastAsia="en-ZA"/>
              </w:rPr>
              <w:t>Umqwashu</w:t>
            </w:r>
            <w:proofErr w:type="spellEnd"/>
            <w:r w:rsidRPr="00442CB9">
              <w:rPr>
                <w:rFonts w:eastAsia="Times New Roman" w:cs="Arial"/>
                <w:color w:val="000000"/>
                <w:sz w:val="20"/>
                <w:szCs w:val="20"/>
                <w:lang w:eastAsia="en-ZA"/>
              </w:rPr>
              <w:t xml:space="preserve"> Heritage Site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EC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Grade 1</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2018/2019</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2023/2024</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Phoenix Settlement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KZN</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2018/2019</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Black Mercedes Benz</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Object/Collection</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GP</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Dagger used to assassinate </w:t>
            </w:r>
            <w:proofErr w:type="spellStart"/>
            <w:r w:rsidRPr="00442CB9">
              <w:rPr>
                <w:rFonts w:eastAsia="Times New Roman" w:cs="Arial"/>
                <w:color w:val="000000"/>
                <w:sz w:val="20"/>
                <w:szCs w:val="20"/>
                <w:lang w:eastAsia="en-ZA"/>
              </w:rPr>
              <w:t>Verwoed</w:t>
            </w:r>
            <w:proofErr w:type="spellEnd"/>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Object/Collection</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GP</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Warning Clock</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Object/Collection</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FS</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proofErr w:type="spellStart"/>
            <w:r w:rsidRPr="00442CB9">
              <w:rPr>
                <w:rFonts w:eastAsia="Times New Roman" w:cs="Arial"/>
                <w:color w:val="000000"/>
                <w:sz w:val="20"/>
                <w:szCs w:val="20"/>
                <w:lang w:eastAsia="en-ZA"/>
              </w:rPr>
              <w:t>Makgabeng</w:t>
            </w:r>
            <w:proofErr w:type="spellEnd"/>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LP</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King </w:t>
            </w:r>
            <w:proofErr w:type="spellStart"/>
            <w:r w:rsidRPr="00442CB9">
              <w:rPr>
                <w:rFonts w:eastAsia="Times New Roman" w:cs="Arial"/>
                <w:color w:val="000000"/>
                <w:sz w:val="20"/>
                <w:szCs w:val="20"/>
                <w:lang w:eastAsia="en-ZA"/>
              </w:rPr>
              <w:t>Ndzundza</w:t>
            </w:r>
            <w:proofErr w:type="spellEnd"/>
            <w:r w:rsidRPr="00442CB9">
              <w:rPr>
                <w:rFonts w:eastAsia="Times New Roman" w:cs="Arial"/>
                <w:color w:val="000000"/>
                <w:sz w:val="20"/>
                <w:szCs w:val="20"/>
                <w:lang w:eastAsia="en-ZA"/>
              </w:rPr>
              <w:t xml:space="preserve"> Heritage Site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MP</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Khoi Khoi-Zan Sites: Constantia, Firgrove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proofErr w:type="spellStart"/>
            <w:r w:rsidRPr="00442CB9">
              <w:rPr>
                <w:rFonts w:eastAsia="Times New Roman" w:cs="Arial"/>
                <w:color w:val="000000"/>
                <w:sz w:val="20"/>
                <w:szCs w:val="20"/>
                <w:lang w:eastAsia="en-ZA"/>
              </w:rPr>
              <w:t>Khoi</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Khoi-Zan</w:t>
            </w:r>
            <w:proofErr w:type="spellEnd"/>
            <w:r w:rsidRPr="00442CB9">
              <w:rPr>
                <w:rFonts w:eastAsia="Times New Roman" w:cs="Arial"/>
                <w:color w:val="000000"/>
                <w:sz w:val="20"/>
                <w:szCs w:val="20"/>
                <w:lang w:eastAsia="en-ZA"/>
              </w:rPr>
              <w:t xml:space="preserve"> Sites: </w:t>
            </w:r>
            <w:proofErr w:type="spellStart"/>
            <w:r w:rsidRPr="00442CB9">
              <w:rPr>
                <w:rFonts w:eastAsia="Times New Roman" w:cs="Arial"/>
                <w:color w:val="000000"/>
                <w:sz w:val="20"/>
                <w:szCs w:val="20"/>
                <w:lang w:eastAsia="en-ZA"/>
              </w:rPr>
              <w:t>Groene</w:t>
            </w:r>
            <w:proofErr w:type="spellEnd"/>
            <w:r w:rsidRPr="00442CB9">
              <w:rPr>
                <w:rFonts w:eastAsia="Times New Roman" w:cs="Arial"/>
                <w:color w:val="000000"/>
                <w:sz w:val="20"/>
                <w:szCs w:val="20"/>
                <w:lang w:eastAsia="en-ZA"/>
              </w:rPr>
              <w:t xml:space="preserve"> River Chatsworth</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Khoi Khoi-Zan Sites: Military Rd </w:t>
            </w:r>
            <w:proofErr w:type="spellStart"/>
            <w:r w:rsidRPr="00442CB9">
              <w:rPr>
                <w:rFonts w:eastAsia="Times New Roman" w:cs="Arial"/>
                <w:color w:val="000000"/>
                <w:sz w:val="20"/>
                <w:szCs w:val="20"/>
                <w:lang w:eastAsia="en-ZA"/>
              </w:rPr>
              <w:t>Steenburg</w:t>
            </w:r>
            <w:proofErr w:type="spellEnd"/>
            <w:r w:rsidRPr="00442CB9">
              <w:rPr>
                <w:rFonts w:eastAsia="Times New Roman" w:cs="Arial"/>
                <w:color w:val="000000"/>
                <w:sz w:val="20"/>
                <w:szCs w:val="20"/>
                <w:lang w:eastAsia="en-ZA"/>
              </w:rPr>
              <w:t xml:space="preser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C9714D" w:rsidRDefault="00B37D76" w:rsidP="0074451C">
            <w:pPr>
              <w:rPr>
                <w:rFonts w:eastAsia="Times New Roman" w:cs="Arial"/>
                <w:color w:val="000000"/>
                <w:sz w:val="20"/>
                <w:szCs w:val="20"/>
                <w:lang w:val="fr-FR" w:eastAsia="en-ZA"/>
              </w:rPr>
            </w:pPr>
            <w:proofErr w:type="spellStart"/>
            <w:r w:rsidRPr="00C9714D">
              <w:rPr>
                <w:rFonts w:eastAsia="Times New Roman" w:cs="Arial"/>
                <w:color w:val="000000"/>
                <w:sz w:val="20"/>
                <w:szCs w:val="20"/>
                <w:lang w:val="fr-FR" w:eastAsia="en-ZA"/>
              </w:rPr>
              <w:t>Khoi</w:t>
            </w:r>
            <w:proofErr w:type="spellEnd"/>
            <w:r w:rsidRPr="00C9714D">
              <w:rPr>
                <w:rFonts w:eastAsia="Times New Roman" w:cs="Arial"/>
                <w:color w:val="000000"/>
                <w:sz w:val="20"/>
                <w:szCs w:val="20"/>
                <w:lang w:val="fr-FR" w:eastAsia="en-ZA"/>
              </w:rPr>
              <w:t xml:space="preserve"> </w:t>
            </w:r>
            <w:proofErr w:type="spellStart"/>
            <w:r w:rsidRPr="00C9714D">
              <w:rPr>
                <w:rFonts w:eastAsia="Times New Roman" w:cs="Arial"/>
                <w:color w:val="000000"/>
                <w:sz w:val="20"/>
                <w:szCs w:val="20"/>
                <w:lang w:val="fr-FR" w:eastAsia="en-ZA"/>
              </w:rPr>
              <w:t>Khoi</w:t>
            </w:r>
            <w:proofErr w:type="spellEnd"/>
            <w:r w:rsidRPr="00C9714D">
              <w:rPr>
                <w:rFonts w:eastAsia="Times New Roman" w:cs="Arial"/>
                <w:color w:val="000000"/>
                <w:sz w:val="20"/>
                <w:szCs w:val="20"/>
                <w:lang w:val="fr-FR" w:eastAsia="en-ZA"/>
              </w:rPr>
              <w:t>-</w:t>
            </w:r>
            <w:proofErr w:type="spellStart"/>
            <w:r w:rsidRPr="00C9714D">
              <w:rPr>
                <w:rFonts w:eastAsia="Times New Roman" w:cs="Arial"/>
                <w:color w:val="000000"/>
                <w:sz w:val="20"/>
                <w:szCs w:val="20"/>
                <w:lang w:val="fr-FR" w:eastAsia="en-ZA"/>
              </w:rPr>
              <w:t>Zan</w:t>
            </w:r>
            <w:proofErr w:type="spellEnd"/>
            <w:r w:rsidRPr="00C9714D">
              <w:rPr>
                <w:rFonts w:eastAsia="Times New Roman" w:cs="Arial"/>
                <w:color w:val="000000"/>
                <w:sz w:val="20"/>
                <w:szCs w:val="20"/>
                <w:lang w:val="fr-FR" w:eastAsia="en-ZA"/>
              </w:rPr>
              <w:t xml:space="preserve"> Sites : Porter </w:t>
            </w:r>
            <w:proofErr w:type="spellStart"/>
            <w:r w:rsidRPr="00C9714D">
              <w:rPr>
                <w:rFonts w:eastAsia="Times New Roman" w:cs="Arial"/>
                <w:color w:val="000000"/>
                <w:sz w:val="20"/>
                <w:szCs w:val="20"/>
                <w:lang w:val="fr-FR" w:eastAsia="en-ZA"/>
              </w:rPr>
              <w:t>Estate</w:t>
            </w:r>
            <w:proofErr w:type="spellEnd"/>
            <w:r w:rsidRPr="00C9714D">
              <w:rPr>
                <w:rFonts w:eastAsia="Times New Roman" w:cs="Arial"/>
                <w:color w:val="000000"/>
                <w:sz w:val="20"/>
                <w:szCs w:val="20"/>
                <w:lang w:val="fr-FR" w:eastAsia="en-ZA"/>
              </w:rPr>
              <w:t>, Constantia</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proofErr w:type="spellStart"/>
            <w:r w:rsidRPr="00442CB9">
              <w:rPr>
                <w:rFonts w:eastAsia="Times New Roman" w:cs="Arial"/>
                <w:color w:val="000000"/>
                <w:sz w:val="20"/>
                <w:szCs w:val="20"/>
                <w:lang w:eastAsia="en-ZA"/>
              </w:rPr>
              <w:t>Strandfontein</w:t>
            </w:r>
            <w:proofErr w:type="spellEnd"/>
            <w:r w:rsidRPr="00442CB9">
              <w:rPr>
                <w:rFonts w:eastAsia="Times New Roman" w:cs="Arial"/>
                <w:color w:val="000000"/>
                <w:sz w:val="20"/>
                <w:szCs w:val="20"/>
                <w:lang w:eastAsia="en-ZA"/>
              </w:rPr>
              <w:t>, Mitchell's Plain</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proofErr w:type="spellStart"/>
            <w:r w:rsidRPr="00442CB9">
              <w:rPr>
                <w:rFonts w:eastAsia="Times New Roman" w:cs="Arial"/>
                <w:color w:val="000000"/>
                <w:sz w:val="20"/>
                <w:szCs w:val="20"/>
                <w:lang w:eastAsia="en-ZA"/>
              </w:rPr>
              <w:t>Ratelgat</w:t>
            </w:r>
            <w:proofErr w:type="spellEnd"/>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Grade 1</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 2 Forth Rd Flagpole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Deferred to PHRA</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Circle of Tombs - </w:t>
            </w:r>
            <w:proofErr w:type="spellStart"/>
            <w:r w:rsidRPr="00442CB9">
              <w:rPr>
                <w:rFonts w:eastAsia="Times New Roman" w:cs="Arial"/>
                <w:color w:val="000000"/>
                <w:sz w:val="20"/>
                <w:szCs w:val="20"/>
                <w:lang w:eastAsia="en-ZA"/>
              </w:rPr>
              <w:t>Sayed</w:t>
            </w:r>
            <w:proofErr w:type="spellEnd"/>
            <w:r w:rsidRPr="00442CB9">
              <w:rPr>
                <w:rFonts w:eastAsia="Times New Roman" w:cs="Arial"/>
                <w:color w:val="000000"/>
                <w:sz w:val="20"/>
                <w:szCs w:val="20"/>
                <w:lang w:eastAsia="en-ZA"/>
              </w:rPr>
              <w:t xml:space="preserve"> Abdul Aziz </w:t>
            </w:r>
            <w:proofErr w:type="spellStart"/>
            <w:r w:rsidRPr="00442CB9">
              <w:rPr>
                <w:rFonts w:eastAsia="Times New Roman" w:cs="Arial"/>
                <w:color w:val="000000"/>
                <w:sz w:val="20"/>
                <w:szCs w:val="20"/>
                <w:lang w:eastAsia="en-ZA"/>
              </w:rPr>
              <w:t>Kramat</w:t>
            </w:r>
            <w:proofErr w:type="spellEnd"/>
            <w:r w:rsidRPr="00442CB9">
              <w:rPr>
                <w:rFonts w:eastAsia="Times New Roman" w:cs="Arial"/>
                <w:color w:val="000000"/>
                <w:sz w:val="20"/>
                <w:szCs w:val="20"/>
                <w:lang w:eastAsia="en-ZA"/>
              </w:rPr>
              <w:t xml:space="preser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Grade 1</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Circle of Tombs - </w:t>
            </w:r>
            <w:proofErr w:type="spellStart"/>
            <w:r w:rsidRPr="00442CB9">
              <w:rPr>
                <w:rFonts w:eastAsia="Times New Roman" w:cs="Arial"/>
                <w:color w:val="000000"/>
                <w:sz w:val="20"/>
                <w:szCs w:val="20"/>
                <w:lang w:eastAsia="en-ZA"/>
              </w:rPr>
              <w:t>Sayed</w:t>
            </w:r>
            <w:proofErr w:type="spellEnd"/>
            <w:r w:rsidRPr="00442CB9">
              <w:rPr>
                <w:rFonts w:eastAsia="Times New Roman" w:cs="Arial"/>
                <w:color w:val="000000"/>
                <w:sz w:val="20"/>
                <w:szCs w:val="20"/>
                <w:lang w:eastAsia="en-ZA"/>
              </w:rPr>
              <w:t xml:space="preserve"> Abdul </w:t>
            </w:r>
            <w:proofErr w:type="spellStart"/>
            <w:r w:rsidRPr="00442CB9">
              <w:rPr>
                <w:rFonts w:eastAsia="Times New Roman" w:cs="Arial"/>
                <w:color w:val="000000"/>
                <w:sz w:val="20"/>
                <w:szCs w:val="20"/>
                <w:lang w:eastAsia="en-ZA"/>
              </w:rPr>
              <w:t>Haq</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Kramat</w:t>
            </w:r>
            <w:proofErr w:type="spellEnd"/>
            <w:r w:rsidRPr="00442CB9">
              <w:rPr>
                <w:rFonts w:eastAsia="Times New Roman" w:cs="Arial"/>
                <w:color w:val="000000"/>
                <w:sz w:val="20"/>
                <w:szCs w:val="20"/>
                <w:lang w:eastAsia="en-ZA"/>
              </w:rPr>
              <w:t xml:space="preser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Grade 1</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Circle of Tombs - </w:t>
            </w:r>
            <w:proofErr w:type="spellStart"/>
            <w:r w:rsidRPr="00442CB9">
              <w:rPr>
                <w:rFonts w:eastAsia="Times New Roman" w:cs="Arial"/>
                <w:color w:val="000000"/>
                <w:sz w:val="20"/>
                <w:szCs w:val="20"/>
                <w:lang w:eastAsia="en-ZA"/>
              </w:rPr>
              <w:t>Sayed</w:t>
            </w:r>
            <w:proofErr w:type="spellEnd"/>
            <w:r w:rsidRPr="00442CB9">
              <w:rPr>
                <w:rFonts w:eastAsia="Times New Roman" w:cs="Arial"/>
                <w:color w:val="000000"/>
                <w:sz w:val="20"/>
                <w:szCs w:val="20"/>
                <w:lang w:eastAsia="en-ZA"/>
              </w:rPr>
              <w:t xml:space="preserve"> Abdul Kader </w:t>
            </w:r>
            <w:proofErr w:type="spellStart"/>
            <w:r w:rsidRPr="00442CB9">
              <w:rPr>
                <w:rFonts w:eastAsia="Times New Roman" w:cs="Arial"/>
                <w:color w:val="000000"/>
                <w:sz w:val="20"/>
                <w:szCs w:val="20"/>
                <w:lang w:eastAsia="en-ZA"/>
              </w:rPr>
              <w:t>Kramat</w:t>
            </w:r>
            <w:proofErr w:type="spellEnd"/>
            <w:r w:rsidRPr="00442CB9">
              <w:rPr>
                <w:rFonts w:eastAsia="Times New Roman" w:cs="Arial"/>
                <w:color w:val="000000"/>
                <w:sz w:val="20"/>
                <w:szCs w:val="20"/>
                <w:lang w:eastAsia="en-ZA"/>
              </w:rPr>
              <w:t xml:space="preser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Grade 1</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Circle of Tombs - </w:t>
            </w:r>
            <w:proofErr w:type="spellStart"/>
            <w:r w:rsidRPr="00442CB9">
              <w:rPr>
                <w:rFonts w:eastAsia="Times New Roman" w:cs="Arial"/>
                <w:color w:val="000000"/>
                <w:sz w:val="20"/>
                <w:szCs w:val="20"/>
                <w:lang w:eastAsia="en-ZA"/>
              </w:rPr>
              <w:t>Sayed</w:t>
            </w:r>
            <w:proofErr w:type="spellEnd"/>
            <w:r w:rsidRPr="00442CB9">
              <w:rPr>
                <w:rFonts w:eastAsia="Times New Roman" w:cs="Arial"/>
                <w:color w:val="000000"/>
                <w:sz w:val="20"/>
                <w:szCs w:val="20"/>
                <w:lang w:eastAsia="en-ZA"/>
              </w:rPr>
              <w:t xml:space="preserve"> Abdul </w:t>
            </w:r>
            <w:proofErr w:type="spellStart"/>
            <w:r w:rsidRPr="00442CB9">
              <w:rPr>
                <w:rFonts w:eastAsia="Times New Roman" w:cs="Arial"/>
                <w:color w:val="000000"/>
                <w:sz w:val="20"/>
                <w:szCs w:val="20"/>
                <w:lang w:eastAsia="en-ZA"/>
              </w:rPr>
              <w:t>Malik</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Kramat</w:t>
            </w:r>
            <w:proofErr w:type="spellEnd"/>
            <w:r w:rsidRPr="00442CB9">
              <w:rPr>
                <w:rFonts w:eastAsia="Times New Roman" w:cs="Arial"/>
                <w:color w:val="000000"/>
                <w:sz w:val="20"/>
                <w:szCs w:val="20"/>
                <w:lang w:eastAsia="en-ZA"/>
              </w:rPr>
              <w:t xml:space="preser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Grade 1</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Circle of Tombs - </w:t>
            </w:r>
            <w:proofErr w:type="spellStart"/>
            <w:r w:rsidRPr="00442CB9">
              <w:rPr>
                <w:rFonts w:eastAsia="Times New Roman" w:cs="Arial"/>
                <w:color w:val="000000"/>
                <w:sz w:val="20"/>
                <w:szCs w:val="20"/>
                <w:lang w:eastAsia="en-ZA"/>
              </w:rPr>
              <w:t>Sayed</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Jaffer</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Kramat</w:t>
            </w:r>
            <w:proofErr w:type="spellEnd"/>
            <w:r w:rsidRPr="00442CB9">
              <w:rPr>
                <w:rFonts w:eastAsia="Times New Roman" w:cs="Arial"/>
                <w:color w:val="000000"/>
                <w:sz w:val="20"/>
                <w:szCs w:val="20"/>
                <w:lang w:eastAsia="en-ZA"/>
              </w:rPr>
              <w:t xml:space="preser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Grade 1</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Circle of Tombs - Sheikh Abdul </w:t>
            </w:r>
            <w:proofErr w:type="spellStart"/>
            <w:r w:rsidRPr="00442CB9">
              <w:rPr>
                <w:rFonts w:eastAsia="Times New Roman" w:cs="Arial"/>
                <w:color w:val="000000"/>
                <w:sz w:val="20"/>
                <w:szCs w:val="20"/>
                <w:lang w:eastAsia="en-ZA"/>
              </w:rPr>
              <w:t>Latief</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Kramat</w:t>
            </w:r>
            <w:proofErr w:type="spellEnd"/>
            <w:r w:rsidRPr="00442CB9">
              <w:rPr>
                <w:rFonts w:eastAsia="Times New Roman" w:cs="Arial"/>
                <w:color w:val="000000"/>
                <w:sz w:val="20"/>
                <w:szCs w:val="20"/>
                <w:lang w:eastAsia="en-ZA"/>
              </w:rPr>
              <w:t xml:space="preser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Grade 1</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Circle of Tombs - Sheikh Ali </w:t>
            </w:r>
            <w:proofErr w:type="spellStart"/>
            <w:r w:rsidRPr="00442CB9">
              <w:rPr>
                <w:rFonts w:eastAsia="Times New Roman" w:cs="Arial"/>
                <w:color w:val="000000"/>
                <w:sz w:val="20"/>
                <w:szCs w:val="20"/>
                <w:lang w:eastAsia="en-ZA"/>
              </w:rPr>
              <w:t>Sayed</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Bassier</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Kramat</w:t>
            </w:r>
            <w:proofErr w:type="spellEnd"/>
            <w:r w:rsidRPr="00442CB9">
              <w:rPr>
                <w:rFonts w:eastAsia="Times New Roman" w:cs="Arial"/>
                <w:color w:val="000000"/>
                <w:sz w:val="20"/>
                <w:szCs w:val="20"/>
                <w:lang w:eastAsia="en-ZA"/>
              </w:rPr>
              <w:t xml:space="preser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Grade 1</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Circle of Tombs - Sheikh Suleiman </w:t>
            </w:r>
            <w:proofErr w:type="spellStart"/>
            <w:r w:rsidRPr="00442CB9">
              <w:rPr>
                <w:rFonts w:eastAsia="Times New Roman" w:cs="Arial"/>
                <w:color w:val="000000"/>
                <w:sz w:val="20"/>
                <w:szCs w:val="20"/>
                <w:lang w:eastAsia="en-ZA"/>
              </w:rPr>
              <w:t>Kramat</w:t>
            </w:r>
            <w:proofErr w:type="spellEnd"/>
            <w:r w:rsidRPr="00442CB9">
              <w:rPr>
                <w:rFonts w:eastAsia="Times New Roman" w:cs="Arial"/>
                <w:color w:val="000000"/>
                <w:sz w:val="20"/>
                <w:szCs w:val="20"/>
                <w:lang w:eastAsia="en-ZA"/>
              </w:rPr>
              <w:t xml:space="preser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Grade 1</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Circle of Tombs - Tuan </w:t>
            </w:r>
            <w:proofErr w:type="spellStart"/>
            <w:r w:rsidRPr="00442CB9">
              <w:rPr>
                <w:rFonts w:eastAsia="Times New Roman" w:cs="Arial"/>
                <w:color w:val="000000"/>
                <w:sz w:val="20"/>
                <w:szCs w:val="20"/>
                <w:lang w:eastAsia="en-ZA"/>
              </w:rPr>
              <w:t>Masud</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Kramat</w:t>
            </w:r>
            <w:proofErr w:type="spellEnd"/>
            <w:r w:rsidRPr="00442CB9">
              <w:rPr>
                <w:rFonts w:eastAsia="Times New Roman" w:cs="Arial"/>
                <w:color w:val="000000"/>
                <w:sz w:val="20"/>
                <w:szCs w:val="20"/>
                <w:lang w:eastAsia="en-ZA"/>
              </w:rPr>
              <w:t xml:space="preser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Grade 1</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Rocklands Civic Centre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Circle of Tombs - </w:t>
            </w:r>
            <w:proofErr w:type="spellStart"/>
            <w:r w:rsidRPr="00442CB9">
              <w:rPr>
                <w:rFonts w:eastAsia="Times New Roman" w:cs="Arial"/>
                <w:color w:val="000000"/>
                <w:sz w:val="20"/>
                <w:szCs w:val="20"/>
                <w:lang w:eastAsia="en-ZA"/>
              </w:rPr>
              <w:t>Sayed</w:t>
            </w:r>
            <w:proofErr w:type="spellEnd"/>
            <w:r w:rsidRPr="00442CB9">
              <w:rPr>
                <w:rFonts w:eastAsia="Times New Roman" w:cs="Arial"/>
                <w:color w:val="000000"/>
                <w:sz w:val="20"/>
                <w:szCs w:val="20"/>
                <w:lang w:eastAsia="en-ZA"/>
              </w:rPr>
              <w:t xml:space="preserve"> Mahmud </w:t>
            </w:r>
            <w:proofErr w:type="spellStart"/>
            <w:r w:rsidRPr="00442CB9">
              <w:rPr>
                <w:rFonts w:eastAsia="Times New Roman" w:cs="Arial"/>
                <w:color w:val="000000"/>
                <w:sz w:val="20"/>
                <w:szCs w:val="20"/>
                <w:lang w:eastAsia="en-ZA"/>
              </w:rPr>
              <w:t>Kramat</w:t>
            </w:r>
            <w:proofErr w:type="spellEnd"/>
            <w:r w:rsidRPr="00442CB9">
              <w:rPr>
                <w:rFonts w:eastAsia="Times New Roman" w:cs="Arial"/>
                <w:color w:val="000000"/>
                <w:sz w:val="20"/>
                <w:szCs w:val="20"/>
                <w:lang w:eastAsia="en-ZA"/>
              </w:rPr>
              <w:t xml:space="preser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Circle of Tombs - </w:t>
            </w:r>
            <w:proofErr w:type="spellStart"/>
            <w:r w:rsidRPr="00442CB9">
              <w:rPr>
                <w:rFonts w:eastAsia="Times New Roman" w:cs="Arial"/>
                <w:color w:val="000000"/>
                <w:sz w:val="20"/>
                <w:szCs w:val="20"/>
                <w:lang w:eastAsia="en-ZA"/>
              </w:rPr>
              <w:t>Sayed</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Moegsien</w:t>
            </w:r>
            <w:proofErr w:type="spellEnd"/>
            <w:r w:rsidRPr="00442CB9">
              <w:rPr>
                <w:rFonts w:eastAsia="Times New Roman" w:cs="Arial"/>
                <w:color w:val="000000"/>
                <w:sz w:val="20"/>
                <w:szCs w:val="20"/>
                <w:lang w:eastAsia="en-ZA"/>
              </w:rPr>
              <w:t xml:space="preserve"> Bin </w:t>
            </w:r>
            <w:proofErr w:type="spellStart"/>
            <w:r w:rsidRPr="00442CB9">
              <w:rPr>
                <w:rFonts w:eastAsia="Times New Roman" w:cs="Arial"/>
                <w:color w:val="000000"/>
                <w:sz w:val="20"/>
                <w:szCs w:val="20"/>
                <w:lang w:eastAsia="en-ZA"/>
              </w:rPr>
              <w:t>Alawie</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Kramat</w:t>
            </w:r>
            <w:proofErr w:type="spellEnd"/>
            <w:r w:rsidRPr="00442CB9">
              <w:rPr>
                <w:rFonts w:eastAsia="Times New Roman" w:cs="Arial"/>
                <w:color w:val="000000"/>
                <w:sz w:val="20"/>
                <w:szCs w:val="20"/>
                <w:lang w:eastAsia="en-ZA"/>
              </w:rPr>
              <w:t xml:space="preser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Circle of Tombs - Sheikh Abdul </w:t>
            </w:r>
            <w:proofErr w:type="spellStart"/>
            <w:r w:rsidRPr="00442CB9">
              <w:rPr>
                <w:rFonts w:eastAsia="Times New Roman" w:cs="Arial"/>
                <w:color w:val="000000"/>
                <w:sz w:val="20"/>
                <w:szCs w:val="20"/>
                <w:lang w:eastAsia="en-ZA"/>
              </w:rPr>
              <w:t>Mutalib</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Kramat</w:t>
            </w:r>
            <w:proofErr w:type="spellEnd"/>
            <w:r w:rsidRPr="00442CB9">
              <w:rPr>
                <w:rFonts w:eastAsia="Times New Roman" w:cs="Arial"/>
                <w:color w:val="000000"/>
                <w:sz w:val="20"/>
                <w:szCs w:val="20"/>
                <w:lang w:eastAsia="en-ZA"/>
              </w:rPr>
              <w:t xml:space="preser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Circle of Tombs - Sheikh </w:t>
            </w:r>
            <w:proofErr w:type="spellStart"/>
            <w:r w:rsidRPr="00442CB9">
              <w:rPr>
                <w:rFonts w:eastAsia="Times New Roman" w:cs="Arial"/>
                <w:color w:val="000000"/>
                <w:sz w:val="20"/>
                <w:szCs w:val="20"/>
                <w:lang w:eastAsia="en-ZA"/>
              </w:rPr>
              <w:t>Abdurahman</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Ibn</w:t>
            </w:r>
            <w:proofErr w:type="spellEnd"/>
            <w:r w:rsidRPr="00442CB9">
              <w:rPr>
                <w:rFonts w:eastAsia="Times New Roman" w:cs="Arial"/>
                <w:color w:val="000000"/>
                <w:sz w:val="20"/>
                <w:szCs w:val="20"/>
                <w:lang w:eastAsia="en-ZA"/>
              </w:rPr>
              <w:t xml:space="preserve"> Muhammad Al Iraqi </w:t>
            </w:r>
            <w:proofErr w:type="spellStart"/>
            <w:r w:rsidRPr="00442CB9">
              <w:rPr>
                <w:rFonts w:eastAsia="Times New Roman" w:cs="Arial"/>
                <w:color w:val="000000"/>
                <w:sz w:val="20"/>
                <w:szCs w:val="20"/>
                <w:lang w:eastAsia="en-ZA"/>
              </w:rPr>
              <w:t>Kramat</w:t>
            </w:r>
            <w:proofErr w:type="spellEnd"/>
            <w:r w:rsidRPr="00442CB9">
              <w:rPr>
                <w:rFonts w:eastAsia="Times New Roman" w:cs="Arial"/>
                <w:color w:val="000000"/>
                <w:sz w:val="20"/>
                <w:szCs w:val="20"/>
                <w:lang w:eastAsia="en-ZA"/>
              </w:rPr>
              <w:t xml:space="preser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Circle of Tombs - Sheikh </w:t>
            </w:r>
            <w:proofErr w:type="spellStart"/>
            <w:r w:rsidRPr="00442CB9">
              <w:rPr>
                <w:rFonts w:eastAsia="Times New Roman" w:cs="Arial"/>
                <w:color w:val="000000"/>
                <w:sz w:val="20"/>
                <w:szCs w:val="20"/>
                <w:lang w:eastAsia="en-ZA"/>
              </w:rPr>
              <w:t>Abdurahman</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Matebe</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Sha</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Kramat</w:t>
            </w:r>
            <w:proofErr w:type="spellEnd"/>
            <w:r w:rsidRPr="00442CB9">
              <w:rPr>
                <w:rFonts w:eastAsia="Times New Roman" w:cs="Arial"/>
                <w:color w:val="000000"/>
                <w:sz w:val="20"/>
                <w:szCs w:val="20"/>
                <w:lang w:eastAsia="en-ZA"/>
              </w:rPr>
              <w:t xml:space="preser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Circle of Tombs - Sheikh Mohamed </w:t>
            </w:r>
            <w:proofErr w:type="spellStart"/>
            <w:r w:rsidRPr="00442CB9">
              <w:rPr>
                <w:rFonts w:eastAsia="Times New Roman" w:cs="Arial"/>
                <w:color w:val="000000"/>
                <w:sz w:val="20"/>
                <w:szCs w:val="20"/>
                <w:lang w:eastAsia="en-ZA"/>
              </w:rPr>
              <w:t>Gaibie</w:t>
            </w:r>
            <w:proofErr w:type="spellEnd"/>
            <w:r w:rsidRPr="00442CB9">
              <w:rPr>
                <w:rFonts w:eastAsia="Times New Roman" w:cs="Arial"/>
                <w:color w:val="000000"/>
                <w:sz w:val="20"/>
                <w:szCs w:val="20"/>
                <w:lang w:eastAsia="en-ZA"/>
              </w:rPr>
              <w:t xml:space="preserve"> Shah </w:t>
            </w:r>
            <w:proofErr w:type="spellStart"/>
            <w:r w:rsidRPr="00442CB9">
              <w:rPr>
                <w:rFonts w:eastAsia="Times New Roman" w:cs="Arial"/>
                <w:color w:val="000000"/>
                <w:sz w:val="20"/>
                <w:szCs w:val="20"/>
                <w:lang w:eastAsia="en-ZA"/>
              </w:rPr>
              <w:t>Kramat</w:t>
            </w:r>
            <w:proofErr w:type="spellEnd"/>
            <w:r w:rsidRPr="00442CB9">
              <w:rPr>
                <w:rFonts w:eastAsia="Times New Roman" w:cs="Arial"/>
                <w:color w:val="000000"/>
                <w:sz w:val="20"/>
                <w:szCs w:val="20"/>
                <w:lang w:eastAsia="en-ZA"/>
              </w:rPr>
              <w:t xml:space="preser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Circle of Tombs - Sheikh </w:t>
            </w:r>
            <w:proofErr w:type="spellStart"/>
            <w:r w:rsidRPr="00442CB9">
              <w:rPr>
                <w:rFonts w:eastAsia="Times New Roman" w:cs="Arial"/>
                <w:color w:val="000000"/>
                <w:sz w:val="20"/>
                <w:szCs w:val="20"/>
                <w:lang w:eastAsia="en-ZA"/>
              </w:rPr>
              <w:t>Noorul</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Mubeen</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Kramat</w:t>
            </w:r>
            <w:proofErr w:type="spellEnd"/>
            <w:r w:rsidRPr="00442CB9">
              <w:rPr>
                <w:rFonts w:eastAsia="Times New Roman" w:cs="Arial"/>
                <w:color w:val="000000"/>
                <w:sz w:val="20"/>
                <w:szCs w:val="20"/>
                <w:lang w:eastAsia="en-ZA"/>
              </w:rPr>
              <w:t xml:space="preser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Circle of Tombs - Sheikh Yusuf </w:t>
            </w:r>
            <w:proofErr w:type="spellStart"/>
            <w:r w:rsidRPr="00442CB9">
              <w:rPr>
                <w:rFonts w:eastAsia="Times New Roman" w:cs="Arial"/>
                <w:color w:val="000000"/>
                <w:sz w:val="20"/>
                <w:szCs w:val="20"/>
                <w:lang w:eastAsia="en-ZA"/>
              </w:rPr>
              <w:t>Kramat</w:t>
            </w:r>
            <w:proofErr w:type="spellEnd"/>
            <w:r w:rsidRPr="00442CB9">
              <w:rPr>
                <w:rFonts w:eastAsia="Times New Roman" w:cs="Arial"/>
                <w:color w:val="000000"/>
                <w:sz w:val="20"/>
                <w:szCs w:val="20"/>
                <w:lang w:eastAsia="en-ZA"/>
              </w:rPr>
              <w:t xml:space="preser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Circle of Tombs - Tuan </w:t>
            </w:r>
            <w:proofErr w:type="spellStart"/>
            <w:r w:rsidRPr="00442CB9">
              <w:rPr>
                <w:rFonts w:eastAsia="Times New Roman" w:cs="Arial"/>
                <w:color w:val="000000"/>
                <w:sz w:val="20"/>
                <w:szCs w:val="20"/>
                <w:lang w:eastAsia="en-ZA"/>
              </w:rPr>
              <w:t>Dea</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Koasa</w:t>
            </w:r>
            <w:proofErr w:type="spellEnd"/>
            <w:r w:rsidRPr="00442CB9">
              <w:rPr>
                <w:rFonts w:eastAsia="Times New Roman" w:cs="Arial"/>
                <w:color w:val="000000"/>
                <w:sz w:val="20"/>
                <w:szCs w:val="20"/>
                <w:lang w:eastAsia="en-ZA"/>
              </w:rPr>
              <w:t xml:space="preserve"> and Tuan Ismail </w:t>
            </w:r>
            <w:proofErr w:type="spellStart"/>
            <w:r w:rsidRPr="00442CB9">
              <w:rPr>
                <w:rFonts w:eastAsia="Times New Roman" w:cs="Arial"/>
                <w:color w:val="000000"/>
                <w:sz w:val="20"/>
                <w:szCs w:val="20"/>
                <w:lang w:eastAsia="en-ZA"/>
              </w:rPr>
              <w:t>Dea</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Malela</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Kramat</w:t>
            </w:r>
            <w:proofErr w:type="spellEnd"/>
            <w:r w:rsidRPr="00442CB9">
              <w:rPr>
                <w:rFonts w:eastAsia="Times New Roman" w:cs="Arial"/>
                <w:color w:val="000000"/>
                <w:sz w:val="20"/>
                <w:szCs w:val="20"/>
                <w:lang w:eastAsia="en-ZA"/>
              </w:rPr>
              <w:t xml:space="preser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Circle of Tombs - Tuan </w:t>
            </w:r>
            <w:proofErr w:type="spellStart"/>
            <w:r w:rsidRPr="00442CB9">
              <w:rPr>
                <w:rFonts w:eastAsia="Times New Roman" w:cs="Arial"/>
                <w:color w:val="000000"/>
                <w:sz w:val="20"/>
                <w:szCs w:val="20"/>
                <w:lang w:eastAsia="en-ZA"/>
              </w:rPr>
              <w:t>Kaap</w:t>
            </w:r>
            <w:proofErr w:type="spellEnd"/>
            <w:r w:rsidRPr="00442CB9">
              <w:rPr>
                <w:rFonts w:eastAsia="Times New Roman" w:cs="Arial"/>
                <w:color w:val="000000"/>
                <w:sz w:val="20"/>
                <w:szCs w:val="20"/>
                <w:lang w:eastAsia="en-ZA"/>
              </w:rPr>
              <w:t>-</w:t>
            </w:r>
            <w:proofErr w:type="spellStart"/>
            <w:r w:rsidRPr="00442CB9">
              <w:rPr>
                <w:rFonts w:eastAsia="Times New Roman" w:cs="Arial"/>
                <w:color w:val="000000"/>
                <w:sz w:val="20"/>
                <w:szCs w:val="20"/>
                <w:lang w:eastAsia="en-ZA"/>
              </w:rPr>
              <w:t>ti</w:t>
            </w:r>
            <w:proofErr w:type="spellEnd"/>
            <w:r w:rsidRPr="00442CB9">
              <w:rPr>
                <w:rFonts w:eastAsia="Times New Roman" w:cs="Arial"/>
                <w:color w:val="000000"/>
                <w:sz w:val="20"/>
                <w:szCs w:val="20"/>
                <w:lang w:eastAsia="en-ZA"/>
              </w:rPr>
              <w:t xml:space="preserve">-low </w:t>
            </w:r>
            <w:proofErr w:type="spellStart"/>
            <w:r w:rsidRPr="00442CB9">
              <w:rPr>
                <w:rFonts w:eastAsia="Times New Roman" w:cs="Arial"/>
                <w:color w:val="000000"/>
                <w:sz w:val="20"/>
                <w:szCs w:val="20"/>
                <w:lang w:eastAsia="en-ZA"/>
              </w:rPr>
              <w:t>Kramat</w:t>
            </w:r>
            <w:proofErr w:type="spellEnd"/>
            <w:r w:rsidRPr="00442CB9">
              <w:rPr>
                <w:rFonts w:eastAsia="Times New Roman" w:cs="Arial"/>
                <w:color w:val="000000"/>
                <w:sz w:val="20"/>
                <w:szCs w:val="20"/>
                <w:lang w:eastAsia="en-ZA"/>
              </w:rPr>
              <w:t xml:space="preser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proofErr w:type="spellStart"/>
            <w:r w:rsidRPr="00442CB9">
              <w:rPr>
                <w:rFonts w:eastAsia="Times New Roman" w:cs="Arial"/>
                <w:color w:val="000000"/>
                <w:sz w:val="20"/>
                <w:szCs w:val="20"/>
                <w:lang w:eastAsia="en-ZA"/>
              </w:rPr>
              <w:t>Winnie</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Madikizela</w:t>
            </w:r>
            <w:proofErr w:type="spellEnd"/>
            <w:r w:rsidRPr="00442CB9">
              <w:rPr>
                <w:rFonts w:eastAsia="Times New Roman" w:cs="Arial"/>
                <w:color w:val="000000"/>
                <w:sz w:val="20"/>
                <w:szCs w:val="20"/>
                <w:lang w:eastAsia="en-ZA"/>
              </w:rPr>
              <w:t xml:space="preserve">-Mandela </w:t>
            </w:r>
            <w:proofErr w:type="spellStart"/>
            <w:r w:rsidRPr="00442CB9">
              <w:rPr>
                <w:rFonts w:eastAsia="Times New Roman" w:cs="Arial"/>
                <w:color w:val="000000"/>
                <w:sz w:val="20"/>
                <w:szCs w:val="20"/>
                <w:lang w:eastAsia="en-ZA"/>
              </w:rPr>
              <w:t>Brandfort</w:t>
            </w:r>
            <w:proofErr w:type="spellEnd"/>
            <w:r w:rsidRPr="00442CB9">
              <w:rPr>
                <w:rFonts w:eastAsia="Times New Roman" w:cs="Arial"/>
                <w:color w:val="000000"/>
                <w:sz w:val="20"/>
                <w:szCs w:val="20"/>
                <w:lang w:eastAsia="en-ZA"/>
              </w:rPr>
              <w:t xml:space="preserve"> House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FS</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proofErr w:type="spellStart"/>
            <w:r w:rsidRPr="00442CB9">
              <w:rPr>
                <w:rFonts w:eastAsia="Times New Roman" w:cs="Arial"/>
                <w:color w:val="000000"/>
                <w:sz w:val="20"/>
                <w:szCs w:val="20"/>
                <w:lang w:eastAsia="en-ZA"/>
              </w:rPr>
              <w:t>Boomplaats</w:t>
            </w:r>
            <w:proofErr w:type="spellEnd"/>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MP</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Blue Mine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Khoi Khoi-Zan Sites: Morning Star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Mandela Family House; Soweto</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GP</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Grade 1</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proofErr w:type="spellStart"/>
            <w:r w:rsidRPr="00442CB9">
              <w:rPr>
                <w:rFonts w:eastAsia="Times New Roman" w:cs="Arial"/>
                <w:color w:val="000000"/>
                <w:sz w:val="20"/>
                <w:szCs w:val="20"/>
                <w:lang w:eastAsia="en-ZA"/>
              </w:rPr>
              <w:t>Vergenoegd</w:t>
            </w:r>
            <w:proofErr w:type="spellEnd"/>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Deferred to PHRA</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Harry Gwala</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KZN</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Wilberforce Institute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GP</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Bantu Church of Christ</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EC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proofErr w:type="spellStart"/>
            <w:r w:rsidRPr="00442CB9">
              <w:rPr>
                <w:rFonts w:eastAsia="Times New Roman" w:cs="Arial"/>
                <w:color w:val="000000"/>
                <w:sz w:val="20"/>
                <w:szCs w:val="20"/>
                <w:lang w:eastAsia="en-ZA"/>
              </w:rPr>
              <w:t>Setotlwane</w:t>
            </w:r>
            <w:proofErr w:type="spellEnd"/>
            <w:r w:rsidRPr="00442CB9">
              <w:rPr>
                <w:rFonts w:eastAsia="Times New Roman" w:cs="Arial"/>
                <w:color w:val="000000"/>
                <w:sz w:val="20"/>
                <w:szCs w:val="20"/>
                <w:lang w:eastAsia="en-ZA"/>
              </w:rPr>
              <w:t xml:space="preserve"> High School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LP</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proofErr w:type="spellStart"/>
            <w:r w:rsidRPr="00442CB9">
              <w:rPr>
                <w:rFonts w:eastAsia="Times New Roman" w:cs="Arial"/>
                <w:color w:val="000000"/>
                <w:sz w:val="20"/>
                <w:szCs w:val="20"/>
                <w:lang w:eastAsia="en-ZA"/>
              </w:rPr>
              <w:t>Mafehleng</w:t>
            </w:r>
            <w:proofErr w:type="spellEnd"/>
            <w:r w:rsidRPr="00442CB9">
              <w:rPr>
                <w:rFonts w:eastAsia="Times New Roman" w:cs="Arial"/>
                <w:color w:val="000000"/>
                <w:sz w:val="20"/>
                <w:szCs w:val="20"/>
                <w:lang w:eastAsia="en-ZA"/>
              </w:rPr>
              <w:t xml:space="preserve"> Nature Reserve (</w:t>
            </w:r>
            <w:proofErr w:type="spellStart"/>
            <w:r w:rsidRPr="00442CB9">
              <w:rPr>
                <w:rFonts w:eastAsia="Times New Roman" w:cs="Arial"/>
                <w:color w:val="000000"/>
                <w:sz w:val="20"/>
                <w:szCs w:val="20"/>
                <w:lang w:eastAsia="en-ZA"/>
              </w:rPr>
              <w:t>Gawie</w:t>
            </w:r>
            <w:proofErr w:type="spellEnd"/>
            <w:r w:rsidRPr="00442CB9">
              <w:rPr>
                <w:rFonts w:eastAsia="Times New Roman" w:cs="Arial"/>
                <w:color w:val="000000"/>
                <w:sz w:val="20"/>
                <w:szCs w:val="20"/>
                <w:lang w:eastAsia="en-ZA"/>
              </w:rPr>
              <w:t xml:space="preserve"> de Beer Nature Reserve)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FS</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Two Rivers Urban Park</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Khumalo Commercial Farm</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GP</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Deferred to PHRA</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Uitenhage Massacre Memorial</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EC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Grade 1</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Uitenhage Massacre Grave site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EC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Grade 1</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2021/2022</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proofErr w:type="spellStart"/>
            <w:r w:rsidRPr="00442CB9">
              <w:rPr>
                <w:rFonts w:eastAsia="Times New Roman" w:cs="Arial"/>
                <w:color w:val="000000"/>
                <w:sz w:val="20"/>
                <w:szCs w:val="20"/>
                <w:lang w:eastAsia="en-ZA"/>
              </w:rPr>
              <w:t>Bisho</w:t>
            </w:r>
            <w:proofErr w:type="spellEnd"/>
            <w:r w:rsidRPr="00442CB9">
              <w:rPr>
                <w:rFonts w:eastAsia="Times New Roman" w:cs="Arial"/>
                <w:color w:val="000000"/>
                <w:sz w:val="20"/>
                <w:szCs w:val="20"/>
                <w:lang w:eastAsia="en-ZA"/>
              </w:rPr>
              <w:t xml:space="preserve"> Massacre Heritage Site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EC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Adam Kok III Grave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KZN</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proofErr w:type="spellStart"/>
            <w:r w:rsidRPr="00442CB9">
              <w:rPr>
                <w:rFonts w:eastAsia="Times New Roman" w:cs="Arial"/>
                <w:color w:val="000000"/>
                <w:sz w:val="20"/>
                <w:szCs w:val="20"/>
                <w:lang w:eastAsia="en-ZA"/>
              </w:rPr>
              <w:t>Inzalo</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Yelanga</w:t>
            </w:r>
            <w:proofErr w:type="spellEnd"/>
            <w:r w:rsidRPr="00442CB9">
              <w:rPr>
                <w:rFonts w:eastAsia="Times New Roman" w:cs="Arial"/>
                <w:color w:val="000000"/>
                <w:sz w:val="20"/>
                <w:szCs w:val="20"/>
                <w:lang w:eastAsia="en-ZA"/>
              </w:rPr>
              <w:t xml:space="preserve"> (Adam's Calendar)</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MP</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proofErr w:type="spellStart"/>
            <w:r w:rsidRPr="00442CB9">
              <w:rPr>
                <w:rFonts w:eastAsia="Times New Roman" w:cs="Arial"/>
                <w:color w:val="000000"/>
                <w:sz w:val="20"/>
                <w:szCs w:val="20"/>
                <w:lang w:eastAsia="en-ZA"/>
              </w:rPr>
              <w:t>Watervalsivier</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Geloftefees</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Terrein</w:t>
            </w:r>
            <w:proofErr w:type="spellEnd"/>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MP</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proofErr w:type="spellStart"/>
            <w:r w:rsidRPr="00442CB9">
              <w:rPr>
                <w:rFonts w:eastAsia="Times New Roman" w:cs="Arial"/>
                <w:color w:val="000000"/>
                <w:sz w:val="20"/>
                <w:szCs w:val="20"/>
                <w:lang w:eastAsia="en-ZA"/>
              </w:rPr>
              <w:t>Ilitye</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lika</w:t>
            </w:r>
            <w:proofErr w:type="spellEnd"/>
            <w:r w:rsidRPr="00442CB9">
              <w:rPr>
                <w:rFonts w:eastAsia="Times New Roman" w:cs="Arial"/>
                <w:color w:val="000000"/>
                <w:sz w:val="20"/>
                <w:szCs w:val="20"/>
                <w:lang w:eastAsia="en-ZA"/>
              </w:rPr>
              <w:t xml:space="preserve"> Nkosi </w:t>
            </w:r>
            <w:proofErr w:type="spellStart"/>
            <w:r w:rsidRPr="00442CB9">
              <w:rPr>
                <w:rFonts w:eastAsia="Times New Roman" w:cs="Arial"/>
                <w:color w:val="000000"/>
                <w:sz w:val="20"/>
                <w:szCs w:val="20"/>
                <w:lang w:eastAsia="en-ZA"/>
              </w:rPr>
              <w:t>Ndlambe</w:t>
            </w:r>
            <w:proofErr w:type="spellEnd"/>
            <w:r w:rsidRPr="00442CB9">
              <w:rPr>
                <w:rFonts w:eastAsia="Times New Roman" w:cs="Arial"/>
                <w:color w:val="000000"/>
                <w:sz w:val="20"/>
                <w:szCs w:val="20"/>
                <w:lang w:eastAsia="en-ZA"/>
              </w:rPr>
              <w:t xml:space="preserve"> (Chief </w:t>
            </w:r>
            <w:proofErr w:type="spellStart"/>
            <w:r w:rsidRPr="00442CB9">
              <w:rPr>
                <w:rFonts w:eastAsia="Times New Roman" w:cs="Arial"/>
                <w:color w:val="000000"/>
                <w:sz w:val="20"/>
                <w:szCs w:val="20"/>
                <w:lang w:eastAsia="en-ZA"/>
              </w:rPr>
              <w:t>Ndlambe's</w:t>
            </w:r>
            <w:proofErr w:type="spellEnd"/>
            <w:r w:rsidRPr="00442CB9">
              <w:rPr>
                <w:rFonts w:eastAsia="Times New Roman" w:cs="Arial"/>
                <w:color w:val="000000"/>
                <w:sz w:val="20"/>
                <w:szCs w:val="20"/>
                <w:lang w:eastAsia="en-ZA"/>
              </w:rPr>
              <w:t xml:space="preserve"> Throne)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EC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Tolstoy Farm</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GP</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2022/2023</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The Mandela Museum Collection</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Object/Collection</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EC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Nominated</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ind w:right="691"/>
              <w:rPr>
                <w:rFonts w:eastAsia="Times New Roman" w:cs="Arial"/>
                <w:color w:val="000000"/>
                <w:sz w:val="20"/>
                <w:szCs w:val="20"/>
                <w:lang w:eastAsia="en-ZA"/>
              </w:rPr>
            </w:pPr>
            <w:r>
              <w:rPr>
                <w:rFonts w:eastAsia="Times New Roman" w:cs="Arial"/>
                <w:color w:val="000000"/>
                <w:sz w:val="20"/>
                <w:szCs w:val="20"/>
                <w:lang w:eastAsia="en-ZA"/>
              </w:rPr>
              <w:t>Internal Nomination</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Pr>
                <w:rFonts w:eastAsia="Times New Roman" w:cs="Arial"/>
                <w:color w:val="000000"/>
                <w:sz w:val="20"/>
                <w:szCs w:val="20"/>
                <w:lang w:eastAsia="en-ZA"/>
              </w:rPr>
              <w:t>2018/2019</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Freedom Charter</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Object/Collection</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GP</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Pr>
                <w:rFonts w:eastAsia="Times New Roman" w:cs="Arial"/>
                <w:color w:val="000000"/>
                <w:sz w:val="20"/>
                <w:szCs w:val="20"/>
                <w:lang w:eastAsia="en-ZA"/>
              </w:rPr>
              <w:t>Specifically Declared Object</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Pr>
                <w:rFonts w:eastAsia="Times New Roman" w:cs="Arial"/>
                <w:color w:val="000000"/>
                <w:sz w:val="20"/>
                <w:szCs w:val="20"/>
                <w:lang w:eastAsia="en-ZA"/>
              </w:rPr>
              <w:t>Internal Nomination</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Pr>
                <w:rFonts w:eastAsia="Times New Roman" w:cs="Arial"/>
                <w:color w:val="000000"/>
                <w:sz w:val="20"/>
                <w:szCs w:val="20"/>
                <w:lang w:eastAsia="en-ZA"/>
              </w:rPr>
              <w:t>2015/2016</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2017/2018</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Chief </w:t>
            </w:r>
            <w:proofErr w:type="spellStart"/>
            <w:r w:rsidRPr="00442CB9">
              <w:rPr>
                <w:rFonts w:eastAsia="Times New Roman" w:cs="Arial"/>
                <w:color w:val="000000"/>
                <w:sz w:val="20"/>
                <w:szCs w:val="20"/>
                <w:lang w:eastAsia="en-ZA"/>
              </w:rPr>
              <w:t>Tyali's</w:t>
            </w:r>
            <w:proofErr w:type="spellEnd"/>
            <w:r w:rsidRPr="00442CB9">
              <w:rPr>
                <w:rFonts w:eastAsia="Times New Roman" w:cs="Arial"/>
                <w:color w:val="000000"/>
                <w:sz w:val="20"/>
                <w:szCs w:val="20"/>
                <w:lang w:eastAsia="en-ZA"/>
              </w:rPr>
              <w:t xml:space="preserve"> Grave site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EC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r>
              <w:rPr>
                <w:rFonts w:eastAsia="Times New Roman" w:cs="Arial"/>
                <w:color w:val="000000"/>
                <w:sz w:val="20"/>
                <w:szCs w:val="20"/>
                <w:lang w:eastAsia="en-ZA"/>
              </w:rPr>
              <w:t>2017/2018</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2017/2018</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2018/2019</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South African Astronomical Observatory</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r>
              <w:rPr>
                <w:rFonts w:eastAsia="Times New Roman" w:cs="Arial"/>
                <w:color w:val="000000"/>
                <w:sz w:val="20"/>
                <w:szCs w:val="20"/>
                <w:lang w:eastAsia="en-ZA"/>
              </w:rPr>
              <w:t>2007/2008</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2013/2014</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2018/2019</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proofErr w:type="spellStart"/>
            <w:r w:rsidRPr="00442CB9">
              <w:rPr>
                <w:rFonts w:eastAsia="Times New Roman" w:cs="Arial"/>
                <w:color w:val="000000"/>
                <w:sz w:val="20"/>
                <w:szCs w:val="20"/>
                <w:lang w:eastAsia="en-ZA"/>
              </w:rPr>
              <w:t>Mahabane</w:t>
            </w:r>
            <w:proofErr w:type="spellEnd"/>
            <w:r w:rsidRPr="00442CB9">
              <w:rPr>
                <w:rFonts w:eastAsia="Times New Roman" w:cs="Arial"/>
                <w:color w:val="000000"/>
                <w:sz w:val="20"/>
                <w:szCs w:val="20"/>
                <w:lang w:eastAsia="en-ZA"/>
              </w:rPr>
              <w:t xml:space="preserve"> Grave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FS</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r>
              <w:rPr>
                <w:rFonts w:eastAsia="Times New Roman" w:cs="Arial"/>
                <w:color w:val="000000"/>
                <w:sz w:val="20"/>
                <w:szCs w:val="20"/>
                <w:lang w:eastAsia="en-ZA"/>
              </w:rPr>
              <w:t>2011/2012</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2011/2012</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2018/2019</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proofErr w:type="spellStart"/>
            <w:r w:rsidRPr="00442CB9">
              <w:rPr>
                <w:rFonts w:eastAsia="Times New Roman" w:cs="Arial"/>
                <w:color w:val="000000"/>
                <w:sz w:val="20"/>
                <w:szCs w:val="20"/>
                <w:lang w:eastAsia="en-ZA"/>
              </w:rPr>
              <w:t>Ohlange</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Institue</w:t>
            </w:r>
            <w:proofErr w:type="spellEnd"/>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KZN</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r>
              <w:rPr>
                <w:rFonts w:eastAsia="Times New Roman" w:cs="Arial"/>
                <w:color w:val="000000"/>
                <w:sz w:val="20"/>
                <w:szCs w:val="20"/>
                <w:lang w:eastAsia="en-ZA"/>
              </w:rPr>
              <w:t>2018/2019</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2018/2019</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June 16 Soweto Route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GP</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r>
              <w:rPr>
                <w:rFonts w:eastAsia="Times New Roman" w:cs="Arial"/>
                <w:color w:val="000000"/>
                <w:sz w:val="20"/>
                <w:szCs w:val="20"/>
                <w:lang w:eastAsia="en-ZA"/>
              </w:rPr>
              <w:t>2018/2019</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2018/2019</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Walter Sisulu Square of Dedication (Freedom Square)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GP</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Pr>
                <w:rFonts w:eastAsia="Times New Roman" w:cs="Arial"/>
                <w:color w:val="000000"/>
                <w:sz w:val="20"/>
                <w:szCs w:val="20"/>
                <w:lang w:eastAsia="en-ZA"/>
              </w:rPr>
              <w:t>Internal Nomination</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2015/2016</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r>
      <w:tr w:rsidR="00B37D76" w:rsidRPr="00442CB9" w:rsidTr="0074451C">
        <w:trPr>
          <w:trHeight w:val="567"/>
        </w:trPr>
        <w:tc>
          <w:tcPr>
            <w:tcW w:w="92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xml:space="preserve">Grave site of </w:t>
            </w:r>
            <w:proofErr w:type="spellStart"/>
            <w:r w:rsidRPr="00442CB9">
              <w:rPr>
                <w:rFonts w:eastAsia="Times New Roman" w:cs="Arial"/>
                <w:color w:val="000000"/>
                <w:sz w:val="20"/>
                <w:szCs w:val="20"/>
                <w:lang w:eastAsia="en-ZA"/>
              </w:rPr>
              <w:t>Magrieta</w:t>
            </w:r>
            <w:proofErr w:type="spellEnd"/>
            <w:r w:rsidRPr="00442CB9">
              <w:rPr>
                <w:rFonts w:eastAsia="Times New Roman" w:cs="Arial"/>
                <w:color w:val="000000"/>
                <w:sz w:val="20"/>
                <w:szCs w:val="20"/>
                <w:lang w:eastAsia="en-ZA"/>
              </w:rPr>
              <w:t xml:space="preserve"> </w:t>
            </w:r>
            <w:proofErr w:type="spellStart"/>
            <w:r w:rsidRPr="00442CB9">
              <w:rPr>
                <w:rFonts w:eastAsia="Times New Roman" w:cs="Arial"/>
                <w:color w:val="000000"/>
                <w:sz w:val="20"/>
                <w:szCs w:val="20"/>
                <w:lang w:eastAsia="en-ZA"/>
              </w:rPr>
              <w:t>Jantjies</w:t>
            </w:r>
            <w:proofErr w:type="spellEnd"/>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NC</w:t>
            </w:r>
          </w:p>
        </w:tc>
        <w:tc>
          <w:tcPr>
            <w:tcW w:w="57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Pr>
                <w:rFonts w:eastAsia="Times New Roman" w:cs="Arial"/>
                <w:color w:val="000000"/>
                <w:sz w:val="20"/>
                <w:szCs w:val="20"/>
                <w:lang w:eastAsia="en-ZA"/>
              </w:rPr>
              <w:t>Internal Nomination</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2019/2020</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r>
      <w:tr w:rsidR="00B37D76" w:rsidRPr="00442CB9" w:rsidTr="0074451C">
        <w:trPr>
          <w:trHeight w:val="567"/>
        </w:trPr>
        <w:tc>
          <w:tcPr>
            <w:tcW w:w="927" w:type="pct"/>
            <w:tcBorders>
              <w:top w:val="single" w:sz="4" w:space="0" w:color="auto"/>
              <w:left w:val="single" w:sz="8" w:space="0" w:color="auto"/>
              <w:bottom w:val="single" w:sz="8"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proofErr w:type="spellStart"/>
            <w:r w:rsidRPr="00442CB9">
              <w:rPr>
                <w:rFonts w:eastAsia="Times New Roman" w:cs="Arial"/>
                <w:color w:val="000000"/>
                <w:sz w:val="20"/>
                <w:szCs w:val="20"/>
                <w:lang w:eastAsia="en-ZA"/>
              </w:rPr>
              <w:t>Sibhudu</w:t>
            </w:r>
            <w:proofErr w:type="spellEnd"/>
            <w:r w:rsidRPr="00442CB9">
              <w:rPr>
                <w:rFonts w:eastAsia="Times New Roman" w:cs="Arial"/>
                <w:color w:val="000000"/>
                <w:sz w:val="20"/>
                <w:szCs w:val="20"/>
                <w:lang w:eastAsia="en-ZA"/>
              </w:rPr>
              <w:t xml:space="preserve"> Cave </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Site</w:t>
            </w:r>
          </w:p>
        </w:tc>
        <w:tc>
          <w:tcPr>
            <w:tcW w:w="513" w:type="pct"/>
            <w:tcBorders>
              <w:top w:val="single" w:sz="4" w:space="0" w:color="auto"/>
              <w:left w:val="single" w:sz="4" w:space="0" w:color="auto"/>
              <w:bottom w:val="single" w:sz="8"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KZN</w:t>
            </w:r>
          </w:p>
        </w:tc>
        <w:tc>
          <w:tcPr>
            <w:tcW w:w="577" w:type="pct"/>
            <w:tcBorders>
              <w:top w:val="single" w:sz="4" w:space="0" w:color="auto"/>
              <w:left w:val="single" w:sz="8" w:space="0" w:color="auto"/>
              <w:bottom w:val="single" w:sz="8"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NHS</w:t>
            </w:r>
          </w:p>
        </w:tc>
        <w:tc>
          <w:tcPr>
            <w:tcW w:w="727" w:type="pct"/>
            <w:tcBorders>
              <w:top w:val="single" w:sz="4" w:space="0" w:color="auto"/>
              <w:left w:val="nil"/>
              <w:bottom w:val="single" w:sz="8"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 </w:t>
            </w:r>
            <w:r>
              <w:rPr>
                <w:rFonts w:eastAsia="Times New Roman" w:cs="Arial"/>
                <w:color w:val="000000"/>
                <w:sz w:val="20"/>
                <w:szCs w:val="20"/>
                <w:lang w:eastAsia="en-ZA"/>
              </w:rPr>
              <w:t>2011/2012</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2014/2015</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B37D76" w:rsidRPr="00442CB9" w:rsidRDefault="00B37D76" w:rsidP="0074451C">
            <w:pPr>
              <w:rPr>
                <w:rFonts w:eastAsia="Times New Roman" w:cs="Arial"/>
                <w:color w:val="000000"/>
                <w:sz w:val="20"/>
                <w:szCs w:val="20"/>
                <w:lang w:eastAsia="en-ZA"/>
              </w:rPr>
            </w:pPr>
            <w:r w:rsidRPr="00442CB9">
              <w:rPr>
                <w:rFonts w:eastAsia="Times New Roman" w:cs="Arial"/>
                <w:color w:val="000000"/>
                <w:sz w:val="20"/>
                <w:szCs w:val="20"/>
                <w:lang w:eastAsia="en-ZA"/>
              </w:rPr>
              <w:t>2020/2021</w:t>
            </w:r>
          </w:p>
        </w:tc>
      </w:tr>
    </w:tbl>
    <w:p w:rsidR="00B37D76" w:rsidRDefault="00B37D76" w:rsidP="00B37D76">
      <w:pPr>
        <w:spacing w:after="0" w:line="360" w:lineRule="auto"/>
        <w:jc w:val="both"/>
        <w:rPr>
          <w:rFonts w:cs="Arial"/>
          <w:sz w:val="24"/>
          <w:szCs w:val="24"/>
        </w:rPr>
      </w:pPr>
    </w:p>
    <w:p w:rsidR="00B37D76" w:rsidRPr="00B37D76" w:rsidRDefault="00B37D76" w:rsidP="00B37D76">
      <w:pPr>
        <w:tabs>
          <w:tab w:val="left" w:pos="5200"/>
        </w:tabs>
        <w:rPr>
          <w:rFonts w:cs="Arial"/>
          <w:sz w:val="24"/>
          <w:szCs w:val="24"/>
        </w:rPr>
        <w:sectPr w:rsidR="00B37D76" w:rsidRPr="00B37D76" w:rsidSect="00DD1610">
          <w:footerReference w:type="default" r:id="rId7"/>
          <w:pgSz w:w="11906" w:h="16838"/>
          <w:pgMar w:top="992" w:right="1701" w:bottom="720" w:left="1140" w:header="709" w:footer="0" w:gutter="0"/>
          <w:pgNumType w:start="2"/>
          <w:cols w:space="708"/>
          <w:titlePg/>
          <w:docGrid w:linePitch="360"/>
        </w:sectPr>
      </w:pPr>
      <w:r>
        <w:rPr>
          <w:rFonts w:cs="Arial"/>
          <w:sz w:val="24"/>
          <w:szCs w:val="24"/>
        </w:rPr>
        <w:tab/>
      </w:r>
    </w:p>
    <w:p w:rsidR="000E40CA" w:rsidRDefault="000E40CA"/>
    <w:sectPr w:rsidR="000E40CA" w:rsidSect="00E5367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63F" w:rsidRDefault="00F9363F">
      <w:pPr>
        <w:spacing w:after="0" w:line="240" w:lineRule="auto"/>
      </w:pPr>
      <w:r>
        <w:separator/>
      </w:r>
    </w:p>
  </w:endnote>
  <w:endnote w:type="continuationSeparator" w:id="0">
    <w:p w:rsidR="00F9363F" w:rsidRDefault="00F93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699183"/>
      <w:docPartObj>
        <w:docPartGallery w:val="Page Numbers (Bottom of Page)"/>
        <w:docPartUnique/>
      </w:docPartObj>
    </w:sdtPr>
    <w:sdtEndPr>
      <w:rPr>
        <w:noProof/>
      </w:rPr>
    </w:sdtEndPr>
    <w:sdtContent>
      <w:p w:rsidR="007273B1" w:rsidRDefault="00E5367E">
        <w:pPr>
          <w:pStyle w:val="Footer"/>
          <w:jc w:val="center"/>
        </w:pPr>
        <w:r>
          <w:fldChar w:fldCharType="begin"/>
        </w:r>
        <w:r w:rsidR="00B37D76">
          <w:instrText xml:space="preserve"> PAGE   \* MERGEFORMAT </w:instrText>
        </w:r>
        <w:r>
          <w:fldChar w:fldCharType="separate"/>
        </w:r>
        <w:r w:rsidR="00233236">
          <w:rPr>
            <w:noProof/>
          </w:rPr>
          <w:t>12</w:t>
        </w:r>
        <w:r>
          <w:rPr>
            <w:noProof/>
          </w:rPr>
          <w:fldChar w:fldCharType="end"/>
        </w:r>
      </w:p>
    </w:sdtContent>
  </w:sdt>
  <w:p w:rsidR="007273B1" w:rsidRDefault="00F936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63F" w:rsidRDefault="00F9363F">
      <w:pPr>
        <w:spacing w:after="0" w:line="240" w:lineRule="auto"/>
      </w:pPr>
      <w:r>
        <w:separator/>
      </w:r>
    </w:p>
  </w:footnote>
  <w:footnote w:type="continuationSeparator" w:id="0">
    <w:p w:rsidR="00F9363F" w:rsidRDefault="00F93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8CEA546A"/>
    <w:name w:val="WW8Num21"/>
    <w:lvl w:ilvl="0">
      <w:start w:val="1"/>
      <w:numFmt w:val="decimal"/>
      <w:lvlText w:val="%1."/>
      <w:lvlJc w:val="left"/>
      <w:pPr>
        <w:tabs>
          <w:tab w:val="num" w:pos="570"/>
        </w:tabs>
        <w:ind w:left="570" w:hanging="57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5910C4"/>
    <w:multiLevelType w:val="hybridMultilevel"/>
    <w:tmpl w:val="620C052E"/>
    <w:lvl w:ilvl="0" w:tplc="BA946B2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6406DD"/>
    <w:multiLevelType w:val="multilevel"/>
    <w:tmpl w:val="DF16112E"/>
    <w:styleLink w:val="List1"/>
    <w:lvl w:ilvl="0">
      <w:numFmt w:val="bullet"/>
      <w:lvlText w:val="•"/>
      <w:lvlJc w:val="left"/>
      <w:pPr>
        <w:tabs>
          <w:tab w:val="num" w:pos="780"/>
        </w:tabs>
        <w:ind w:left="780" w:hanging="360"/>
      </w:pPr>
      <w:rPr>
        <w:rFonts w:ascii="Arial" w:eastAsia="Arial" w:hAnsi="Arial" w:cs="Arial"/>
        <w:position w:val="0"/>
        <w:sz w:val="22"/>
        <w:szCs w:val="22"/>
      </w:rPr>
    </w:lvl>
    <w:lvl w:ilvl="1">
      <w:start w:val="1"/>
      <w:numFmt w:val="bullet"/>
      <w:lvlText w:val="o"/>
      <w:lvlJc w:val="left"/>
      <w:pPr>
        <w:tabs>
          <w:tab w:val="num" w:pos="1500"/>
        </w:tabs>
        <w:ind w:left="1500" w:hanging="360"/>
      </w:pPr>
      <w:rPr>
        <w:rFonts w:ascii="Arial" w:eastAsia="Arial" w:hAnsi="Arial" w:cs="Arial"/>
        <w:position w:val="0"/>
        <w:sz w:val="24"/>
        <w:szCs w:val="24"/>
      </w:rPr>
    </w:lvl>
    <w:lvl w:ilvl="2">
      <w:start w:val="1"/>
      <w:numFmt w:val="bullet"/>
      <w:lvlText w:val="▪"/>
      <w:lvlJc w:val="left"/>
      <w:pPr>
        <w:tabs>
          <w:tab w:val="num" w:pos="2220"/>
        </w:tabs>
        <w:ind w:left="2220" w:hanging="360"/>
      </w:pPr>
      <w:rPr>
        <w:rFonts w:ascii="Arial" w:eastAsia="Arial" w:hAnsi="Arial" w:cs="Arial"/>
        <w:position w:val="0"/>
        <w:sz w:val="24"/>
        <w:szCs w:val="24"/>
      </w:rPr>
    </w:lvl>
    <w:lvl w:ilvl="3">
      <w:start w:val="1"/>
      <w:numFmt w:val="bullet"/>
      <w:lvlText w:val="•"/>
      <w:lvlJc w:val="left"/>
      <w:pPr>
        <w:tabs>
          <w:tab w:val="num" w:pos="2940"/>
        </w:tabs>
        <w:ind w:left="2940" w:hanging="360"/>
      </w:pPr>
      <w:rPr>
        <w:rFonts w:ascii="Arial" w:eastAsia="Arial" w:hAnsi="Arial" w:cs="Arial"/>
        <w:position w:val="0"/>
        <w:sz w:val="24"/>
        <w:szCs w:val="24"/>
      </w:rPr>
    </w:lvl>
    <w:lvl w:ilvl="4">
      <w:start w:val="1"/>
      <w:numFmt w:val="bullet"/>
      <w:lvlText w:val="o"/>
      <w:lvlJc w:val="left"/>
      <w:pPr>
        <w:tabs>
          <w:tab w:val="num" w:pos="3660"/>
        </w:tabs>
        <w:ind w:left="3660" w:hanging="360"/>
      </w:pPr>
      <w:rPr>
        <w:rFonts w:ascii="Arial" w:eastAsia="Arial" w:hAnsi="Arial" w:cs="Arial"/>
        <w:position w:val="0"/>
        <w:sz w:val="24"/>
        <w:szCs w:val="24"/>
      </w:rPr>
    </w:lvl>
    <w:lvl w:ilvl="5">
      <w:start w:val="1"/>
      <w:numFmt w:val="bullet"/>
      <w:lvlText w:val="▪"/>
      <w:lvlJc w:val="left"/>
      <w:pPr>
        <w:tabs>
          <w:tab w:val="num" w:pos="4380"/>
        </w:tabs>
        <w:ind w:left="4380" w:hanging="360"/>
      </w:pPr>
      <w:rPr>
        <w:rFonts w:ascii="Arial" w:eastAsia="Arial" w:hAnsi="Arial" w:cs="Arial"/>
        <w:position w:val="0"/>
        <w:sz w:val="24"/>
        <w:szCs w:val="24"/>
      </w:rPr>
    </w:lvl>
    <w:lvl w:ilvl="6">
      <w:start w:val="1"/>
      <w:numFmt w:val="bullet"/>
      <w:lvlText w:val="•"/>
      <w:lvlJc w:val="left"/>
      <w:pPr>
        <w:tabs>
          <w:tab w:val="num" w:pos="5100"/>
        </w:tabs>
        <w:ind w:left="5100" w:hanging="360"/>
      </w:pPr>
      <w:rPr>
        <w:rFonts w:ascii="Arial" w:eastAsia="Arial" w:hAnsi="Arial" w:cs="Arial"/>
        <w:position w:val="0"/>
        <w:sz w:val="24"/>
        <w:szCs w:val="24"/>
      </w:rPr>
    </w:lvl>
    <w:lvl w:ilvl="7">
      <w:start w:val="1"/>
      <w:numFmt w:val="bullet"/>
      <w:lvlText w:val="o"/>
      <w:lvlJc w:val="left"/>
      <w:pPr>
        <w:tabs>
          <w:tab w:val="num" w:pos="5820"/>
        </w:tabs>
        <w:ind w:left="5820" w:hanging="360"/>
      </w:pPr>
      <w:rPr>
        <w:rFonts w:ascii="Arial" w:eastAsia="Arial" w:hAnsi="Arial" w:cs="Arial"/>
        <w:position w:val="0"/>
        <w:sz w:val="24"/>
        <w:szCs w:val="24"/>
      </w:rPr>
    </w:lvl>
    <w:lvl w:ilvl="8">
      <w:start w:val="1"/>
      <w:numFmt w:val="bullet"/>
      <w:lvlText w:val="▪"/>
      <w:lvlJc w:val="left"/>
      <w:pPr>
        <w:tabs>
          <w:tab w:val="num" w:pos="6540"/>
        </w:tabs>
        <w:ind w:left="6540" w:hanging="360"/>
      </w:pPr>
      <w:rPr>
        <w:rFonts w:ascii="Arial" w:eastAsia="Arial" w:hAnsi="Arial" w:cs="Arial"/>
        <w:position w:val="0"/>
        <w:sz w:val="24"/>
        <w:szCs w:val="24"/>
      </w:rPr>
    </w:lvl>
  </w:abstractNum>
  <w:abstractNum w:abstractNumId="3">
    <w:nsid w:val="08113364"/>
    <w:multiLevelType w:val="multilevel"/>
    <w:tmpl w:val="6ED8D518"/>
    <w:styleLink w:val="List0"/>
    <w:lvl w:ilvl="0">
      <w:numFmt w:val="bullet"/>
      <w:lvlText w:val="•"/>
      <w:lvlJc w:val="left"/>
      <w:rPr>
        <w:rFonts w:ascii="Arial" w:eastAsia="Arial" w:hAnsi="Arial" w:cs="Arial"/>
        <w:position w:val="0"/>
        <w:u w:val="none"/>
      </w:rPr>
    </w:lvl>
    <w:lvl w:ilvl="1">
      <w:start w:val="1"/>
      <w:numFmt w:val="bullet"/>
      <w:lvlText w:val="o"/>
      <w:lvlJc w:val="left"/>
      <w:rPr>
        <w:rFonts w:ascii="Arial" w:eastAsia="Arial" w:hAnsi="Arial" w:cs="Arial"/>
        <w:position w:val="0"/>
        <w:u w:val="none"/>
      </w:rPr>
    </w:lvl>
    <w:lvl w:ilvl="2">
      <w:start w:val="1"/>
      <w:numFmt w:val="bullet"/>
      <w:lvlText w:val="▪"/>
      <w:lvlJc w:val="left"/>
      <w:rPr>
        <w:rFonts w:ascii="Arial" w:eastAsia="Arial" w:hAnsi="Arial" w:cs="Arial"/>
        <w:position w:val="0"/>
        <w:u w:val="none"/>
      </w:rPr>
    </w:lvl>
    <w:lvl w:ilvl="3">
      <w:start w:val="1"/>
      <w:numFmt w:val="bullet"/>
      <w:lvlText w:val="•"/>
      <w:lvlJc w:val="left"/>
      <w:rPr>
        <w:rFonts w:ascii="Arial" w:eastAsia="Arial" w:hAnsi="Arial" w:cs="Arial"/>
        <w:position w:val="0"/>
        <w:u w:val="none"/>
      </w:rPr>
    </w:lvl>
    <w:lvl w:ilvl="4">
      <w:start w:val="1"/>
      <w:numFmt w:val="bullet"/>
      <w:lvlText w:val="o"/>
      <w:lvlJc w:val="left"/>
      <w:rPr>
        <w:rFonts w:ascii="Arial" w:eastAsia="Arial" w:hAnsi="Arial" w:cs="Arial"/>
        <w:position w:val="0"/>
        <w:u w:val="none"/>
      </w:rPr>
    </w:lvl>
    <w:lvl w:ilvl="5">
      <w:start w:val="1"/>
      <w:numFmt w:val="bullet"/>
      <w:lvlText w:val="▪"/>
      <w:lvlJc w:val="left"/>
      <w:rPr>
        <w:rFonts w:ascii="Arial" w:eastAsia="Arial" w:hAnsi="Arial" w:cs="Arial"/>
        <w:position w:val="0"/>
        <w:u w:val="none"/>
      </w:rPr>
    </w:lvl>
    <w:lvl w:ilvl="6">
      <w:start w:val="1"/>
      <w:numFmt w:val="bullet"/>
      <w:lvlText w:val="•"/>
      <w:lvlJc w:val="left"/>
      <w:rPr>
        <w:rFonts w:ascii="Arial" w:eastAsia="Arial" w:hAnsi="Arial" w:cs="Arial"/>
        <w:position w:val="0"/>
        <w:u w:val="none"/>
      </w:rPr>
    </w:lvl>
    <w:lvl w:ilvl="7">
      <w:start w:val="1"/>
      <w:numFmt w:val="bullet"/>
      <w:lvlText w:val="o"/>
      <w:lvlJc w:val="left"/>
      <w:rPr>
        <w:rFonts w:ascii="Arial" w:eastAsia="Arial" w:hAnsi="Arial" w:cs="Arial"/>
        <w:position w:val="0"/>
        <w:u w:val="none"/>
      </w:rPr>
    </w:lvl>
    <w:lvl w:ilvl="8">
      <w:start w:val="1"/>
      <w:numFmt w:val="bullet"/>
      <w:lvlText w:val="▪"/>
      <w:lvlJc w:val="left"/>
      <w:rPr>
        <w:rFonts w:ascii="Arial" w:eastAsia="Arial" w:hAnsi="Arial" w:cs="Arial"/>
        <w:position w:val="0"/>
        <w:u w:val="none"/>
      </w:rPr>
    </w:lvl>
  </w:abstractNum>
  <w:abstractNum w:abstractNumId="4">
    <w:nsid w:val="158666F4"/>
    <w:multiLevelType w:val="hybridMultilevel"/>
    <w:tmpl w:val="2AAA38C6"/>
    <w:lvl w:ilvl="0" w:tplc="0C2EB318">
      <w:start w:val="2"/>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F22529"/>
    <w:multiLevelType w:val="hybridMultilevel"/>
    <w:tmpl w:val="734E1352"/>
    <w:lvl w:ilvl="0" w:tplc="3A0C297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52C15"/>
    <w:multiLevelType w:val="hybridMultilevel"/>
    <w:tmpl w:val="5726E350"/>
    <w:lvl w:ilvl="0" w:tplc="C6928052">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E31C5F"/>
    <w:multiLevelType w:val="hybridMultilevel"/>
    <w:tmpl w:val="C4ACA29A"/>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8">
    <w:nsid w:val="321346CD"/>
    <w:multiLevelType w:val="hybridMultilevel"/>
    <w:tmpl w:val="D9F87E62"/>
    <w:lvl w:ilvl="0" w:tplc="B538A82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37D73F0"/>
    <w:multiLevelType w:val="hybridMultilevel"/>
    <w:tmpl w:val="2FC4F5BC"/>
    <w:lvl w:ilvl="0" w:tplc="D02CE03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416F5C"/>
    <w:multiLevelType w:val="hybridMultilevel"/>
    <w:tmpl w:val="DEEE060E"/>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1">
    <w:nsid w:val="38084A09"/>
    <w:multiLevelType w:val="hybridMultilevel"/>
    <w:tmpl w:val="A19A1998"/>
    <w:lvl w:ilvl="0" w:tplc="3E4C4CFA">
      <w:start w:val="1"/>
      <w:numFmt w:val="lowerLetter"/>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8A57D6"/>
    <w:multiLevelType w:val="hybridMultilevel"/>
    <w:tmpl w:val="29C6FE92"/>
    <w:lvl w:ilvl="0" w:tplc="7F90226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4C66C9"/>
    <w:multiLevelType w:val="hybridMultilevel"/>
    <w:tmpl w:val="807C7D3E"/>
    <w:lvl w:ilvl="0" w:tplc="5A10ADEC">
      <w:start w:val="1"/>
      <w:numFmt w:val="bullet"/>
      <w:pStyle w:val="DACBULLETTEX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4">
    <w:nsid w:val="3B1974B6"/>
    <w:multiLevelType w:val="hybridMultilevel"/>
    <w:tmpl w:val="8ED4E1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B821DC5"/>
    <w:multiLevelType w:val="hybridMultilevel"/>
    <w:tmpl w:val="A7306286"/>
    <w:lvl w:ilvl="0" w:tplc="47E4712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1064814"/>
    <w:multiLevelType w:val="hybridMultilevel"/>
    <w:tmpl w:val="26D29544"/>
    <w:lvl w:ilvl="0" w:tplc="83502B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C118D2"/>
    <w:multiLevelType w:val="hybridMultilevel"/>
    <w:tmpl w:val="D99CF0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36F3EB0"/>
    <w:multiLevelType w:val="hybridMultilevel"/>
    <w:tmpl w:val="5E1A9C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5115F6C"/>
    <w:multiLevelType w:val="hybridMultilevel"/>
    <w:tmpl w:val="D3EE08DE"/>
    <w:lvl w:ilvl="0" w:tplc="AF642C2A">
      <w:start w:val="1"/>
      <w:numFmt w:val="decimal"/>
      <w:lvlText w:val="%1."/>
      <w:lvlJc w:val="left"/>
      <w:pPr>
        <w:ind w:left="360" w:hanging="360"/>
      </w:pPr>
      <w:rPr>
        <w:rFonts w:hint="default"/>
        <w:b/>
        <w:bCs/>
        <w:color w:val="6C000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9796F5E"/>
    <w:multiLevelType w:val="hybridMultilevel"/>
    <w:tmpl w:val="D1A673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1D1730A"/>
    <w:multiLevelType w:val="multilevel"/>
    <w:tmpl w:val="27A0B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4AD283C"/>
    <w:multiLevelType w:val="hybridMultilevel"/>
    <w:tmpl w:val="4A38A1AA"/>
    <w:lvl w:ilvl="0" w:tplc="D34CB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2A1F30"/>
    <w:multiLevelType w:val="hybridMultilevel"/>
    <w:tmpl w:val="4322EA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B5F1848"/>
    <w:multiLevelType w:val="multilevel"/>
    <w:tmpl w:val="4B3CD4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DCC2794"/>
    <w:multiLevelType w:val="hybridMultilevel"/>
    <w:tmpl w:val="19401682"/>
    <w:lvl w:ilvl="0" w:tplc="10A297E8">
      <w:start w:val="1"/>
      <w:numFmt w:val="bullet"/>
      <w:lvlText w:val=""/>
      <w:lvlJc w:val="left"/>
      <w:pPr>
        <w:ind w:left="360" w:hanging="360"/>
      </w:pPr>
      <w:rPr>
        <w:rFonts w:ascii="Wingdings" w:hAnsi="Wingdings" w:hint="default"/>
        <w:b/>
        <w:bCs/>
        <w:color w:val="6C000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F8533EE"/>
    <w:multiLevelType w:val="hybridMultilevel"/>
    <w:tmpl w:val="3FEA7FC2"/>
    <w:lvl w:ilvl="0" w:tplc="0DC6DFE6">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7">
    <w:nsid w:val="5FCA0B8C"/>
    <w:multiLevelType w:val="hybridMultilevel"/>
    <w:tmpl w:val="2B522D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C24CE3"/>
    <w:multiLevelType w:val="hybridMultilevel"/>
    <w:tmpl w:val="072C8486"/>
    <w:lvl w:ilvl="0" w:tplc="479CA88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10E3258"/>
    <w:multiLevelType w:val="hybridMultilevel"/>
    <w:tmpl w:val="CCFA3B42"/>
    <w:lvl w:ilvl="0" w:tplc="0B923DE4">
      <w:start w:val="2"/>
      <w:numFmt w:val="upp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CF6A2E"/>
    <w:multiLevelType w:val="hybridMultilevel"/>
    <w:tmpl w:val="90F0ED8C"/>
    <w:lvl w:ilvl="0" w:tplc="DFB824B4">
      <w:start w:val="27"/>
      <w:numFmt w:val="lowerLetter"/>
      <w:lvlText w:val="(%1)"/>
      <w:lvlJc w:val="left"/>
      <w:pPr>
        <w:ind w:left="1140" w:hanging="4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D729F3"/>
    <w:multiLevelType w:val="hybridMultilevel"/>
    <w:tmpl w:val="262E217E"/>
    <w:lvl w:ilvl="0" w:tplc="10A297E8">
      <w:start w:val="1"/>
      <w:numFmt w:val="bullet"/>
      <w:lvlText w:val=""/>
      <w:lvlJc w:val="left"/>
      <w:pPr>
        <w:ind w:left="720" w:hanging="360"/>
      </w:pPr>
      <w:rPr>
        <w:rFonts w:ascii="Wingdings" w:hAnsi="Wingdings" w:hint="default"/>
        <w:color w:val="6C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5D43CD4"/>
    <w:multiLevelType w:val="hybridMultilevel"/>
    <w:tmpl w:val="AB300692"/>
    <w:lvl w:ilvl="0" w:tplc="10A297E8">
      <w:start w:val="1"/>
      <w:numFmt w:val="bullet"/>
      <w:lvlText w:val=""/>
      <w:lvlJc w:val="left"/>
      <w:pPr>
        <w:ind w:left="360" w:hanging="360"/>
      </w:pPr>
      <w:rPr>
        <w:rFonts w:ascii="Wingdings" w:hAnsi="Wingdings" w:hint="default"/>
        <w:color w:val="6C000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6610423A"/>
    <w:multiLevelType w:val="hybridMultilevel"/>
    <w:tmpl w:val="62CEF9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6CD22FB"/>
    <w:multiLevelType w:val="hybridMultilevel"/>
    <w:tmpl w:val="812E332C"/>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nsid w:val="67C84058"/>
    <w:multiLevelType w:val="hybridMultilevel"/>
    <w:tmpl w:val="3CCE2E5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9605262"/>
    <w:multiLevelType w:val="hybridMultilevel"/>
    <w:tmpl w:val="81D8D1C4"/>
    <w:lvl w:ilvl="0" w:tplc="10A297E8">
      <w:start w:val="1"/>
      <w:numFmt w:val="bullet"/>
      <w:lvlText w:val=""/>
      <w:lvlJc w:val="left"/>
      <w:pPr>
        <w:ind w:left="360" w:hanging="360"/>
      </w:pPr>
      <w:rPr>
        <w:rFonts w:ascii="Wingdings" w:hAnsi="Wingdings" w:hint="default"/>
        <w:color w:val="6C000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6B945100"/>
    <w:multiLevelType w:val="hybridMultilevel"/>
    <w:tmpl w:val="E3B8A9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E3F32FF"/>
    <w:multiLevelType w:val="hybridMultilevel"/>
    <w:tmpl w:val="3AAC3AA0"/>
    <w:lvl w:ilvl="0" w:tplc="AF642C2A">
      <w:start w:val="1"/>
      <w:numFmt w:val="decimal"/>
      <w:lvlText w:val="%1."/>
      <w:lvlJc w:val="left"/>
      <w:pPr>
        <w:ind w:left="360" w:hanging="360"/>
      </w:pPr>
      <w:rPr>
        <w:rFonts w:hint="default"/>
        <w:b/>
        <w:bCs/>
        <w:color w:val="6C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3F4267B"/>
    <w:multiLevelType w:val="hybridMultilevel"/>
    <w:tmpl w:val="72660DFC"/>
    <w:lvl w:ilvl="0" w:tplc="1B2015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544C58"/>
    <w:multiLevelType w:val="hybridMultilevel"/>
    <w:tmpl w:val="4A38A1AA"/>
    <w:lvl w:ilvl="0" w:tplc="D34CB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7D51A1"/>
    <w:multiLevelType w:val="hybridMultilevel"/>
    <w:tmpl w:val="E51C0F32"/>
    <w:lvl w:ilvl="0" w:tplc="B9765BDE">
      <w:start w:val="1"/>
      <w:numFmt w:val="decimal"/>
      <w:lvlText w:val="%1."/>
      <w:lvlJc w:val="left"/>
      <w:pPr>
        <w:ind w:left="720" w:hanging="360"/>
      </w:pPr>
      <w:rPr>
        <w:rFonts w:ascii="Arial" w:eastAsiaTheme="minorHAnsi" w:hAnsi="Arial"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7873DA4"/>
    <w:multiLevelType w:val="hybridMultilevel"/>
    <w:tmpl w:val="FD5E8A48"/>
    <w:lvl w:ilvl="0" w:tplc="01FC68FC">
      <w:start w:val="4"/>
      <w:numFmt w:val="bullet"/>
      <w:lvlText w:val=""/>
      <w:lvlJc w:val="left"/>
      <w:pPr>
        <w:ind w:left="1080" w:hanging="720"/>
      </w:pPr>
      <w:rPr>
        <w:rFonts w:ascii="Symbol" w:eastAsiaTheme="minorHAnsi" w:hAnsi="Symbol"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7A70A9C"/>
    <w:multiLevelType w:val="hybridMultilevel"/>
    <w:tmpl w:val="B3D80F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9144FD8"/>
    <w:multiLevelType w:val="hybridMultilevel"/>
    <w:tmpl w:val="9704070C"/>
    <w:lvl w:ilvl="0" w:tplc="A77A7B3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6C02A5"/>
    <w:multiLevelType w:val="hybridMultilevel"/>
    <w:tmpl w:val="3AFAFA2C"/>
    <w:lvl w:ilvl="0" w:tplc="6096E2E8">
      <w:start w:val="1"/>
      <w:numFmt w:val="lowerLetter"/>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BDD2ED1"/>
    <w:multiLevelType w:val="hybridMultilevel"/>
    <w:tmpl w:val="73B66EAA"/>
    <w:lvl w:ilvl="0" w:tplc="DAC2EA8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C843918"/>
    <w:multiLevelType w:val="hybridMultilevel"/>
    <w:tmpl w:val="F8D461D6"/>
    <w:lvl w:ilvl="0" w:tplc="AFEC6B1C">
      <w:start w:val="1"/>
      <w:numFmt w:val="bullet"/>
      <w:lvlText w:val="•"/>
      <w:lvlJc w:val="left"/>
      <w:pPr>
        <w:tabs>
          <w:tab w:val="num" w:pos="720"/>
        </w:tabs>
        <w:ind w:left="720" w:hanging="360"/>
      </w:pPr>
      <w:rPr>
        <w:rFonts w:ascii="Arial" w:hAnsi="Arial" w:hint="default"/>
      </w:rPr>
    </w:lvl>
    <w:lvl w:ilvl="1" w:tplc="68F01C38" w:tentative="1">
      <w:start w:val="1"/>
      <w:numFmt w:val="bullet"/>
      <w:lvlText w:val="•"/>
      <w:lvlJc w:val="left"/>
      <w:pPr>
        <w:tabs>
          <w:tab w:val="num" w:pos="1440"/>
        </w:tabs>
        <w:ind w:left="1440" w:hanging="360"/>
      </w:pPr>
      <w:rPr>
        <w:rFonts w:ascii="Arial" w:hAnsi="Arial" w:hint="default"/>
      </w:rPr>
    </w:lvl>
    <w:lvl w:ilvl="2" w:tplc="FA16D5DA" w:tentative="1">
      <w:start w:val="1"/>
      <w:numFmt w:val="bullet"/>
      <w:lvlText w:val="•"/>
      <w:lvlJc w:val="left"/>
      <w:pPr>
        <w:tabs>
          <w:tab w:val="num" w:pos="2160"/>
        </w:tabs>
        <w:ind w:left="2160" w:hanging="360"/>
      </w:pPr>
      <w:rPr>
        <w:rFonts w:ascii="Arial" w:hAnsi="Arial" w:hint="default"/>
      </w:rPr>
    </w:lvl>
    <w:lvl w:ilvl="3" w:tplc="84A4F296" w:tentative="1">
      <w:start w:val="1"/>
      <w:numFmt w:val="bullet"/>
      <w:lvlText w:val="•"/>
      <w:lvlJc w:val="left"/>
      <w:pPr>
        <w:tabs>
          <w:tab w:val="num" w:pos="2880"/>
        </w:tabs>
        <w:ind w:left="2880" w:hanging="360"/>
      </w:pPr>
      <w:rPr>
        <w:rFonts w:ascii="Arial" w:hAnsi="Arial" w:hint="default"/>
      </w:rPr>
    </w:lvl>
    <w:lvl w:ilvl="4" w:tplc="226E61BE" w:tentative="1">
      <w:start w:val="1"/>
      <w:numFmt w:val="bullet"/>
      <w:lvlText w:val="•"/>
      <w:lvlJc w:val="left"/>
      <w:pPr>
        <w:tabs>
          <w:tab w:val="num" w:pos="3600"/>
        </w:tabs>
        <w:ind w:left="3600" w:hanging="360"/>
      </w:pPr>
      <w:rPr>
        <w:rFonts w:ascii="Arial" w:hAnsi="Arial" w:hint="default"/>
      </w:rPr>
    </w:lvl>
    <w:lvl w:ilvl="5" w:tplc="0D26BE00" w:tentative="1">
      <w:start w:val="1"/>
      <w:numFmt w:val="bullet"/>
      <w:lvlText w:val="•"/>
      <w:lvlJc w:val="left"/>
      <w:pPr>
        <w:tabs>
          <w:tab w:val="num" w:pos="4320"/>
        </w:tabs>
        <w:ind w:left="4320" w:hanging="360"/>
      </w:pPr>
      <w:rPr>
        <w:rFonts w:ascii="Arial" w:hAnsi="Arial" w:hint="default"/>
      </w:rPr>
    </w:lvl>
    <w:lvl w:ilvl="6" w:tplc="9FEA57AA" w:tentative="1">
      <w:start w:val="1"/>
      <w:numFmt w:val="bullet"/>
      <w:lvlText w:val="•"/>
      <w:lvlJc w:val="left"/>
      <w:pPr>
        <w:tabs>
          <w:tab w:val="num" w:pos="5040"/>
        </w:tabs>
        <w:ind w:left="5040" w:hanging="360"/>
      </w:pPr>
      <w:rPr>
        <w:rFonts w:ascii="Arial" w:hAnsi="Arial" w:hint="default"/>
      </w:rPr>
    </w:lvl>
    <w:lvl w:ilvl="7" w:tplc="6B9E091C" w:tentative="1">
      <w:start w:val="1"/>
      <w:numFmt w:val="bullet"/>
      <w:lvlText w:val="•"/>
      <w:lvlJc w:val="left"/>
      <w:pPr>
        <w:tabs>
          <w:tab w:val="num" w:pos="5760"/>
        </w:tabs>
        <w:ind w:left="5760" w:hanging="360"/>
      </w:pPr>
      <w:rPr>
        <w:rFonts w:ascii="Arial" w:hAnsi="Arial" w:hint="default"/>
      </w:rPr>
    </w:lvl>
    <w:lvl w:ilvl="8" w:tplc="D78C8E68"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45"/>
  </w:num>
  <w:num w:numId="3">
    <w:abstractNumId w:val="26"/>
  </w:num>
  <w:num w:numId="4">
    <w:abstractNumId w:val="39"/>
  </w:num>
  <w:num w:numId="5">
    <w:abstractNumId w:val="13"/>
  </w:num>
  <w:num w:numId="6">
    <w:abstractNumId w:val="3"/>
  </w:num>
  <w:num w:numId="7">
    <w:abstractNumId w:val="2"/>
  </w:num>
  <w:num w:numId="8">
    <w:abstractNumId w:val="0"/>
  </w:num>
  <w:num w:numId="9">
    <w:abstractNumId w:val="35"/>
  </w:num>
  <w:num w:numId="10">
    <w:abstractNumId w:val="16"/>
  </w:num>
  <w:num w:numId="11">
    <w:abstractNumId w:val="12"/>
  </w:num>
  <w:num w:numId="12">
    <w:abstractNumId w:val="5"/>
  </w:num>
  <w:num w:numId="13">
    <w:abstractNumId w:val="44"/>
  </w:num>
  <w:num w:numId="14">
    <w:abstractNumId w:val="29"/>
  </w:num>
  <w:num w:numId="15">
    <w:abstractNumId w:val="30"/>
  </w:num>
  <w:num w:numId="16">
    <w:abstractNumId w:val="4"/>
  </w:num>
  <w:num w:numId="17">
    <w:abstractNumId w:val="6"/>
  </w:num>
  <w:num w:numId="18">
    <w:abstractNumId w:val="47"/>
  </w:num>
  <w:num w:numId="19">
    <w:abstractNumId w:val="28"/>
  </w:num>
  <w:num w:numId="20">
    <w:abstractNumId w:val="36"/>
  </w:num>
  <w:num w:numId="21">
    <w:abstractNumId w:val="32"/>
  </w:num>
  <w:num w:numId="22">
    <w:abstractNumId w:val="42"/>
  </w:num>
  <w:num w:numId="23">
    <w:abstractNumId w:val="46"/>
  </w:num>
  <w:num w:numId="24">
    <w:abstractNumId w:val="8"/>
  </w:num>
  <w:num w:numId="25">
    <w:abstractNumId w:val="15"/>
  </w:num>
  <w:num w:numId="26">
    <w:abstractNumId w:val="1"/>
  </w:num>
  <w:num w:numId="27">
    <w:abstractNumId w:val="9"/>
  </w:num>
  <w:num w:numId="28">
    <w:abstractNumId w:val="17"/>
  </w:num>
  <w:num w:numId="29">
    <w:abstractNumId w:val="38"/>
  </w:num>
  <w:num w:numId="30">
    <w:abstractNumId w:val="14"/>
  </w:num>
  <w:num w:numId="31">
    <w:abstractNumId w:val="31"/>
  </w:num>
  <w:num w:numId="32">
    <w:abstractNumId w:val="19"/>
  </w:num>
  <w:num w:numId="33">
    <w:abstractNumId w:val="25"/>
  </w:num>
  <w:num w:numId="34">
    <w:abstractNumId w:val="33"/>
  </w:num>
  <w:num w:numId="35">
    <w:abstractNumId w:val="7"/>
  </w:num>
  <w:num w:numId="36">
    <w:abstractNumId w:val="10"/>
  </w:num>
  <w:num w:numId="37">
    <w:abstractNumId w:val="34"/>
  </w:num>
  <w:num w:numId="38">
    <w:abstractNumId w:val="23"/>
  </w:num>
  <w:num w:numId="39">
    <w:abstractNumId w:val="20"/>
  </w:num>
  <w:num w:numId="40">
    <w:abstractNumId w:val="43"/>
  </w:num>
  <w:num w:numId="41">
    <w:abstractNumId w:val="41"/>
  </w:num>
  <w:num w:numId="42">
    <w:abstractNumId w:val="18"/>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40"/>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ZA" w:vendorID="64" w:dllVersion="6" w:nlCheck="1" w:checkStyle="1"/>
  <w:activeWritingStyle w:appName="MSWord" w:lang="en-ZA"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37D76"/>
    <w:rsid w:val="00096263"/>
    <w:rsid w:val="000E1D1F"/>
    <w:rsid w:val="000E40CA"/>
    <w:rsid w:val="00233236"/>
    <w:rsid w:val="009C3B1D"/>
    <w:rsid w:val="00B37D76"/>
    <w:rsid w:val="00B56822"/>
    <w:rsid w:val="00E5367E"/>
    <w:rsid w:val="00F936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1" w:qFormat="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37D76"/>
  </w:style>
  <w:style w:type="paragraph" w:styleId="Heading1">
    <w:name w:val="heading 1"/>
    <w:aliases w:val="DAC Heading 1"/>
    <w:basedOn w:val="REDACHEADINGOFLETTER"/>
    <w:next w:val="REDACHEADINGOFLETTER"/>
    <w:link w:val="Heading1Char"/>
    <w:rsid w:val="00B37D76"/>
    <w:pPr>
      <w:keepNext/>
      <w:keepLines/>
      <w:spacing w:before="480" w:after="0"/>
      <w:outlineLvl w:val="0"/>
    </w:pPr>
    <w:rPr>
      <w:rFonts w:eastAsiaTheme="majorEastAsia" w:cstheme="majorBidi"/>
      <w:bCs/>
      <w:color w:val="000000" w:themeColor="text1"/>
      <w:szCs w:val="32"/>
    </w:rPr>
  </w:style>
  <w:style w:type="paragraph" w:styleId="Heading2">
    <w:name w:val="heading 2"/>
    <w:basedOn w:val="DACBODYTEXT"/>
    <w:next w:val="DACBODYTEXT"/>
    <w:link w:val="Heading2Char"/>
    <w:rsid w:val="00B37D76"/>
    <w:pPr>
      <w:keepNext/>
      <w:keepLines/>
      <w:spacing w:before="200" w:after="0"/>
      <w:outlineLvl w:val="1"/>
    </w:pPr>
    <w:rPr>
      <w:rFonts w:eastAsiaTheme="majorEastAsia" w:cstheme="majorBidi"/>
      <w:b/>
      <w:bCs/>
      <w:i/>
      <w:color w:val="000000" w:themeColor="text1"/>
      <w:szCs w:val="26"/>
    </w:rPr>
  </w:style>
  <w:style w:type="paragraph" w:styleId="Heading3">
    <w:name w:val="heading 3"/>
    <w:aliases w:val="DAC Heading 3"/>
    <w:basedOn w:val="REDACHEADINGOFLETTER"/>
    <w:next w:val="Normal"/>
    <w:link w:val="Heading3Char"/>
    <w:rsid w:val="00B37D76"/>
    <w:pPr>
      <w:keepNext/>
      <w:keepLines/>
      <w:spacing w:before="200" w:after="0"/>
      <w:outlineLvl w:val="2"/>
    </w:pPr>
    <w:rPr>
      <w:rFonts w:eastAsiaTheme="majorEastAsia" w:cstheme="majorBidi"/>
      <w:b w:val="0"/>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C Heading 1 Char"/>
    <w:basedOn w:val="DefaultParagraphFont"/>
    <w:link w:val="Heading1"/>
    <w:rsid w:val="00B37D76"/>
    <w:rPr>
      <w:rFonts w:ascii="Arial" w:eastAsiaTheme="majorEastAsia" w:hAnsi="Arial" w:cstheme="majorBidi"/>
      <w:b/>
      <w:bCs/>
      <w:color w:val="000000" w:themeColor="text1"/>
      <w:sz w:val="18"/>
      <w:szCs w:val="32"/>
    </w:rPr>
  </w:style>
  <w:style w:type="character" w:customStyle="1" w:styleId="Heading2Char">
    <w:name w:val="Heading 2 Char"/>
    <w:basedOn w:val="DefaultParagraphFont"/>
    <w:link w:val="Heading2"/>
    <w:rsid w:val="00B37D76"/>
    <w:rPr>
      <w:rFonts w:ascii="Arial" w:eastAsiaTheme="majorEastAsia" w:hAnsi="Arial" w:cstheme="majorBidi"/>
      <w:b/>
      <w:bCs/>
      <w:i/>
      <w:color w:val="000000" w:themeColor="text1"/>
      <w:sz w:val="18"/>
      <w:szCs w:val="26"/>
    </w:rPr>
  </w:style>
  <w:style w:type="character" w:customStyle="1" w:styleId="Heading3Char">
    <w:name w:val="Heading 3 Char"/>
    <w:aliases w:val="DAC Heading 3 Char"/>
    <w:basedOn w:val="DefaultParagraphFont"/>
    <w:link w:val="Heading3"/>
    <w:rsid w:val="00B37D76"/>
    <w:rPr>
      <w:rFonts w:ascii="Arial" w:eastAsiaTheme="majorEastAsia" w:hAnsi="Arial" w:cstheme="majorBidi"/>
      <w:bCs/>
      <w:color w:val="000000" w:themeColor="text1"/>
      <w:sz w:val="18"/>
      <w:szCs w:val="18"/>
      <w:u w:val="single"/>
    </w:rPr>
  </w:style>
  <w:style w:type="paragraph" w:customStyle="1" w:styleId="DACBODYTEXT">
    <w:name w:val="DAC BODY TEXT"/>
    <w:basedOn w:val="Normal"/>
    <w:qFormat/>
    <w:rsid w:val="00B37D76"/>
    <w:pPr>
      <w:spacing w:after="200" w:line="276" w:lineRule="auto"/>
      <w:ind w:left="993"/>
    </w:pPr>
    <w:rPr>
      <w:rFonts w:ascii="Arial" w:hAnsi="Arial"/>
      <w:sz w:val="18"/>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B37D76"/>
    <w:pPr>
      <w:spacing w:after="200" w:line="276" w:lineRule="auto"/>
      <w:ind w:left="720"/>
      <w:contextualSpacing/>
    </w:pPr>
    <w:rPr>
      <w:rFonts w:ascii="Arial" w:hAnsi="Arial"/>
      <w:sz w:val="18"/>
    </w:rPr>
  </w:style>
  <w:style w:type="paragraph" w:customStyle="1" w:styleId="Default">
    <w:name w:val="Default"/>
    <w:rsid w:val="00B37D7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3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37D76"/>
    <w:pPr>
      <w:spacing w:after="0" w:line="240" w:lineRule="auto"/>
      <w:jc w:val="center"/>
    </w:pPr>
    <w:rPr>
      <w:rFonts w:ascii="Arial" w:eastAsia="Times New Roman" w:hAnsi="Arial" w:cs="Times New Roman"/>
      <w:b/>
      <w:sz w:val="24"/>
      <w:szCs w:val="20"/>
      <w:lang w:val="en-GB"/>
    </w:rPr>
  </w:style>
  <w:style w:type="character" w:customStyle="1" w:styleId="TitleChar">
    <w:name w:val="Title Char"/>
    <w:basedOn w:val="DefaultParagraphFont"/>
    <w:link w:val="Title"/>
    <w:rsid w:val="00B37D76"/>
    <w:rPr>
      <w:rFonts w:ascii="Arial" w:eastAsia="Times New Roman" w:hAnsi="Arial" w:cs="Times New Roman"/>
      <w:b/>
      <w:sz w:val="24"/>
      <w:szCs w:val="20"/>
      <w:lang w:val="en-GB"/>
    </w:rPr>
  </w:style>
  <w:style w:type="paragraph" w:customStyle="1" w:styleId="xmsonormal">
    <w:name w:val="x_msonormal"/>
    <w:basedOn w:val="Normal"/>
    <w:rsid w:val="00B37D76"/>
    <w:pPr>
      <w:spacing w:after="0" w:line="240" w:lineRule="auto"/>
    </w:pPr>
    <w:rPr>
      <w:rFonts w:ascii="Calibri" w:hAnsi="Calibri" w:cs="Calibri"/>
      <w:lang w:val="en-US"/>
    </w:rPr>
  </w:style>
  <w:style w:type="table" w:customStyle="1" w:styleId="TableGrid1">
    <w:name w:val="Table Grid1"/>
    <w:basedOn w:val="TableNormal"/>
    <w:next w:val="TableGrid"/>
    <w:uiPriority w:val="59"/>
    <w:rsid w:val="00B37D76"/>
    <w:pPr>
      <w:spacing w:after="0" w:line="240" w:lineRule="auto"/>
    </w:pPr>
    <w:rPr>
      <w:rFonts w:eastAsiaTheme="minorEastAsia"/>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B37D76"/>
    <w:pPr>
      <w:spacing w:after="0" w:line="240" w:lineRule="auto"/>
      <w:ind w:left="720"/>
    </w:pPr>
    <w:rPr>
      <w:rFonts w:ascii="Calibri" w:hAnsi="Calibri" w:cs="Calibri"/>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B37D76"/>
    <w:rPr>
      <w:rFonts w:ascii="Arial" w:hAnsi="Arial"/>
      <w:sz w:val="18"/>
    </w:rPr>
  </w:style>
  <w:style w:type="paragraph" w:styleId="Header">
    <w:name w:val="header"/>
    <w:basedOn w:val="Normal"/>
    <w:link w:val="HeaderChar"/>
    <w:uiPriority w:val="99"/>
    <w:unhideWhenUsed/>
    <w:rsid w:val="00B37D76"/>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B37D76"/>
    <w:rPr>
      <w:rFonts w:ascii="Arial" w:hAnsi="Arial"/>
      <w:sz w:val="18"/>
    </w:rPr>
  </w:style>
  <w:style w:type="paragraph" w:styleId="Footer">
    <w:name w:val="footer"/>
    <w:basedOn w:val="Normal"/>
    <w:link w:val="FooterChar"/>
    <w:uiPriority w:val="99"/>
    <w:unhideWhenUsed/>
    <w:rsid w:val="00B37D76"/>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B37D76"/>
    <w:rPr>
      <w:rFonts w:ascii="Arial" w:hAnsi="Arial"/>
      <w:sz w:val="18"/>
    </w:rPr>
  </w:style>
  <w:style w:type="paragraph" w:styleId="BalloonText">
    <w:name w:val="Balloon Text"/>
    <w:basedOn w:val="Normal"/>
    <w:link w:val="BalloonTextChar"/>
    <w:uiPriority w:val="99"/>
    <w:semiHidden/>
    <w:unhideWhenUsed/>
    <w:rsid w:val="00B37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D76"/>
    <w:rPr>
      <w:rFonts w:ascii="Tahoma" w:hAnsi="Tahoma" w:cs="Tahoma"/>
      <w:sz w:val="16"/>
      <w:szCs w:val="16"/>
    </w:rPr>
  </w:style>
  <w:style w:type="paragraph" w:customStyle="1" w:styleId="DACRECEIVERADDRESS">
    <w:name w:val="DAC RECEIVER ADDRESS"/>
    <w:basedOn w:val="Normal"/>
    <w:qFormat/>
    <w:rsid w:val="00B37D76"/>
    <w:pPr>
      <w:suppressAutoHyphens/>
      <w:spacing w:after="100" w:afterAutospacing="1" w:line="240" w:lineRule="auto"/>
      <w:ind w:left="992"/>
      <w:contextualSpacing/>
    </w:pPr>
    <w:rPr>
      <w:rFonts w:ascii="Arial" w:hAnsi="Arial"/>
      <w:sz w:val="18"/>
      <w:szCs w:val="18"/>
    </w:rPr>
  </w:style>
  <w:style w:type="paragraph" w:customStyle="1" w:styleId="DACAdresseename">
    <w:name w:val="DAC Adressee name"/>
    <w:basedOn w:val="Normal"/>
    <w:qFormat/>
    <w:rsid w:val="00B37D76"/>
    <w:pPr>
      <w:spacing w:after="200" w:line="276" w:lineRule="auto"/>
      <w:ind w:left="993"/>
    </w:pPr>
    <w:rPr>
      <w:rFonts w:ascii="Arial" w:hAnsi="Arial"/>
      <w:sz w:val="18"/>
      <w:szCs w:val="18"/>
    </w:rPr>
  </w:style>
  <w:style w:type="paragraph" w:customStyle="1" w:styleId="REDACHEADINGOFLETTER">
    <w:name w:val="RE: DAC HEADING OF LETTER"/>
    <w:basedOn w:val="Normal"/>
    <w:qFormat/>
    <w:rsid w:val="00B37D76"/>
    <w:pPr>
      <w:spacing w:after="200" w:line="276" w:lineRule="auto"/>
      <w:ind w:left="993"/>
    </w:pPr>
    <w:rPr>
      <w:rFonts w:ascii="Arial" w:hAnsi="Arial"/>
      <w:b/>
      <w:sz w:val="18"/>
      <w:szCs w:val="18"/>
    </w:rPr>
  </w:style>
  <w:style w:type="paragraph" w:customStyle="1" w:styleId="DACBULLETTEXT">
    <w:name w:val="DAC BULLET TEXT"/>
    <w:basedOn w:val="Normal"/>
    <w:qFormat/>
    <w:rsid w:val="00B37D76"/>
    <w:pPr>
      <w:numPr>
        <w:numId w:val="5"/>
      </w:numPr>
      <w:spacing w:after="200" w:line="276" w:lineRule="auto"/>
      <w:ind w:left="992" w:firstLine="0"/>
      <w:contextualSpacing/>
    </w:pPr>
    <w:rPr>
      <w:rFonts w:ascii="Arial" w:hAnsi="Arial"/>
      <w:sz w:val="18"/>
      <w:szCs w:val="18"/>
    </w:rPr>
  </w:style>
  <w:style w:type="paragraph" w:customStyle="1" w:styleId="DACSignature">
    <w:name w:val="DAC Signature"/>
    <w:basedOn w:val="DACBODYTEXT"/>
    <w:next w:val="DACBODYTEXT"/>
    <w:qFormat/>
    <w:rsid w:val="00B37D76"/>
  </w:style>
  <w:style w:type="paragraph" w:styleId="TOCHeading">
    <w:name w:val="TOC Heading"/>
    <w:aliases w:val="DAC TOC Heading"/>
    <w:basedOn w:val="Heading1"/>
    <w:next w:val="Normal"/>
    <w:rsid w:val="00B37D76"/>
    <w:pPr>
      <w:keepNext w:val="0"/>
      <w:keepLines w:val="0"/>
      <w:spacing w:before="0" w:after="200"/>
      <w:ind w:left="0"/>
      <w:outlineLvl w:val="9"/>
    </w:pPr>
    <w:rPr>
      <w:rFonts w:eastAsiaTheme="minorHAnsi" w:cstheme="minorBidi"/>
      <w:bCs w:val="0"/>
      <w:color w:val="auto"/>
      <w:szCs w:val="22"/>
    </w:rPr>
  </w:style>
  <w:style w:type="paragraph" w:styleId="Salutation">
    <w:name w:val="Salutation"/>
    <w:basedOn w:val="DACBODYTEXT"/>
    <w:next w:val="DACBODYTEXT"/>
    <w:link w:val="SalutationChar"/>
    <w:rsid w:val="00B37D76"/>
  </w:style>
  <w:style w:type="character" w:customStyle="1" w:styleId="SalutationChar">
    <w:name w:val="Salutation Char"/>
    <w:basedOn w:val="DefaultParagraphFont"/>
    <w:link w:val="Salutation"/>
    <w:rsid w:val="00B37D76"/>
    <w:rPr>
      <w:rFonts w:ascii="Arial" w:hAnsi="Arial"/>
      <w:sz w:val="18"/>
      <w:szCs w:val="18"/>
    </w:rPr>
  </w:style>
  <w:style w:type="paragraph" w:styleId="Signature">
    <w:name w:val="Signature"/>
    <w:basedOn w:val="DACBODYTEXT"/>
    <w:next w:val="DACBODYTEXT"/>
    <w:link w:val="SignatureChar"/>
    <w:rsid w:val="00B37D76"/>
    <w:pPr>
      <w:spacing w:after="0" w:line="240" w:lineRule="auto"/>
      <w:ind w:left="4252"/>
    </w:pPr>
  </w:style>
  <w:style w:type="character" w:customStyle="1" w:styleId="SignatureChar">
    <w:name w:val="Signature Char"/>
    <w:basedOn w:val="DefaultParagraphFont"/>
    <w:link w:val="Signature"/>
    <w:rsid w:val="00B37D76"/>
    <w:rPr>
      <w:rFonts w:ascii="Arial" w:hAnsi="Arial"/>
      <w:sz w:val="18"/>
      <w:szCs w:val="18"/>
    </w:rPr>
  </w:style>
  <w:style w:type="character" w:styleId="PageNumber">
    <w:name w:val="page number"/>
    <w:basedOn w:val="DefaultParagraphFont"/>
    <w:rsid w:val="00B37D76"/>
  </w:style>
  <w:style w:type="paragraph" w:customStyle="1" w:styleId="BasicParagraph">
    <w:name w:val="[Basic Paragraph]"/>
    <w:basedOn w:val="Normal"/>
    <w:uiPriority w:val="99"/>
    <w:rsid w:val="00B37D76"/>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odyText2">
    <w:name w:val="Body Text 2"/>
    <w:basedOn w:val="Normal"/>
    <w:link w:val="BodyText2Char"/>
    <w:rsid w:val="00B37D76"/>
    <w:pPr>
      <w:suppressAutoHyphens/>
      <w:spacing w:after="0" w:line="360" w:lineRule="auto"/>
      <w:jc w:val="both"/>
    </w:pPr>
    <w:rPr>
      <w:rFonts w:ascii="Arial" w:eastAsia="Times New Roman" w:hAnsi="Arial" w:cs="Times New Roman"/>
      <w:b/>
      <w:sz w:val="24"/>
      <w:szCs w:val="20"/>
      <w:lang w:val="en-US" w:eastAsia="ar-SA"/>
    </w:rPr>
  </w:style>
  <w:style w:type="character" w:customStyle="1" w:styleId="BodyText2Char">
    <w:name w:val="Body Text 2 Char"/>
    <w:basedOn w:val="DefaultParagraphFont"/>
    <w:link w:val="BodyText2"/>
    <w:rsid w:val="00B37D76"/>
    <w:rPr>
      <w:rFonts w:ascii="Arial" w:eastAsia="Times New Roman" w:hAnsi="Arial" w:cs="Times New Roman"/>
      <w:b/>
      <w:sz w:val="24"/>
      <w:szCs w:val="20"/>
      <w:lang w:val="en-US" w:eastAsia="ar-SA"/>
    </w:rPr>
  </w:style>
  <w:style w:type="paragraph" w:styleId="BodyText">
    <w:name w:val="Body Text"/>
    <w:basedOn w:val="Normal"/>
    <w:link w:val="BodyTextChar"/>
    <w:uiPriority w:val="1"/>
    <w:qFormat/>
    <w:rsid w:val="00B37D76"/>
    <w:pPr>
      <w:spacing w:after="120" w:line="276" w:lineRule="auto"/>
    </w:pPr>
    <w:rPr>
      <w:rFonts w:ascii="Arial" w:hAnsi="Arial"/>
      <w:sz w:val="18"/>
    </w:rPr>
  </w:style>
  <w:style w:type="character" w:customStyle="1" w:styleId="BodyTextChar">
    <w:name w:val="Body Text Char"/>
    <w:basedOn w:val="DefaultParagraphFont"/>
    <w:link w:val="BodyText"/>
    <w:uiPriority w:val="1"/>
    <w:rsid w:val="00B37D76"/>
    <w:rPr>
      <w:rFonts w:ascii="Arial" w:hAnsi="Arial"/>
      <w:sz w:val="18"/>
    </w:rPr>
  </w:style>
  <w:style w:type="paragraph" w:styleId="NoSpacing">
    <w:name w:val="No Spacing"/>
    <w:uiPriority w:val="1"/>
    <w:qFormat/>
    <w:rsid w:val="00B37D76"/>
    <w:pPr>
      <w:spacing w:after="0" w:line="240" w:lineRule="auto"/>
    </w:pPr>
    <w:rPr>
      <w:rFonts w:eastAsiaTheme="minorEastAsia"/>
      <w:lang w:eastAsia="en-ZA"/>
    </w:rPr>
  </w:style>
  <w:style w:type="character" w:customStyle="1" w:styleId="A0">
    <w:name w:val="A0"/>
    <w:uiPriority w:val="99"/>
    <w:rsid w:val="00B37D76"/>
    <w:rPr>
      <w:color w:val="000000"/>
      <w:sz w:val="22"/>
      <w:szCs w:val="22"/>
    </w:rPr>
  </w:style>
  <w:style w:type="paragraph" w:customStyle="1" w:styleId="home">
    <w:name w:val="home"/>
    <w:basedOn w:val="Normal"/>
    <w:rsid w:val="00B37D76"/>
    <w:pPr>
      <w:spacing w:before="100" w:beforeAutospacing="1" w:after="100" w:afterAutospacing="1" w:line="240" w:lineRule="auto"/>
    </w:pPr>
    <w:rPr>
      <w:rFonts w:ascii="Times New Roman" w:eastAsia="Times New Roman" w:hAnsi="Times New Roman" w:cs="Times New Roman"/>
      <w:sz w:val="24"/>
      <w:szCs w:val="24"/>
      <w:lang w:eastAsia="en-ZA"/>
    </w:rPr>
  </w:style>
  <w:style w:type="numbering" w:customStyle="1" w:styleId="List0">
    <w:name w:val="List 0"/>
    <w:basedOn w:val="NoList"/>
    <w:rsid w:val="00B37D76"/>
    <w:pPr>
      <w:numPr>
        <w:numId w:val="6"/>
      </w:numPr>
    </w:pPr>
  </w:style>
  <w:style w:type="numbering" w:customStyle="1" w:styleId="List1">
    <w:name w:val="List 1"/>
    <w:basedOn w:val="NoList"/>
    <w:rsid w:val="00B37D76"/>
    <w:pPr>
      <w:numPr>
        <w:numId w:val="7"/>
      </w:numPr>
    </w:pPr>
  </w:style>
  <w:style w:type="character" w:styleId="Emphasis">
    <w:name w:val="Emphasis"/>
    <w:basedOn w:val="DefaultParagraphFont"/>
    <w:uiPriority w:val="20"/>
    <w:qFormat/>
    <w:rsid w:val="00B37D76"/>
    <w:rPr>
      <w:i/>
      <w:iCs/>
    </w:rPr>
  </w:style>
  <w:style w:type="paragraph" w:styleId="NormalWeb">
    <w:name w:val="Normal (Web)"/>
    <w:basedOn w:val="Normal"/>
    <w:uiPriority w:val="99"/>
    <w:semiHidden/>
    <w:unhideWhenUsed/>
    <w:rsid w:val="00B37D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37D76"/>
    <w:rPr>
      <w:color w:val="0000FF"/>
      <w:u w:val="single"/>
    </w:rPr>
  </w:style>
  <w:style w:type="character" w:customStyle="1" w:styleId="UnresolvedMention1">
    <w:name w:val="Unresolved Mention1"/>
    <w:basedOn w:val="DefaultParagraphFont"/>
    <w:uiPriority w:val="99"/>
    <w:semiHidden/>
    <w:unhideWhenUsed/>
    <w:rsid w:val="00B37D76"/>
    <w:rPr>
      <w:color w:val="605E5C"/>
      <w:shd w:val="clear" w:color="auto" w:fill="E1DFDD"/>
    </w:rPr>
  </w:style>
  <w:style w:type="character" w:customStyle="1" w:styleId="additional">
    <w:name w:val="additional"/>
    <w:basedOn w:val="DefaultParagraphFont"/>
    <w:rsid w:val="00B37D76"/>
  </w:style>
  <w:style w:type="character" w:customStyle="1" w:styleId="locality">
    <w:name w:val="locality"/>
    <w:basedOn w:val="DefaultParagraphFont"/>
    <w:rsid w:val="00B37D76"/>
  </w:style>
  <w:style w:type="character" w:customStyle="1" w:styleId="region">
    <w:name w:val="region"/>
    <w:basedOn w:val="DefaultParagraphFont"/>
    <w:rsid w:val="00B37D76"/>
  </w:style>
  <w:style w:type="character" w:styleId="CommentReference">
    <w:name w:val="annotation reference"/>
    <w:basedOn w:val="DefaultParagraphFont"/>
    <w:uiPriority w:val="99"/>
    <w:semiHidden/>
    <w:unhideWhenUsed/>
    <w:rsid w:val="00B37D76"/>
    <w:rPr>
      <w:sz w:val="16"/>
      <w:szCs w:val="16"/>
    </w:rPr>
  </w:style>
  <w:style w:type="paragraph" w:styleId="CommentText">
    <w:name w:val="annotation text"/>
    <w:basedOn w:val="Normal"/>
    <w:link w:val="CommentTextChar"/>
    <w:uiPriority w:val="99"/>
    <w:unhideWhenUsed/>
    <w:rsid w:val="00B37D76"/>
    <w:pPr>
      <w:spacing w:line="240" w:lineRule="auto"/>
    </w:pPr>
    <w:rPr>
      <w:sz w:val="20"/>
      <w:szCs w:val="20"/>
    </w:rPr>
  </w:style>
  <w:style w:type="character" w:customStyle="1" w:styleId="CommentTextChar">
    <w:name w:val="Comment Text Char"/>
    <w:basedOn w:val="DefaultParagraphFont"/>
    <w:link w:val="CommentText"/>
    <w:uiPriority w:val="99"/>
    <w:rsid w:val="00B37D76"/>
    <w:rPr>
      <w:sz w:val="20"/>
      <w:szCs w:val="20"/>
    </w:rPr>
  </w:style>
  <w:style w:type="paragraph" w:styleId="CommentSubject">
    <w:name w:val="annotation subject"/>
    <w:basedOn w:val="CommentText"/>
    <w:next w:val="CommentText"/>
    <w:link w:val="CommentSubjectChar"/>
    <w:uiPriority w:val="99"/>
    <w:semiHidden/>
    <w:unhideWhenUsed/>
    <w:rsid w:val="00B37D76"/>
    <w:rPr>
      <w:b/>
      <w:bCs/>
    </w:rPr>
  </w:style>
  <w:style w:type="character" w:customStyle="1" w:styleId="CommentSubjectChar">
    <w:name w:val="Comment Subject Char"/>
    <w:basedOn w:val="CommentTextChar"/>
    <w:link w:val="CommentSubject"/>
    <w:uiPriority w:val="99"/>
    <w:semiHidden/>
    <w:rsid w:val="00B37D76"/>
    <w:rPr>
      <w:b/>
      <w:bCs/>
      <w:sz w:val="20"/>
      <w:szCs w:val="20"/>
    </w:rPr>
  </w:style>
  <w:style w:type="paragraph" w:styleId="Revision">
    <w:name w:val="Revision"/>
    <w:hidden/>
    <w:uiPriority w:val="99"/>
    <w:semiHidden/>
    <w:rsid w:val="00B37D76"/>
    <w:pPr>
      <w:spacing w:after="0" w:line="240" w:lineRule="auto"/>
    </w:pPr>
  </w:style>
  <w:style w:type="numbering" w:customStyle="1" w:styleId="NoList1">
    <w:name w:val="No List1"/>
    <w:next w:val="NoList"/>
    <w:uiPriority w:val="99"/>
    <w:semiHidden/>
    <w:unhideWhenUsed/>
    <w:rsid w:val="00B37D76"/>
  </w:style>
  <w:style w:type="character" w:styleId="FollowedHyperlink">
    <w:name w:val="FollowedHyperlink"/>
    <w:basedOn w:val="DefaultParagraphFont"/>
    <w:uiPriority w:val="99"/>
    <w:semiHidden/>
    <w:unhideWhenUsed/>
    <w:rsid w:val="00B37D76"/>
    <w:rPr>
      <w:color w:val="954F72"/>
      <w:u w:val="single"/>
    </w:rPr>
  </w:style>
  <w:style w:type="paragraph" w:customStyle="1" w:styleId="msonormal0">
    <w:name w:val="msonormal"/>
    <w:basedOn w:val="Normal"/>
    <w:rsid w:val="00B37D7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5">
    <w:name w:val="xl65"/>
    <w:basedOn w:val="Normal"/>
    <w:rsid w:val="00B37D76"/>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en-ZA"/>
    </w:rPr>
  </w:style>
  <w:style w:type="paragraph" w:customStyle="1" w:styleId="xl66">
    <w:name w:val="xl66"/>
    <w:basedOn w:val="Normal"/>
    <w:rsid w:val="00B37D7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en-ZA"/>
    </w:rPr>
  </w:style>
  <w:style w:type="paragraph" w:customStyle="1" w:styleId="xl67">
    <w:name w:val="xl67"/>
    <w:basedOn w:val="Normal"/>
    <w:rsid w:val="00B37D7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68">
    <w:name w:val="xl68"/>
    <w:basedOn w:val="Normal"/>
    <w:rsid w:val="00B37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69">
    <w:name w:val="xl69"/>
    <w:basedOn w:val="Normal"/>
    <w:rsid w:val="00B37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70">
    <w:name w:val="xl70"/>
    <w:basedOn w:val="Normal"/>
    <w:rsid w:val="00B37D7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n-ZA"/>
    </w:rPr>
  </w:style>
  <w:style w:type="paragraph" w:customStyle="1" w:styleId="xl71">
    <w:name w:val="xl71"/>
    <w:basedOn w:val="Normal"/>
    <w:rsid w:val="00B37D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n-ZA"/>
    </w:rPr>
  </w:style>
  <w:style w:type="paragraph" w:customStyle="1" w:styleId="xl72">
    <w:name w:val="xl72"/>
    <w:basedOn w:val="Normal"/>
    <w:rsid w:val="00B37D76"/>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en-ZA"/>
    </w:rPr>
  </w:style>
  <w:style w:type="paragraph" w:customStyle="1" w:styleId="xl73">
    <w:name w:val="xl73"/>
    <w:basedOn w:val="Normal"/>
    <w:rsid w:val="00B37D7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en-ZA"/>
    </w:rPr>
  </w:style>
  <w:style w:type="paragraph" w:customStyle="1" w:styleId="xl74">
    <w:name w:val="xl74"/>
    <w:basedOn w:val="Normal"/>
    <w:rsid w:val="00B37D7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75">
    <w:name w:val="xl75"/>
    <w:basedOn w:val="Normal"/>
    <w:rsid w:val="00B37D7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76">
    <w:name w:val="xl76"/>
    <w:basedOn w:val="Normal"/>
    <w:rsid w:val="00B37D7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77">
    <w:name w:val="xl77"/>
    <w:basedOn w:val="Normal"/>
    <w:rsid w:val="00B37D76"/>
    <w:pPr>
      <w:pBdr>
        <w:top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en-ZA"/>
    </w:rPr>
  </w:style>
  <w:style w:type="paragraph" w:customStyle="1" w:styleId="xl78">
    <w:name w:val="xl78"/>
    <w:basedOn w:val="Normal"/>
    <w:rsid w:val="00B37D7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79">
    <w:name w:val="xl79"/>
    <w:basedOn w:val="Normal"/>
    <w:rsid w:val="00B37D76"/>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n-ZA"/>
    </w:rPr>
  </w:style>
  <w:style w:type="paragraph" w:customStyle="1" w:styleId="xl80">
    <w:name w:val="xl80"/>
    <w:basedOn w:val="Normal"/>
    <w:rsid w:val="00B37D76"/>
    <w:pPr>
      <w:pBdr>
        <w:top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en-ZA"/>
    </w:rPr>
  </w:style>
  <w:style w:type="paragraph" w:customStyle="1" w:styleId="xl81">
    <w:name w:val="xl81"/>
    <w:basedOn w:val="Normal"/>
    <w:rsid w:val="00B37D7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82">
    <w:name w:val="xl82"/>
    <w:basedOn w:val="Normal"/>
    <w:rsid w:val="00B37D7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83">
    <w:name w:val="xl83"/>
    <w:basedOn w:val="Normal"/>
    <w:rsid w:val="00B37D7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84">
    <w:name w:val="xl84"/>
    <w:basedOn w:val="Normal"/>
    <w:rsid w:val="00B37D76"/>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n-ZA"/>
    </w:rPr>
  </w:style>
  <w:style w:type="paragraph" w:customStyle="1" w:styleId="xl85">
    <w:name w:val="xl85"/>
    <w:basedOn w:val="Normal"/>
    <w:rsid w:val="00B37D76"/>
    <w:pPr>
      <w:pBdr>
        <w:top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en-ZA"/>
    </w:rPr>
  </w:style>
  <w:style w:type="paragraph" w:customStyle="1" w:styleId="xl86">
    <w:name w:val="xl86"/>
    <w:basedOn w:val="Normal"/>
    <w:rsid w:val="00B37D76"/>
    <w:pPr>
      <w:pBdr>
        <w:top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en-ZA"/>
    </w:rPr>
  </w:style>
  <w:style w:type="paragraph" w:customStyle="1" w:styleId="xl87">
    <w:name w:val="xl87"/>
    <w:basedOn w:val="Normal"/>
    <w:rsid w:val="00B37D76"/>
    <w:pPr>
      <w:pBdr>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dcterms:created xsi:type="dcterms:W3CDTF">2023-07-06T09:48:00Z</dcterms:created>
  <dcterms:modified xsi:type="dcterms:W3CDTF">2023-07-06T09:48:00Z</dcterms:modified>
</cp:coreProperties>
</file>