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CE668A">
        <w:rPr>
          <w:rFonts w:ascii="Arial" w:eastAsia="Times New Roman" w:hAnsi="Arial" w:cs="Arial"/>
          <w:b/>
          <w:snapToGrid w:val="0"/>
          <w:sz w:val="40"/>
          <w:szCs w:val="40"/>
          <w:lang w:val="en-GB"/>
        </w:rPr>
        <w:t>3</w:t>
      </w:r>
      <w:r w:rsidR="00E820F7">
        <w:rPr>
          <w:rFonts w:ascii="Arial" w:eastAsia="Times New Roman" w:hAnsi="Arial" w:cs="Arial"/>
          <w:b/>
          <w:snapToGrid w:val="0"/>
          <w:sz w:val="40"/>
          <w:szCs w:val="40"/>
          <w:lang w:val="en-GB"/>
        </w:rPr>
        <w:t>4</w:t>
      </w:r>
      <w:r w:rsidR="00522F9D">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522F9D" w:rsidRPr="00522F9D" w:rsidRDefault="00522F9D" w:rsidP="00522F9D">
      <w:pPr>
        <w:spacing w:before="100" w:beforeAutospacing="1" w:after="100" w:afterAutospacing="1" w:line="240" w:lineRule="auto"/>
        <w:ind w:left="720" w:hanging="720"/>
        <w:jc w:val="both"/>
        <w:outlineLvl w:val="0"/>
        <w:rPr>
          <w:rFonts w:ascii="Arial" w:hAnsi="Arial" w:cs="Arial"/>
          <w:b/>
          <w:sz w:val="40"/>
          <w:szCs w:val="40"/>
          <w:lang w:val="en-US"/>
        </w:rPr>
      </w:pPr>
      <w:r w:rsidRPr="00522F9D">
        <w:rPr>
          <w:rFonts w:ascii="Arial" w:hAnsi="Arial" w:cs="Arial"/>
          <w:b/>
          <w:bCs/>
          <w:sz w:val="40"/>
          <w:szCs w:val="40"/>
          <w:lang w:val="en-US"/>
        </w:rPr>
        <w:t>2347.</w:t>
      </w:r>
      <w:r w:rsidRPr="00522F9D">
        <w:rPr>
          <w:rFonts w:ascii="Arial" w:hAnsi="Arial" w:cs="Arial"/>
          <w:b/>
          <w:bCs/>
          <w:sz w:val="40"/>
          <w:szCs w:val="40"/>
          <w:lang w:val="en-US"/>
        </w:rPr>
        <w:tab/>
        <w:t xml:space="preserve">Mr M J Cuthbert (DA) to </w:t>
      </w:r>
      <w:r w:rsidRPr="00522F9D">
        <w:rPr>
          <w:rFonts w:ascii="Arial" w:hAnsi="Arial" w:cs="Arial"/>
          <w:b/>
          <w:bCs/>
          <w:sz w:val="40"/>
          <w:szCs w:val="40"/>
        </w:rPr>
        <w:t xml:space="preserve">ask </w:t>
      </w:r>
      <w:r w:rsidRPr="00522F9D">
        <w:rPr>
          <w:rFonts w:ascii="Arial" w:hAnsi="Arial" w:cs="Arial"/>
          <w:b/>
          <w:bCs/>
          <w:sz w:val="40"/>
          <w:szCs w:val="40"/>
          <w:lang w:val="en-US"/>
        </w:rPr>
        <w:t>the Minister of Social Development</w:t>
      </w:r>
      <w:r w:rsidR="00C82CAF" w:rsidRPr="00522F9D">
        <w:rPr>
          <w:rFonts w:ascii="Arial" w:hAnsi="Arial" w:cs="Arial"/>
          <w:b/>
          <w:bCs/>
          <w:sz w:val="40"/>
          <w:szCs w:val="40"/>
          <w:lang w:val="en-US"/>
        </w:rPr>
        <w:fldChar w:fldCharType="begin"/>
      </w:r>
      <w:r w:rsidRPr="00522F9D">
        <w:rPr>
          <w:rFonts w:ascii="Arial" w:hAnsi="Arial" w:cs="Arial"/>
          <w:sz w:val="40"/>
          <w:szCs w:val="40"/>
        </w:rPr>
        <w:instrText xml:space="preserve"> XE "</w:instrText>
      </w:r>
      <w:r w:rsidRPr="00522F9D">
        <w:rPr>
          <w:rFonts w:ascii="Arial" w:eastAsia="Calibri" w:hAnsi="Arial" w:cs="Arial"/>
          <w:b/>
          <w:sz w:val="40"/>
          <w:szCs w:val="40"/>
          <w:lang w:val="en-GB"/>
        </w:rPr>
        <w:instrText>Social</w:instrText>
      </w:r>
      <w:r w:rsidRPr="00522F9D">
        <w:rPr>
          <w:rFonts w:ascii="Arial" w:hAnsi="Arial" w:cs="Arial"/>
          <w:b/>
          <w:sz w:val="40"/>
          <w:szCs w:val="40"/>
        </w:rPr>
        <w:instrText xml:space="preserve"> Development</w:instrText>
      </w:r>
      <w:r w:rsidRPr="00522F9D">
        <w:rPr>
          <w:rFonts w:ascii="Arial" w:hAnsi="Arial" w:cs="Arial"/>
          <w:sz w:val="40"/>
          <w:szCs w:val="40"/>
        </w:rPr>
        <w:instrText xml:space="preserve">" </w:instrText>
      </w:r>
      <w:r w:rsidR="00C82CAF" w:rsidRPr="00522F9D">
        <w:rPr>
          <w:rFonts w:ascii="Arial" w:hAnsi="Arial" w:cs="Arial"/>
          <w:b/>
          <w:bCs/>
          <w:sz w:val="40"/>
          <w:szCs w:val="40"/>
          <w:lang w:val="en-US"/>
        </w:rPr>
        <w:fldChar w:fldCharType="end"/>
      </w:r>
      <w:r w:rsidRPr="00522F9D">
        <w:rPr>
          <w:rFonts w:ascii="Arial" w:hAnsi="Arial" w:cs="Arial"/>
          <w:b/>
          <w:bCs/>
          <w:sz w:val="40"/>
          <w:szCs w:val="40"/>
          <w:lang w:val="en-US"/>
        </w:rPr>
        <w:t>:</w:t>
      </w:r>
    </w:p>
    <w:p w:rsidR="00522F9D" w:rsidRPr="00522F9D" w:rsidRDefault="00522F9D" w:rsidP="00522F9D">
      <w:pPr>
        <w:spacing w:before="100" w:beforeAutospacing="1" w:after="100" w:afterAutospacing="1" w:line="240" w:lineRule="auto"/>
        <w:ind w:left="1418" w:hanging="709"/>
        <w:jc w:val="both"/>
        <w:rPr>
          <w:rFonts w:ascii="Arial" w:hAnsi="Arial" w:cs="Arial"/>
          <w:sz w:val="40"/>
          <w:szCs w:val="40"/>
        </w:rPr>
      </w:pPr>
      <w:r w:rsidRPr="00522F9D">
        <w:rPr>
          <w:rFonts w:ascii="Arial" w:hAnsi="Arial" w:cs="Arial"/>
          <w:sz w:val="40"/>
          <w:szCs w:val="40"/>
        </w:rPr>
        <w:t>(1)</w:t>
      </w:r>
      <w:r w:rsidRPr="00522F9D">
        <w:rPr>
          <w:rFonts w:ascii="Arial" w:hAnsi="Arial" w:cs="Arial"/>
          <w:sz w:val="40"/>
          <w:szCs w:val="40"/>
        </w:rPr>
        <w:tab/>
        <w:t xml:space="preserve">Whether she will provide </w:t>
      </w:r>
      <w:r w:rsidRPr="00522F9D">
        <w:rPr>
          <w:rFonts w:ascii="Arial" w:hAnsi="Arial" w:cs="Arial"/>
          <w:bCs/>
          <w:sz w:val="40"/>
          <w:szCs w:val="40"/>
          <w:lang w:val="en-US"/>
        </w:rPr>
        <w:t>Mr M J Cuthbert</w:t>
      </w:r>
      <w:r w:rsidRPr="00522F9D">
        <w:rPr>
          <w:rFonts w:ascii="Arial" w:hAnsi="Arial" w:cs="Arial"/>
          <w:sz w:val="40"/>
          <w:szCs w:val="40"/>
        </w:rPr>
        <w:t xml:space="preserve">with documents related to </w:t>
      </w:r>
      <w:r w:rsidRPr="009817B9">
        <w:rPr>
          <w:rFonts w:ascii="Arial" w:hAnsi="Arial" w:cs="Arial"/>
          <w:b/>
          <w:sz w:val="40"/>
          <w:szCs w:val="40"/>
        </w:rPr>
        <w:t>Uprising Youth Development Project (NPO 058-127)</w:t>
      </w:r>
      <w:r w:rsidRPr="00522F9D">
        <w:rPr>
          <w:rFonts w:ascii="Arial" w:hAnsi="Arial" w:cs="Arial"/>
          <w:sz w:val="40"/>
          <w:szCs w:val="40"/>
        </w:rPr>
        <w:t xml:space="preserve">, including the NPO’s (a) constitution and founding documents, (b) the names and any other details of the office bearers, (c) the registered address of the NPO, (d) the financial statements of the past two financial years, (e) the NPO’s accounting officer’s reports and (f) any available narrative reports of its activities; </w:t>
      </w:r>
      <w:r w:rsidRPr="00522F9D">
        <w:rPr>
          <w:rFonts w:ascii="Arial" w:hAnsi="Arial" w:cs="Arial"/>
          <w:sz w:val="40"/>
          <w:szCs w:val="40"/>
        </w:rPr>
        <w:lastRenderedPageBreak/>
        <w:t>if not, what is the position in this regard; if so, what are the relevant details;</w:t>
      </w:r>
    </w:p>
    <w:p w:rsidR="00CE668A" w:rsidRPr="00E820F7" w:rsidRDefault="00522F9D" w:rsidP="00522F9D">
      <w:pPr>
        <w:spacing w:before="100" w:beforeAutospacing="1" w:after="100" w:afterAutospacing="1" w:line="240" w:lineRule="auto"/>
        <w:ind w:left="1418" w:hanging="709"/>
        <w:jc w:val="both"/>
        <w:rPr>
          <w:rFonts w:ascii="Arial" w:hAnsi="Arial" w:cs="Arial"/>
          <w:b/>
          <w:sz w:val="40"/>
          <w:szCs w:val="40"/>
        </w:rPr>
      </w:pPr>
      <w:r w:rsidRPr="00522F9D">
        <w:rPr>
          <w:rFonts w:ascii="Arial" w:hAnsi="Arial" w:cs="Arial"/>
          <w:sz w:val="40"/>
          <w:szCs w:val="40"/>
        </w:rPr>
        <w:t>(2)</w:t>
      </w:r>
      <w:r w:rsidRPr="00522F9D">
        <w:rPr>
          <w:rFonts w:ascii="Arial" w:hAnsi="Arial" w:cs="Arial"/>
          <w:sz w:val="40"/>
          <w:szCs w:val="40"/>
        </w:rPr>
        <w:tab/>
        <w:t>whether any of the specified documents are outstanding; if so, (a) what submissions are outstanding, (b) for what years and (c) what steps has she taken to ensure compliance?</w:t>
      </w:r>
      <w:r w:rsidRPr="00522F9D">
        <w:rPr>
          <w:rFonts w:ascii="Arial" w:hAnsi="Arial" w:cs="Arial"/>
          <w:sz w:val="40"/>
          <w:szCs w:val="40"/>
        </w:rPr>
        <w:tab/>
      </w:r>
      <w:r w:rsidRPr="00522F9D">
        <w:rPr>
          <w:rFonts w:ascii="Arial" w:hAnsi="Arial" w:cs="Arial"/>
          <w:sz w:val="40"/>
          <w:szCs w:val="40"/>
        </w:rPr>
        <w:tab/>
      </w:r>
      <w:r w:rsidRPr="00522F9D">
        <w:rPr>
          <w:rFonts w:ascii="Arial" w:hAnsi="Arial" w:cs="Arial"/>
          <w:sz w:val="40"/>
          <w:szCs w:val="40"/>
        </w:rPr>
        <w:tab/>
      </w:r>
      <w:r w:rsidRPr="00522F9D">
        <w:rPr>
          <w:rFonts w:ascii="Arial" w:hAnsi="Arial" w:cs="Arial"/>
          <w:sz w:val="40"/>
          <w:szCs w:val="40"/>
        </w:rPr>
        <w:tab/>
      </w:r>
      <w:r w:rsidRPr="00522F9D">
        <w:rPr>
          <w:rFonts w:ascii="Arial" w:hAnsi="Arial" w:cs="Arial"/>
          <w:sz w:val="40"/>
          <w:szCs w:val="40"/>
        </w:rPr>
        <w:tab/>
      </w:r>
      <w:r w:rsidRPr="00522F9D">
        <w:rPr>
          <w:rFonts w:ascii="Arial" w:hAnsi="Arial" w:cs="Arial"/>
          <w:sz w:val="40"/>
          <w:szCs w:val="40"/>
        </w:rPr>
        <w:tab/>
      </w:r>
      <w:r w:rsidRPr="00522F9D">
        <w:rPr>
          <w:rFonts w:ascii="Arial" w:hAnsi="Arial" w:cs="Arial"/>
          <w:sz w:val="40"/>
          <w:szCs w:val="40"/>
        </w:rPr>
        <w:tab/>
      </w:r>
      <w:r>
        <w:rPr>
          <w:rFonts w:ascii="Arial" w:hAnsi="Arial" w:cs="Arial"/>
          <w:sz w:val="40"/>
          <w:szCs w:val="40"/>
        </w:rPr>
        <w:tab/>
      </w:r>
      <w:r>
        <w:rPr>
          <w:rFonts w:ascii="Arial" w:hAnsi="Arial" w:cs="Arial"/>
          <w:sz w:val="40"/>
          <w:szCs w:val="40"/>
        </w:rPr>
        <w:tab/>
      </w:r>
      <w:r w:rsidRPr="00522F9D">
        <w:rPr>
          <w:rFonts w:ascii="Arial" w:hAnsi="Arial" w:cs="Arial"/>
          <w:color w:val="000000"/>
          <w:sz w:val="40"/>
          <w:szCs w:val="40"/>
        </w:rPr>
        <w:t>NW2920E</w:t>
      </w:r>
    </w:p>
    <w:p w:rsidR="009817B9" w:rsidRDefault="009817B9" w:rsidP="009817B9">
      <w:pPr>
        <w:spacing w:after="0" w:line="240" w:lineRule="auto"/>
        <w:jc w:val="both"/>
        <w:rPr>
          <w:rFonts w:ascii="Arial" w:eastAsia="Times New Roman" w:hAnsi="Arial" w:cs="Arial"/>
          <w:b/>
          <w:snapToGrid w:val="0"/>
          <w:color w:val="000000"/>
          <w:sz w:val="40"/>
          <w:szCs w:val="40"/>
          <w:lang w:val="en-GB"/>
        </w:rPr>
      </w:pPr>
    </w:p>
    <w:p w:rsidR="009817B9" w:rsidRPr="0099694C" w:rsidRDefault="009817B9" w:rsidP="009817B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9817B9" w:rsidRDefault="009817B9" w:rsidP="009817B9">
      <w:pPr>
        <w:spacing w:before="100" w:beforeAutospacing="1" w:after="100" w:afterAutospacing="1" w:line="240" w:lineRule="auto"/>
        <w:ind w:left="1429" w:hanging="720"/>
        <w:jc w:val="both"/>
        <w:rPr>
          <w:rFonts w:ascii="Arial" w:hAnsi="Arial" w:cs="Arial"/>
          <w:sz w:val="40"/>
          <w:szCs w:val="40"/>
        </w:rPr>
      </w:pPr>
      <w:r>
        <w:rPr>
          <w:rFonts w:ascii="Arial" w:hAnsi="Arial" w:cs="Arial"/>
          <w:sz w:val="40"/>
          <w:szCs w:val="40"/>
        </w:rPr>
        <w:t>1.</w:t>
      </w:r>
      <w:r>
        <w:rPr>
          <w:rFonts w:ascii="Arial" w:hAnsi="Arial" w:cs="Arial"/>
          <w:sz w:val="40"/>
          <w:szCs w:val="40"/>
        </w:rPr>
        <w:tab/>
        <w:t xml:space="preserve">Requested information </w:t>
      </w:r>
      <w:r w:rsidRPr="00522F9D">
        <w:rPr>
          <w:rFonts w:ascii="Arial" w:hAnsi="Arial" w:cs="Arial"/>
          <w:sz w:val="40"/>
          <w:szCs w:val="40"/>
        </w:rPr>
        <w:t xml:space="preserve">related to </w:t>
      </w:r>
      <w:r w:rsidRPr="009817B9">
        <w:rPr>
          <w:rFonts w:ascii="Arial" w:hAnsi="Arial" w:cs="Arial"/>
          <w:b/>
          <w:sz w:val="40"/>
          <w:szCs w:val="40"/>
        </w:rPr>
        <w:t>Uprising Youth Development Project (NPO 058-127)</w:t>
      </w:r>
      <w:r w:rsidRPr="00522F9D">
        <w:rPr>
          <w:rFonts w:ascii="Arial" w:hAnsi="Arial" w:cs="Arial"/>
          <w:sz w:val="40"/>
          <w:szCs w:val="40"/>
        </w:rPr>
        <w:t xml:space="preserve">, </w:t>
      </w:r>
      <w:r w:rsidR="00283169">
        <w:rPr>
          <w:rFonts w:ascii="Arial" w:hAnsi="Arial" w:cs="Arial"/>
          <w:sz w:val="40"/>
          <w:szCs w:val="40"/>
        </w:rPr>
        <w:t xml:space="preserve">is </w:t>
      </w:r>
      <w:r>
        <w:rPr>
          <w:rFonts w:ascii="Arial" w:hAnsi="Arial" w:cs="Arial"/>
          <w:sz w:val="40"/>
          <w:szCs w:val="40"/>
        </w:rPr>
        <w:t>as follows:</w:t>
      </w:r>
    </w:p>
    <w:p w:rsidR="009817B9" w:rsidRDefault="009817B9" w:rsidP="009817B9">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(a)</w:t>
      </w:r>
      <w:r>
        <w:rPr>
          <w:rFonts w:ascii="Arial" w:hAnsi="Arial" w:cs="Arial"/>
          <w:sz w:val="40"/>
          <w:szCs w:val="40"/>
        </w:rPr>
        <w:tab/>
      </w:r>
      <w:r w:rsidRPr="00522F9D">
        <w:rPr>
          <w:rFonts w:ascii="Arial" w:hAnsi="Arial" w:cs="Arial"/>
          <w:sz w:val="40"/>
          <w:szCs w:val="40"/>
        </w:rPr>
        <w:t xml:space="preserve">Constitution </w:t>
      </w:r>
      <w:r>
        <w:rPr>
          <w:rFonts w:ascii="Arial" w:hAnsi="Arial" w:cs="Arial"/>
          <w:sz w:val="40"/>
          <w:szCs w:val="40"/>
        </w:rPr>
        <w:t xml:space="preserve">which is also a </w:t>
      </w:r>
      <w:r w:rsidRPr="00522F9D">
        <w:rPr>
          <w:rFonts w:ascii="Arial" w:hAnsi="Arial" w:cs="Arial"/>
          <w:sz w:val="40"/>
          <w:szCs w:val="40"/>
        </w:rPr>
        <w:t>founding document,</w:t>
      </w:r>
      <w:r>
        <w:rPr>
          <w:rFonts w:ascii="Arial" w:hAnsi="Arial" w:cs="Arial"/>
          <w:sz w:val="40"/>
          <w:szCs w:val="40"/>
        </w:rPr>
        <w:t xml:space="preserve"> is attached as annexure (i)</w:t>
      </w:r>
    </w:p>
    <w:p w:rsidR="009817B9" w:rsidRDefault="009817B9" w:rsidP="009817B9">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(b)</w:t>
      </w:r>
      <w:r>
        <w:rPr>
          <w:rFonts w:ascii="Arial" w:hAnsi="Arial" w:cs="Arial"/>
          <w:sz w:val="40"/>
          <w:szCs w:val="40"/>
        </w:rPr>
        <w:tab/>
        <w:t>T</w:t>
      </w:r>
      <w:r w:rsidRPr="00522F9D">
        <w:rPr>
          <w:rFonts w:ascii="Arial" w:hAnsi="Arial" w:cs="Arial"/>
          <w:sz w:val="40"/>
          <w:szCs w:val="40"/>
        </w:rPr>
        <w:t xml:space="preserve">he names of the </w:t>
      </w:r>
      <w:r w:rsidRPr="003119EE">
        <w:rPr>
          <w:rFonts w:ascii="Arial" w:hAnsi="Arial" w:cs="Arial"/>
          <w:b/>
          <w:sz w:val="40"/>
          <w:szCs w:val="40"/>
        </w:rPr>
        <w:t>Office Bearers</w:t>
      </w:r>
      <w:r>
        <w:rPr>
          <w:rFonts w:ascii="Arial" w:hAnsi="Arial" w:cs="Arial"/>
          <w:sz w:val="40"/>
          <w:szCs w:val="40"/>
        </w:rPr>
        <w:t xml:space="preserve"> and the (c) </w:t>
      </w:r>
      <w:r w:rsidRPr="003119EE">
        <w:rPr>
          <w:rFonts w:ascii="Arial" w:hAnsi="Arial" w:cs="Arial"/>
          <w:b/>
          <w:sz w:val="40"/>
          <w:szCs w:val="40"/>
        </w:rPr>
        <w:t>registered address</w:t>
      </w:r>
      <w:r w:rsidRPr="00522F9D">
        <w:rPr>
          <w:rFonts w:ascii="Arial" w:hAnsi="Arial" w:cs="Arial"/>
          <w:sz w:val="40"/>
          <w:szCs w:val="40"/>
        </w:rPr>
        <w:t xml:space="preserve"> of the NPO</w:t>
      </w:r>
      <w:r>
        <w:rPr>
          <w:rFonts w:ascii="Arial" w:hAnsi="Arial" w:cs="Arial"/>
          <w:sz w:val="40"/>
          <w:szCs w:val="40"/>
        </w:rPr>
        <w:t xml:space="preserve"> as listed in the NPO Registeris attached as annexure (ii)</w:t>
      </w:r>
    </w:p>
    <w:p w:rsidR="009817B9" w:rsidRDefault="009817B9" w:rsidP="009817B9">
      <w:pPr>
        <w:spacing w:before="100" w:beforeAutospacing="1" w:after="100" w:afterAutospacing="1" w:line="240" w:lineRule="auto"/>
        <w:ind w:left="2138" w:hanging="709"/>
        <w:jc w:val="both"/>
        <w:rPr>
          <w:rFonts w:ascii="Arial" w:hAnsi="Arial" w:cs="Arial"/>
          <w:sz w:val="40"/>
          <w:szCs w:val="40"/>
        </w:rPr>
      </w:pPr>
      <w:r w:rsidRPr="00522F9D">
        <w:rPr>
          <w:rFonts w:ascii="Arial" w:hAnsi="Arial" w:cs="Arial"/>
          <w:sz w:val="40"/>
          <w:szCs w:val="40"/>
        </w:rPr>
        <w:t>(c)</w:t>
      </w:r>
      <w:r>
        <w:rPr>
          <w:rFonts w:ascii="Arial" w:hAnsi="Arial" w:cs="Arial"/>
          <w:sz w:val="40"/>
          <w:szCs w:val="40"/>
        </w:rPr>
        <w:tab/>
        <w:t>The organisation has never made contact with the Department since its registration date.</w:t>
      </w:r>
    </w:p>
    <w:p w:rsidR="009817B9" w:rsidRDefault="009817B9" w:rsidP="009817B9">
      <w:pPr>
        <w:spacing w:before="100" w:beforeAutospacing="1" w:after="100" w:afterAutospacing="1"/>
        <w:ind w:left="1440" w:hanging="720"/>
        <w:jc w:val="both"/>
        <w:rPr>
          <w:rFonts w:ascii="Arial" w:hAnsi="Arial" w:cs="Arial"/>
          <w:sz w:val="40"/>
          <w:szCs w:val="40"/>
        </w:rPr>
      </w:pPr>
      <w:r>
        <w:rPr>
          <w:rFonts w:ascii="Arial" w:hAnsi="Arial" w:cs="Arial"/>
          <w:sz w:val="40"/>
          <w:szCs w:val="40"/>
        </w:rPr>
        <w:lastRenderedPageBreak/>
        <w:t>(2)</w:t>
      </w:r>
      <w:r>
        <w:rPr>
          <w:rFonts w:ascii="Arial" w:hAnsi="Arial" w:cs="Arial"/>
          <w:sz w:val="40"/>
          <w:szCs w:val="40"/>
        </w:rPr>
        <w:tab/>
        <w:t>The compliance details of the organisation are as follows:</w:t>
      </w:r>
    </w:p>
    <w:p w:rsidR="009817B9" w:rsidRDefault="009817B9" w:rsidP="009817B9">
      <w:pPr>
        <w:spacing w:before="100" w:beforeAutospacing="1" w:after="100" w:afterAutospacing="1"/>
        <w:ind w:left="2160" w:hanging="720"/>
        <w:jc w:val="both"/>
        <w:rPr>
          <w:rFonts w:ascii="Arial" w:hAnsi="Arial" w:cs="Arial"/>
          <w:sz w:val="40"/>
          <w:szCs w:val="40"/>
        </w:rPr>
      </w:pPr>
      <w:r>
        <w:rPr>
          <w:rFonts w:ascii="Arial" w:hAnsi="Arial" w:cs="Arial"/>
          <w:sz w:val="40"/>
          <w:szCs w:val="40"/>
        </w:rPr>
        <w:t>(a)</w:t>
      </w:r>
      <w:r>
        <w:rPr>
          <w:rFonts w:ascii="Arial" w:hAnsi="Arial" w:cs="Arial"/>
          <w:sz w:val="40"/>
          <w:szCs w:val="40"/>
        </w:rPr>
        <w:tab/>
        <w:t>The organisation is non-compliant because it failed to submit financial and narrative reports from year since registration.</w:t>
      </w:r>
    </w:p>
    <w:p w:rsidR="009817B9" w:rsidRDefault="009817B9" w:rsidP="009817B9">
      <w:pPr>
        <w:spacing w:before="100" w:beforeAutospacing="1" w:after="100" w:afterAutospacing="1"/>
        <w:ind w:left="2160" w:hanging="720"/>
        <w:jc w:val="both"/>
        <w:rPr>
          <w:rFonts w:ascii="Arial" w:hAnsi="Arial" w:cs="Arial"/>
          <w:sz w:val="40"/>
          <w:szCs w:val="40"/>
        </w:rPr>
      </w:pPr>
      <w:r>
        <w:rPr>
          <w:rFonts w:ascii="Arial" w:hAnsi="Arial" w:cs="Arial"/>
          <w:sz w:val="40"/>
          <w:szCs w:val="40"/>
        </w:rPr>
        <w:t>(b)</w:t>
      </w:r>
      <w:r>
        <w:rPr>
          <w:rFonts w:ascii="Arial" w:hAnsi="Arial" w:cs="Arial"/>
          <w:sz w:val="40"/>
          <w:szCs w:val="40"/>
        </w:rPr>
        <w:tab/>
        <w:t>S</w:t>
      </w:r>
      <w:r w:rsidRPr="00522F9D">
        <w:rPr>
          <w:rFonts w:ascii="Arial" w:hAnsi="Arial" w:cs="Arial"/>
          <w:sz w:val="40"/>
          <w:szCs w:val="40"/>
        </w:rPr>
        <w:t>teps to ensure compliance</w:t>
      </w:r>
      <w:r>
        <w:rPr>
          <w:rFonts w:ascii="Arial" w:hAnsi="Arial" w:cs="Arial"/>
          <w:sz w:val="40"/>
          <w:szCs w:val="40"/>
        </w:rPr>
        <w:t xml:space="preserve">; the Department is encouraging non-compliant organisations like this </w:t>
      </w:r>
      <w:r w:rsidRPr="009817B9">
        <w:rPr>
          <w:rFonts w:ascii="Arial" w:hAnsi="Arial" w:cs="Arial"/>
          <w:b/>
          <w:sz w:val="40"/>
          <w:szCs w:val="40"/>
        </w:rPr>
        <w:t>Uprising Youth Development Project (NPO 058-127)</w:t>
      </w:r>
      <w:r w:rsidRPr="002A56E9">
        <w:rPr>
          <w:rFonts w:ascii="Arial" w:hAnsi="Arial" w:cs="Arial"/>
          <w:sz w:val="40"/>
          <w:szCs w:val="40"/>
        </w:rPr>
        <w:t>to submit annual reports through a campaign known as “</w:t>
      </w:r>
      <w:r w:rsidRPr="002A56E9">
        <w:rPr>
          <w:rFonts w:ascii="Arial" w:hAnsi="Arial" w:cs="Arial"/>
          <w:b/>
          <w:sz w:val="40"/>
          <w:szCs w:val="40"/>
        </w:rPr>
        <w:t>know your NPO status</w:t>
      </w:r>
      <w:r w:rsidRPr="002A56E9">
        <w:rPr>
          <w:rFonts w:ascii="Arial" w:hAnsi="Arial" w:cs="Arial"/>
          <w:sz w:val="40"/>
          <w:szCs w:val="40"/>
        </w:rPr>
        <w:t>”</w:t>
      </w:r>
    </w:p>
    <w:p w:rsidR="009817B9" w:rsidRDefault="009817B9" w:rsidP="009817B9">
      <w:pPr>
        <w:spacing w:before="100" w:beforeAutospacing="1" w:after="100" w:afterAutospacing="1"/>
        <w:ind w:left="2160" w:hanging="720"/>
        <w:jc w:val="both"/>
        <w:rPr>
          <w:rFonts w:ascii="Arial" w:hAnsi="Arial" w:cs="Arial"/>
          <w:sz w:val="40"/>
          <w:szCs w:val="40"/>
        </w:rPr>
      </w:pPr>
    </w:p>
    <w:p w:rsidR="009817B9" w:rsidRDefault="009817B9" w:rsidP="009817B9">
      <w:pPr>
        <w:spacing w:before="100" w:beforeAutospacing="1" w:after="100" w:afterAutospacing="1"/>
        <w:ind w:left="2160" w:hanging="720"/>
        <w:jc w:val="both"/>
        <w:rPr>
          <w:rFonts w:ascii="Arial" w:hAnsi="Arial" w:cs="Arial"/>
          <w:sz w:val="40"/>
          <w:szCs w:val="40"/>
        </w:rPr>
      </w:pPr>
      <w:r>
        <w:rPr>
          <w:rFonts w:ascii="Arial" w:hAnsi="Arial" w:cs="Arial"/>
          <w:sz w:val="40"/>
          <w:szCs w:val="40"/>
        </w:rPr>
        <w:t>(c)</w:t>
      </w:r>
      <w:r>
        <w:rPr>
          <w:rFonts w:ascii="Arial" w:hAnsi="Arial" w:cs="Arial"/>
          <w:sz w:val="40"/>
          <w:szCs w:val="40"/>
        </w:rPr>
        <w:tab/>
        <w:t xml:space="preserve">The Department recognises that some of the organisations that are due for reporting are not able to do so due to the impact of COVID-19; however; the Department has De-registration </w:t>
      </w:r>
      <w:r>
        <w:rPr>
          <w:rFonts w:ascii="Arial" w:hAnsi="Arial" w:cs="Arial"/>
          <w:sz w:val="40"/>
          <w:szCs w:val="40"/>
        </w:rPr>
        <w:lastRenderedPageBreak/>
        <w:t>program which will be implemented effective 01</w:t>
      </w:r>
      <w:r w:rsidRPr="002A56E9">
        <w:rPr>
          <w:rFonts w:ascii="Arial" w:hAnsi="Arial" w:cs="Arial"/>
          <w:sz w:val="40"/>
          <w:szCs w:val="40"/>
          <w:vertAlign w:val="superscript"/>
        </w:rPr>
        <w:t>st</w:t>
      </w:r>
      <w:r>
        <w:rPr>
          <w:rFonts w:ascii="Arial" w:hAnsi="Arial" w:cs="Arial"/>
          <w:sz w:val="40"/>
          <w:szCs w:val="40"/>
        </w:rPr>
        <w:t xml:space="preserve"> April 2021. </w:t>
      </w:r>
    </w:p>
    <w:p w:rsidR="009817B9" w:rsidRDefault="009817B9" w:rsidP="009817B9">
      <w:pPr>
        <w:spacing w:before="100" w:beforeAutospacing="1" w:after="100" w:afterAutospacing="1"/>
        <w:ind w:left="2160" w:hanging="720"/>
        <w:jc w:val="both"/>
        <w:rPr>
          <w:rFonts w:ascii="Arial" w:hAnsi="Arial" w:cs="Arial"/>
          <w:sz w:val="40"/>
          <w:szCs w:val="40"/>
        </w:rPr>
      </w:pPr>
      <w:r>
        <w:rPr>
          <w:rFonts w:ascii="Arial" w:hAnsi="Arial" w:cs="Arial"/>
          <w:sz w:val="40"/>
          <w:szCs w:val="40"/>
        </w:rPr>
        <w:t>(d)</w:t>
      </w:r>
      <w:r>
        <w:rPr>
          <w:rFonts w:ascii="Arial" w:hAnsi="Arial" w:cs="Arial"/>
          <w:sz w:val="40"/>
          <w:szCs w:val="40"/>
        </w:rPr>
        <w:tab/>
        <w:t xml:space="preserve">Therefore; should </w:t>
      </w:r>
      <w:r w:rsidRPr="009817B9">
        <w:rPr>
          <w:rFonts w:ascii="Arial" w:hAnsi="Arial" w:cs="Arial"/>
          <w:b/>
          <w:sz w:val="40"/>
          <w:szCs w:val="40"/>
        </w:rPr>
        <w:t>Uprising Youth Development Project (NPO 058-127)</w:t>
      </w:r>
      <w:r>
        <w:rPr>
          <w:rFonts w:ascii="Arial" w:hAnsi="Arial" w:cs="Arial"/>
          <w:sz w:val="40"/>
          <w:szCs w:val="40"/>
        </w:rPr>
        <w:t xml:space="preserve"> fail to submit outstanding reports it will be deregistered.   </w:t>
      </w:r>
    </w:p>
    <w:p w:rsidR="00F10CC8" w:rsidRDefault="00F10CC8" w:rsidP="00DA4793">
      <w:pPr>
        <w:spacing w:before="100" w:beforeAutospacing="1" w:after="100" w:afterAutospacing="1"/>
        <w:jc w:val="both"/>
        <w:rPr>
          <w:rFonts w:ascii="Arial" w:hAnsi="Arial" w:cs="Arial"/>
          <w:sz w:val="40"/>
          <w:szCs w:val="40"/>
        </w:rPr>
      </w:pPr>
    </w:p>
    <w:p w:rsidR="009817B9" w:rsidRDefault="009817B9" w:rsidP="00DA4793">
      <w:pPr>
        <w:spacing w:before="100" w:beforeAutospacing="1" w:after="100" w:afterAutospacing="1"/>
        <w:jc w:val="both"/>
        <w:rPr>
          <w:rFonts w:ascii="Arial" w:hAnsi="Arial" w:cs="Arial"/>
          <w:sz w:val="40"/>
          <w:szCs w:val="40"/>
        </w:rPr>
      </w:pPr>
    </w:p>
    <w:p w:rsidR="009817B9" w:rsidRDefault="009817B9" w:rsidP="00DA4793">
      <w:pPr>
        <w:spacing w:before="100" w:beforeAutospacing="1" w:after="100" w:afterAutospacing="1"/>
        <w:jc w:val="both"/>
        <w:rPr>
          <w:rFonts w:ascii="Arial" w:hAnsi="Arial" w:cs="Arial"/>
          <w:sz w:val="40"/>
          <w:szCs w:val="40"/>
        </w:rPr>
      </w:pPr>
    </w:p>
    <w:p w:rsidR="009817B9" w:rsidRPr="008E5698" w:rsidRDefault="009817B9" w:rsidP="00DA4793">
      <w:pPr>
        <w:spacing w:before="100" w:beforeAutospacing="1" w:after="100" w:afterAutospacing="1"/>
        <w:jc w:val="both"/>
        <w:rPr>
          <w:rFonts w:ascii="Arial" w:hAnsi="Arial" w:cs="Arial"/>
          <w:sz w:val="40"/>
          <w:szCs w:val="40"/>
        </w:rPr>
      </w:pPr>
      <w:bookmarkStart w:id="0" w:name="_GoBack"/>
      <w:bookmarkEnd w:id="0"/>
    </w:p>
    <w:sectPr w:rsidR="009817B9" w:rsidRPr="008E5698" w:rsidSect="00C82C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2B" w:rsidRDefault="00C7402B">
      <w:pPr>
        <w:spacing w:after="0" w:line="240" w:lineRule="auto"/>
      </w:pPr>
      <w:r>
        <w:separator/>
      </w:r>
    </w:p>
  </w:endnote>
  <w:endnote w:type="continuationSeparator" w:id="1">
    <w:p w:rsidR="00C7402B" w:rsidRDefault="00C7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82CAF">
        <w:pPr>
          <w:pStyle w:val="Footer"/>
          <w:jc w:val="right"/>
        </w:pPr>
        <w:r>
          <w:fldChar w:fldCharType="begin"/>
        </w:r>
        <w:r w:rsidR="00DA4793">
          <w:instrText xml:space="preserve"> PAGE   \* MERGEFORMAT </w:instrText>
        </w:r>
        <w:r>
          <w:fldChar w:fldCharType="separate"/>
        </w:r>
        <w:r w:rsidR="005E0EA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2B" w:rsidRDefault="00C7402B">
      <w:pPr>
        <w:spacing w:after="0" w:line="240" w:lineRule="auto"/>
      </w:pPr>
      <w:r>
        <w:separator/>
      </w:r>
    </w:p>
  </w:footnote>
  <w:footnote w:type="continuationSeparator" w:id="1">
    <w:p w:rsidR="00C7402B" w:rsidRDefault="00C74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83169"/>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F9D"/>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0EA5"/>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3C1"/>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41A9"/>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4C12"/>
    <w:rsid w:val="008305AC"/>
    <w:rsid w:val="00837E04"/>
    <w:rsid w:val="00843136"/>
    <w:rsid w:val="00850C63"/>
    <w:rsid w:val="00861672"/>
    <w:rsid w:val="008617BF"/>
    <w:rsid w:val="00864936"/>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7B9"/>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7402B"/>
    <w:rsid w:val="00C82CAF"/>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0F7"/>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66657"/>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5940-659D-45EB-8B8F-24EF9E3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2020-12-18T06:45:00Z</dcterms:created>
  <dcterms:modified xsi:type="dcterms:W3CDTF">2020-12-18T06:45:00Z</dcterms:modified>
</cp:coreProperties>
</file>