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84EF" w14:textId="77777777" w:rsidR="005D217F" w:rsidRDefault="005D217F" w:rsidP="005D217F">
      <w:pPr>
        <w:rPr>
          <w:lang w:val="en-ZA"/>
        </w:rPr>
      </w:pPr>
      <w:bookmarkStart w:id="0" w:name="_GoBack"/>
      <w:bookmarkEnd w:id="0"/>
    </w:p>
    <w:p w14:paraId="373AA1D0" w14:textId="77777777" w:rsidR="005D217F" w:rsidRDefault="005D217F" w:rsidP="005D217F">
      <w:pPr>
        <w:rPr>
          <w:lang w:val="en-ZA"/>
        </w:rPr>
      </w:pPr>
      <w:r>
        <w:rPr>
          <w:noProof/>
          <w:lang w:val="en-ZA" w:eastAsia="en-ZA"/>
        </w:rPr>
        <w:drawing>
          <wp:anchor distT="0" distB="0" distL="0" distR="0" simplePos="0" relativeHeight="251659776" behindDoc="0" locked="0" layoutInCell="1" allowOverlap="0" wp14:anchorId="0705765A" wp14:editId="779A003B">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5"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5F5E6BFF" w14:textId="77777777" w:rsidR="005D217F" w:rsidRDefault="005D217F" w:rsidP="005D217F">
      <w:pPr>
        <w:rPr>
          <w:lang w:val="en-ZA"/>
        </w:rPr>
      </w:pPr>
    </w:p>
    <w:p w14:paraId="446201C2" w14:textId="77777777" w:rsidR="005D217F" w:rsidRDefault="005D217F" w:rsidP="005D217F">
      <w:pPr>
        <w:rPr>
          <w:lang w:val="en-ZA"/>
        </w:rPr>
      </w:pPr>
    </w:p>
    <w:p w14:paraId="7EEA4D6F" w14:textId="77777777" w:rsidR="005D217F" w:rsidRDefault="005D217F" w:rsidP="005D217F">
      <w:pPr>
        <w:rPr>
          <w:lang w:val="en-ZA"/>
        </w:rPr>
      </w:pPr>
    </w:p>
    <w:p w14:paraId="7DA992FB" w14:textId="77777777" w:rsidR="005D217F" w:rsidRDefault="005D217F" w:rsidP="005D217F">
      <w:pPr>
        <w:rPr>
          <w:lang w:val="en-ZA"/>
        </w:rPr>
      </w:pPr>
    </w:p>
    <w:p w14:paraId="6D78AA88" w14:textId="77777777" w:rsidR="005D217F" w:rsidRDefault="005D217F" w:rsidP="005D217F">
      <w:pPr>
        <w:rPr>
          <w:lang w:val="en-ZA"/>
        </w:rPr>
      </w:pPr>
    </w:p>
    <w:p w14:paraId="49330D48" w14:textId="77777777" w:rsidR="005D217F" w:rsidRDefault="005D217F" w:rsidP="005D217F">
      <w:pPr>
        <w:pStyle w:val="BodyText"/>
        <w:spacing w:after="0"/>
        <w:jc w:val="center"/>
        <w:outlineLvl w:val="0"/>
        <w:rPr>
          <w:rFonts w:ascii="Arial" w:hAnsi="Arial" w:cs="Arial"/>
          <w:b/>
          <w:bCs/>
        </w:rPr>
      </w:pPr>
    </w:p>
    <w:p w14:paraId="46914FF5" w14:textId="77777777" w:rsidR="005D217F" w:rsidRDefault="005D217F" w:rsidP="005D217F">
      <w:pPr>
        <w:jc w:val="center"/>
      </w:pPr>
    </w:p>
    <w:p w14:paraId="4FB54AD0" w14:textId="77777777" w:rsidR="005D217F" w:rsidRDefault="005D217F" w:rsidP="005D217F">
      <w:pPr>
        <w:pStyle w:val="NoSpacing"/>
        <w:rPr>
          <w:b/>
          <w:color w:val="4F6228"/>
          <w:sz w:val="16"/>
          <w:szCs w:val="16"/>
        </w:rPr>
      </w:pPr>
    </w:p>
    <w:p w14:paraId="7903DB1C" w14:textId="77777777" w:rsidR="005D217F" w:rsidRPr="00063424" w:rsidRDefault="005D217F" w:rsidP="005D217F">
      <w:pPr>
        <w:jc w:val="center"/>
        <w:rPr>
          <w:rFonts w:ascii="Arial" w:hAnsi="Arial" w:cs="Arial"/>
          <w:b/>
        </w:rPr>
      </w:pPr>
      <w:r w:rsidRPr="00063424">
        <w:rPr>
          <w:rFonts w:ascii="Arial" w:hAnsi="Arial" w:cs="Arial"/>
          <w:b/>
        </w:rPr>
        <w:t>DEPARTMENT: PUBLIC ENTERPRISES</w:t>
      </w:r>
    </w:p>
    <w:p w14:paraId="23F9C14D" w14:textId="77777777" w:rsidR="005D217F" w:rsidRPr="00063424" w:rsidRDefault="005D217F" w:rsidP="005D217F">
      <w:pPr>
        <w:jc w:val="center"/>
        <w:rPr>
          <w:rFonts w:ascii="Arial" w:hAnsi="Arial" w:cs="Arial"/>
          <w:b/>
        </w:rPr>
      </w:pPr>
      <w:r w:rsidRPr="00063424">
        <w:rPr>
          <w:rFonts w:ascii="Arial" w:hAnsi="Arial" w:cs="Arial"/>
          <w:b/>
        </w:rPr>
        <w:t>REPUBLIC OF SOUTH AFRICA</w:t>
      </w:r>
    </w:p>
    <w:p w14:paraId="3F7971D4" w14:textId="77777777" w:rsidR="005D217F" w:rsidRDefault="005D217F" w:rsidP="005D217F">
      <w:pPr>
        <w:jc w:val="center"/>
        <w:rPr>
          <w:rFonts w:ascii="Arial" w:hAnsi="Arial" w:cs="Arial"/>
          <w:b/>
          <w:bCs/>
        </w:rPr>
      </w:pPr>
      <w:r>
        <w:rPr>
          <w:rFonts w:ascii="Arial" w:hAnsi="Arial" w:cs="Arial"/>
          <w:b/>
          <w:bCs/>
        </w:rPr>
        <w:t>NATIONAL ASSEMBLY</w:t>
      </w:r>
    </w:p>
    <w:p w14:paraId="3110971A" w14:textId="77777777" w:rsidR="005D217F" w:rsidRPr="00063424" w:rsidRDefault="005D217F" w:rsidP="005D217F">
      <w:pPr>
        <w:jc w:val="center"/>
        <w:rPr>
          <w:rFonts w:ascii="Arial" w:hAnsi="Arial" w:cs="Arial"/>
          <w:b/>
          <w:bCs/>
        </w:rPr>
      </w:pPr>
    </w:p>
    <w:p w14:paraId="6481860D" w14:textId="77777777" w:rsidR="005D217F" w:rsidRDefault="005D217F" w:rsidP="005D217F">
      <w:pPr>
        <w:rPr>
          <w:rFonts w:ascii="Arial" w:hAnsi="Arial" w:cs="Arial"/>
          <w:b/>
          <w:bCs/>
          <w:lang w:val="en-ZA"/>
        </w:rPr>
      </w:pPr>
      <w:r w:rsidRPr="007142AF">
        <w:rPr>
          <w:rFonts w:ascii="Arial" w:hAnsi="Arial" w:cs="Arial"/>
          <w:b/>
          <w:bCs/>
          <w:lang w:val="en-ZA"/>
        </w:rPr>
        <w:t xml:space="preserve">QUESTION FOR </w:t>
      </w:r>
      <w:r>
        <w:rPr>
          <w:rFonts w:ascii="Arial" w:hAnsi="Arial" w:cs="Arial"/>
          <w:b/>
          <w:bCs/>
          <w:lang w:val="en-ZA"/>
        </w:rPr>
        <w:t>WRITTEN</w:t>
      </w:r>
      <w:r w:rsidRPr="007142AF">
        <w:rPr>
          <w:rFonts w:ascii="Arial" w:hAnsi="Arial" w:cs="Arial"/>
          <w:b/>
          <w:bCs/>
          <w:lang w:val="en-ZA"/>
        </w:rPr>
        <w:t xml:space="preserve"> REPLY</w:t>
      </w:r>
    </w:p>
    <w:p w14:paraId="5800971C" w14:textId="77777777" w:rsidR="005D217F" w:rsidRPr="007142AF" w:rsidRDefault="005D217F" w:rsidP="005D217F">
      <w:pPr>
        <w:rPr>
          <w:rFonts w:ascii="Arial" w:hAnsi="Arial" w:cs="Arial"/>
          <w:b/>
          <w:bCs/>
          <w:lang w:val="en-ZA"/>
        </w:rPr>
      </w:pPr>
    </w:p>
    <w:p w14:paraId="29B1E6B6" w14:textId="77777777" w:rsidR="005D217F" w:rsidRDefault="005D217F" w:rsidP="005D217F">
      <w:pPr>
        <w:rPr>
          <w:rFonts w:ascii="Arial" w:hAnsi="Arial" w:cs="Arial"/>
          <w:b/>
          <w:bCs/>
          <w:lang w:val="en-ZA"/>
        </w:rPr>
      </w:pPr>
      <w:r w:rsidRPr="007142AF">
        <w:rPr>
          <w:rFonts w:ascii="Arial" w:hAnsi="Arial" w:cs="Arial"/>
          <w:b/>
          <w:bCs/>
          <w:lang w:val="en-ZA"/>
        </w:rPr>
        <w:t>QUESTION NO.:</w:t>
      </w:r>
      <w:r w:rsidRPr="007142AF">
        <w:rPr>
          <w:rFonts w:ascii="Arial" w:hAnsi="Arial" w:cs="Arial"/>
          <w:b/>
          <w:bCs/>
          <w:lang w:val="en-ZA"/>
        </w:rPr>
        <w:tab/>
      </w:r>
      <w:r>
        <w:rPr>
          <w:rFonts w:ascii="Arial" w:hAnsi="Arial" w:cs="Arial"/>
          <w:b/>
          <w:bCs/>
          <w:lang w:val="en-ZA"/>
        </w:rPr>
        <w:t xml:space="preserve">PQ </w:t>
      </w:r>
      <w:r w:rsidR="00291290">
        <w:rPr>
          <w:rFonts w:ascii="Arial" w:hAnsi="Arial" w:cs="Arial"/>
          <w:b/>
          <w:bCs/>
          <w:lang w:val="en-ZA"/>
        </w:rPr>
        <w:t>2347</w:t>
      </w:r>
    </w:p>
    <w:p w14:paraId="28ECB048" w14:textId="77777777" w:rsidR="005D217F" w:rsidRDefault="005D217F" w:rsidP="005D217F">
      <w:pPr>
        <w:rPr>
          <w:rFonts w:ascii="Arial" w:hAnsi="Arial" w:cs="Arial"/>
          <w:b/>
          <w:bCs/>
          <w:lang w:val="en-ZA"/>
        </w:rPr>
      </w:pPr>
    </w:p>
    <w:p w14:paraId="1B337DAB" w14:textId="77777777" w:rsidR="005D217F" w:rsidRDefault="005D217F" w:rsidP="005D217F">
      <w:pPr>
        <w:rPr>
          <w:rFonts w:ascii="Arial" w:hAnsi="Arial" w:cs="Arial"/>
          <w:b/>
          <w:bCs/>
          <w:lang w:val="en-ZA"/>
        </w:rPr>
      </w:pPr>
      <w:r w:rsidRPr="007142AF">
        <w:rPr>
          <w:rFonts w:ascii="Arial" w:hAnsi="Arial" w:cs="Arial"/>
          <w:b/>
          <w:bCs/>
          <w:lang w:val="en-ZA"/>
        </w:rPr>
        <w:t>DATE OF PUBLICATION:</w:t>
      </w:r>
      <w:r>
        <w:rPr>
          <w:rFonts w:ascii="Arial" w:hAnsi="Arial" w:cs="Arial"/>
          <w:b/>
          <w:bCs/>
          <w:lang w:val="en-ZA"/>
        </w:rPr>
        <w:t xml:space="preserve"> </w:t>
      </w:r>
      <w:r w:rsidR="00291290">
        <w:rPr>
          <w:rFonts w:ascii="Arial" w:hAnsi="Arial" w:cs="Arial"/>
          <w:b/>
          <w:bCs/>
          <w:lang w:val="en-ZA"/>
        </w:rPr>
        <w:t>28 OCTOBER 2016</w:t>
      </w:r>
    </w:p>
    <w:p w14:paraId="2168D5DA" w14:textId="77777777" w:rsidR="005D217F" w:rsidRDefault="005D217F" w:rsidP="005D217F">
      <w:pPr>
        <w:rPr>
          <w:rFonts w:ascii="Arial" w:hAnsi="Arial" w:cs="Arial"/>
          <w:b/>
          <w:bCs/>
        </w:rPr>
      </w:pPr>
    </w:p>
    <w:p w14:paraId="4DE0BFAC" w14:textId="77777777" w:rsidR="00291290" w:rsidRPr="009B0227" w:rsidRDefault="00291290" w:rsidP="00291290">
      <w:pPr>
        <w:spacing w:line="360" w:lineRule="auto"/>
        <w:jc w:val="both"/>
        <w:rPr>
          <w:rFonts w:ascii="Tahoma" w:hAnsi="Tahoma" w:cs="Tahoma"/>
          <w:sz w:val="22"/>
          <w:szCs w:val="22"/>
        </w:rPr>
      </w:pPr>
      <w:r w:rsidRPr="009B0227">
        <w:rPr>
          <w:rFonts w:ascii="Tahoma" w:eastAsia="Times" w:hAnsi="Tahoma" w:cs="Tahoma"/>
          <w:sz w:val="22"/>
          <w:szCs w:val="22"/>
        </w:rPr>
        <w:t xml:space="preserve">Mr J R B Lorimer (DA) to ask the Minister of Public Enterprises: </w:t>
      </w:r>
      <w:r w:rsidRPr="009B0227">
        <w:rPr>
          <w:rFonts w:ascii="Tahoma" w:hAnsi="Tahoma" w:cs="Tahoma"/>
          <w:sz w:val="22"/>
          <w:szCs w:val="22"/>
        </w:rPr>
        <w:t>(1) With reference to her reply to question 847 on 11 April 2016, (a) what is the total amount of the fine imposed by Eskom on Optimum Colliery for the delivery of substandard coal, (b) what amount owed for the specified fine has been paid to date, (c) what are the terms of the repayment agreement and (d) by which date will the fine be paid in full;</w:t>
      </w:r>
      <w:r>
        <w:rPr>
          <w:rFonts w:ascii="Tahoma" w:hAnsi="Tahoma" w:cs="Tahoma"/>
          <w:sz w:val="22"/>
          <w:szCs w:val="22"/>
        </w:rPr>
        <w:t xml:space="preserve"> </w:t>
      </w:r>
      <w:r w:rsidRPr="009B0227">
        <w:rPr>
          <w:rFonts w:ascii="Tahoma" w:hAnsi="Tahoma" w:cs="Tahoma"/>
          <w:sz w:val="22"/>
          <w:szCs w:val="22"/>
        </w:rPr>
        <w:t>(2) whether any other fines have been imposed on any other coal suppliers for similar reasons; if not, why not; if so, in each case, (a) what are the relevant details, (b) how much did Eskom fine the specified coal suppliers, (c) when were such fines levied and (d) on what date w</w:t>
      </w:r>
      <w:r>
        <w:rPr>
          <w:rFonts w:ascii="Tahoma" w:hAnsi="Tahoma" w:cs="Tahoma"/>
          <w:sz w:val="22"/>
          <w:szCs w:val="22"/>
        </w:rPr>
        <w:t>ill the fines be paid in full? </w:t>
      </w:r>
      <w:r w:rsidRPr="009B0227">
        <w:rPr>
          <w:rFonts w:ascii="Tahoma" w:hAnsi="Tahoma" w:cs="Tahoma"/>
          <w:sz w:val="22"/>
          <w:szCs w:val="22"/>
        </w:rPr>
        <w:t>NW2682E</w:t>
      </w:r>
    </w:p>
    <w:p w14:paraId="4225FB28" w14:textId="77777777" w:rsidR="005D217F" w:rsidRPr="005131AD" w:rsidRDefault="005D217F" w:rsidP="005D217F">
      <w:pPr>
        <w:spacing w:before="100" w:beforeAutospacing="1" w:after="100" w:afterAutospacing="1"/>
        <w:jc w:val="both"/>
        <w:outlineLvl w:val="0"/>
        <w:rPr>
          <w:rFonts w:ascii="Arial" w:hAnsi="Arial" w:cs="Arial"/>
          <w:b/>
        </w:rPr>
      </w:pPr>
      <w:r w:rsidRPr="005131AD">
        <w:rPr>
          <w:rFonts w:ascii="Arial" w:hAnsi="Arial" w:cs="Arial"/>
          <w:b/>
        </w:rPr>
        <w:t xml:space="preserve">REPLY: </w:t>
      </w:r>
    </w:p>
    <w:p w14:paraId="462106EC" w14:textId="77777777" w:rsidR="00291290" w:rsidRPr="005131AD" w:rsidRDefault="00291290" w:rsidP="00291290">
      <w:pPr>
        <w:spacing w:line="360" w:lineRule="auto"/>
        <w:jc w:val="both"/>
        <w:rPr>
          <w:rFonts w:ascii="Tahoma" w:hAnsi="Tahoma" w:cs="Tahoma"/>
          <w:sz w:val="22"/>
          <w:szCs w:val="22"/>
        </w:rPr>
      </w:pPr>
      <w:r w:rsidRPr="005131AD">
        <w:rPr>
          <w:rFonts w:ascii="Tahoma" w:hAnsi="Tahoma" w:cs="Tahoma"/>
          <w:sz w:val="22"/>
          <w:szCs w:val="22"/>
        </w:rPr>
        <w:t>(1) (a)</w:t>
      </w:r>
      <w:r w:rsidR="005131AD">
        <w:rPr>
          <w:rFonts w:ascii="Tahoma" w:hAnsi="Tahoma" w:cs="Tahoma"/>
          <w:sz w:val="22"/>
          <w:szCs w:val="22"/>
        </w:rPr>
        <w:t xml:space="preserve"> </w:t>
      </w:r>
      <w:r w:rsidRPr="005131AD">
        <w:rPr>
          <w:rFonts w:ascii="Tahoma" w:hAnsi="Tahoma" w:cs="Tahoma"/>
          <w:sz w:val="22"/>
          <w:szCs w:val="22"/>
        </w:rPr>
        <w:t xml:space="preserve">R2, 176 530 611.99 accrued as at August 2015. </w:t>
      </w:r>
    </w:p>
    <w:p w14:paraId="7C1359F5" w14:textId="77777777" w:rsidR="00291290" w:rsidRPr="005131AD" w:rsidRDefault="00291290" w:rsidP="00291290">
      <w:pPr>
        <w:spacing w:line="360" w:lineRule="auto"/>
        <w:jc w:val="both"/>
        <w:rPr>
          <w:rFonts w:ascii="Tahoma" w:hAnsi="Tahoma" w:cs="Tahoma"/>
          <w:sz w:val="22"/>
          <w:szCs w:val="22"/>
        </w:rPr>
      </w:pPr>
    </w:p>
    <w:p w14:paraId="0D6EFE20" w14:textId="77777777" w:rsidR="00291290" w:rsidRPr="005131AD" w:rsidRDefault="00291290" w:rsidP="005131AD">
      <w:pPr>
        <w:spacing w:line="360" w:lineRule="auto"/>
        <w:jc w:val="both"/>
        <w:rPr>
          <w:rFonts w:ascii="Tahoma" w:hAnsi="Tahoma" w:cs="Tahoma"/>
          <w:sz w:val="22"/>
          <w:szCs w:val="22"/>
        </w:rPr>
      </w:pPr>
      <w:r w:rsidRPr="005131AD">
        <w:rPr>
          <w:rFonts w:ascii="Tahoma" w:hAnsi="Tahoma" w:cs="Tahoma"/>
          <w:sz w:val="22"/>
          <w:szCs w:val="22"/>
        </w:rPr>
        <w:t>(1)(b)</w:t>
      </w:r>
      <w:r w:rsidR="005131AD">
        <w:rPr>
          <w:rFonts w:ascii="Tahoma" w:hAnsi="Tahoma" w:cs="Tahoma"/>
          <w:sz w:val="22"/>
          <w:szCs w:val="22"/>
        </w:rPr>
        <w:t xml:space="preserve"> </w:t>
      </w:r>
      <w:r w:rsidRPr="005131AD">
        <w:rPr>
          <w:rFonts w:ascii="Tahoma" w:hAnsi="Tahoma" w:cs="Tahoma"/>
          <w:sz w:val="22"/>
          <w:szCs w:val="22"/>
        </w:rPr>
        <w:t>This penalty has not been paid by Optimum to date.</w:t>
      </w:r>
    </w:p>
    <w:p w14:paraId="7617B750" w14:textId="77777777" w:rsidR="00291290" w:rsidRPr="005131AD" w:rsidRDefault="00291290" w:rsidP="00291290">
      <w:pPr>
        <w:pStyle w:val="ListParagraph"/>
        <w:spacing w:line="360" w:lineRule="auto"/>
        <w:ind w:left="0"/>
        <w:jc w:val="both"/>
        <w:rPr>
          <w:lang w:val="en-US"/>
        </w:rPr>
      </w:pPr>
    </w:p>
    <w:p w14:paraId="06E05FEB" w14:textId="77777777" w:rsidR="00291290" w:rsidRPr="005131AD" w:rsidRDefault="00291290" w:rsidP="005131AD">
      <w:pPr>
        <w:pStyle w:val="ListParagraph"/>
        <w:numPr>
          <w:ilvl w:val="0"/>
          <w:numId w:val="6"/>
        </w:numPr>
        <w:spacing w:line="360" w:lineRule="auto"/>
        <w:jc w:val="both"/>
        <w:rPr>
          <w:rFonts w:ascii="Tahoma" w:hAnsi="Tahoma" w:cs="Tahoma"/>
          <w:sz w:val="22"/>
          <w:szCs w:val="22"/>
        </w:rPr>
      </w:pPr>
      <w:r w:rsidRPr="005131AD">
        <w:rPr>
          <w:rFonts w:ascii="Tahoma" w:hAnsi="Tahoma" w:cs="Tahoma"/>
          <w:sz w:val="22"/>
          <w:szCs w:val="22"/>
        </w:rPr>
        <w:t>(c)</w:t>
      </w:r>
      <w:r w:rsidR="005131AD">
        <w:rPr>
          <w:rFonts w:ascii="Tahoma" w:hAnsi="Tahoma" w:cs="Tahoma"/>
          <w:sz w:val="22"/>
          <w:szCs w:val="22"/>
        </w:rPr>
        <w:t xml:space="preserve"> </w:t>
      </w:r>
      <w:r w:rsidRPr="005131AD">
        <w:rPr>
          <w:rFonts w:ascii="Tahoma" w:hAnsi="Tahoma" w:cs="Tahoma"/>
          <w:sz w:val="22"/>
          <w:szCs w:val="22"/>
        </w:rPr>
        <w:t>No agreement has been reached.</w:t>
      </w:r>
    </w:p>
    <w:p w14:paraId="68CC648E" w14:textId="77777777" w:rsidR="00291290" w:rsidRPr="005131AD" w:rsidRDefault="00291290" w:rsidP="00291290">
      <w:pPr>
        <w:pStyle w:val="ListParagraph"/>
        <w:spacing w:line="360" w:lineRule="auto"/>
        <w:ind w:left="0"/>
        <w:jc w:val="both"/>
        <w:rPr>
          <w:rFonts w:ascii="Tahoma" w:hAnsi="Tahoma" w:cs="Tahoma"/>
          <w:sz w:val="22"/>
          <w:szCs w:val="22"/>
        </w:rPr>
      </w:pPr>
    </w:p>
    <w:p w14:paraId="043A7F8B" w14:textId="77777777" w:rsidR="00291290" w:rsidRDefault="00291290" w:rsidP="005131AD">
      <w:pPr>
        <w:pStyle w:val="ListParagraph"/>
        <w:numPr>
          <w:ilvl w:val="0"/>
          <w:numId w:val="7"/>
        </w:numPr>
        <w:spacing w:line="360" w:lineRule="auto"/>
        <w:jc w:val="both"/>
        <w:rPr>
          <w:rFonts w:ascii="Tahoma" w:hAnsi="Tahoma" w:cs="Tahoma"/>
          <w:sz w:val="22"/>
          <w:szCs w:val="22"/>
        </w:rPr>
      </w:pPr>
      <w:r w:rsidRPr="005131AD">
        <w:rPr>
          <w:rFonts w:ascii="Tahoma" w:hAnsi="Tahoma" w:cs="Tahoma"/>
          <w:sz w:val="22"/>
          <w:szCs w:val="22"/>
        </w:rPr>
        <w:t>(d)</w:t>
      </w:r>
      <w:r w:rsidR="005131AD">
        <w:rPr>
          <w:rFonts w:ascii="Tahoma" w:hAnsi="Tahoma" w:cs="Tahoma"/>
          <w:sz w:val="22"/>
          <w:szCs w:val="22"/>
        </w:rPr>
        <w:t xml:space="preserve"> </w:t>
      </w:r>
      <w:r w:rsidRPr="005131AD">
        <w:rPr>
          <w:rFonts w:ascii="Tahoma" w:hAnsi="Tahoma" w:cs="Tahoma"/>
          <w:sz w:val="22"/>
          <w:szCs w:val="22"/>
        </w:rPr>
        <w:t>The matter is still the subject of arbitration, no agreement has been reached.</w:t>
      </w:r>
    </w:p>
    <w:p w14:paraId="533BB6CF" w14:textId="77777777" w:rsidR="005131AD" w:rsidRPr="005131AD" w:rsidRDefault="005131AD" w:rsidP="005131AD">
      <w:pPr>
        <w:pStyle w:val="ListParagraph"/>
        <w:spacing w:line="360" w:lineRule="auto"/>
        <w:ind w:left="435"/>
        <w:jc w:val="both"/>
        <w:rPr>
          <w:rFonts w:ascii="Tahoma" w:hAnsi="Tahoma" w:cs="Tahoma"/>
          <w:sz w:val="22"/>
          <w:szCs w:val="22"/>
        </w:rPr>
      </w:pPr>
    </w:p>
    <w:p w14:paraId="34E10FB2" w14:textId="77777777" w:rsidR="00291290" w:rsidRPr="005131AD" w:rsidRDefault="00291290" w:rsidP="005131AD">
      <w:pPr>
        <w:pStyle w:val="ListParagraph"/>
        <w:numPr>
          <w:ilvl w:val="0"/>
          <w:numId w:val="7"/>
        </w:numPr>
        <w:spacing w:line="360" w:lineRule="auto"/>
        <w:jc w:val="both"/>
        <w:rPr>
          <w:rFonts w:ascii="Tahoma" w:hAnsi="Tahoma" w:cs="Tahoma"/>
          <w:sz w:val="22"/>
          <w:szCs w:val="22"/>
        </w:rPr>
      </w:pPr>
      <w:r w:rsidRPr="005131AD">
        <w:rPr>
          <w:rFonts w:ascii="Tahoma" w:hAnsi="Tahoma" w:cs="Tahoma"/>
          <w:sz w:val="22"/>
          <w:szCs w:val="22"/>
        </w:rPr>
        <w:t>Yes</w:t>
      </w:r>
      <w:r w:rsidR="00A61FDA" w:rsidRPr="005131AD">
        <w:rPr>
          <w:rFonts w:ascii="Tahoma" w:hAnsi="Tahoma" w:cs="Tahoma"/>
          <w:sz w:val="22"/>
          <w:szCs w:val="22"/>
        </w:rPr>
        <w:t>.</w:t>
      </w:r>
      <w:r w:rsidRPr="005131AD">
        <w:rPr>
          <w:rFonts w:ascii="Tahoma" w:hAnsi="Tahoma" w:cs="Tahoma"/>
          <w:sz w:val="22"/>
          <w:szCs w:val="22"/>
        </w:rPr>
        <w:t xml:space="preserve"> </w:t>
      </w:r>
    </w:p>
    <w:p w14:paraId="3923FA1A" w14:textId="77777777" w:rsidR="00291290" w:rsidRPr="005131AD" w:rsidRDefault="00291290" w:rsidP="00291290">
      <w:pPr>
        <w:spacing w:line="360" w:lineRule="auto"/>
        <w:jc w:val="both"/>
        <w:rPr>
          <w:rFonts w:ascii="Tahoma" w:hAnsi="Tahoma" w:cs="Tahoma"/>
          <w:sz w:val="22"/>
          <w:szCs w:val="22"/>
        </w:rPr>
      </w:pPr>
    </w:p>
    <w:p w14:paraId="343E9A80" w14:textId="77777777" w:rsidR="00291290" w:rsidRPr="005131AD" w:rsidRDefault="00291290" w:rsidP="00291290">
      <w:pPr>
        <w:spacing w:line="360" w:lineRule="auto"/>
        <w:jc w:val="both"/>
        <w:rPr>
          <w:rFonts w:ascii="Tahoma" w:hAnsi="Tahoma" w:cs="Tahoma"/>
          <w:sz w:val="22"/>
          <w:szCs w:val="22"/>
        </w:rPr>
      </w:pPr>
      <w:r w:rsidRPr="005131AD">
        <w:rPr>
          <w:rFonts w:ascii="Tahoma" w:hAnsi="Tahoma" w:cs="Tahoma"/>
          <w:sz w:val="22"/>
          <w:szCs w:val="22"/>
        </w:rPr>
        <w:t>(2)(a)</w:t>
      </w:r>
      <w:r w:rsidR="005131AD">
        <w:rPr>
          <w:rFonts w:ascii="Tahoma" w:hAnsi="Tahoma" w:cs="Tahoma"/>
          <w:sz w:val="22"/>
          <w:szCs w:val="22"/>
        </w:rPr>
        <w:t xml:space="preserve"> </w:t>
      </w:r>
      <w:r w:rsidR="00A61FDA" w:rsidRPr="005131AD">
        <w:rPr>
          <w:rFonts w:ascii="Tahoma" w:hAnsi="Tahoma" w:cs="Tahoma"/>
          <w:sz w:val="22"/>
          <w:szCs w:val="22"/>
        </w:rPr>
        <w:t xml:space="preserve">Fines normally referred to as penalties have been levied in all instances where coal quality is at the bottom end of the expected range.  A coal penalty regime is a standard condition of Eskom contracts.  </w:t>
      </w:r>
    </w:p>
    <w:p w14:paraId="60B9FF48" w14:textId="77777777" w:rsidR="00A61FDA" w:rsidRPr="005131AD" w:rsidRDefault="00A61FDA" w:rsidP="00291290">
      <w:pPr>
        <w:spacing w:line="360" w:lineRule="auto"/>
        <w:jc w:val="both"/>
        <w:rPr>
          <w:rFonts w:ascii="Tahoma" w:hAnsi="Tahoma" w:cs="Tahoma"/>
          <w:sz w:val="22"/>
          <w:szCs w:val="22"/>
        </w:rPr>
      </w:pPr>
    </w:p>
    <w:p w14:paraId="5A8364BE" w14:textId="77777777" w:rsidR="00291290" w:rsidRPr="005131AD" w:rsidRDefault="00291290" w:rsidP="00291290">
      <w:pPr>
        <w:spacing w:line="360" w:lineRule="auto"/>
        <w:jc w:val="both"/>
        <w:rPr>
          <w:rFonts w:ascii="Tahoma" w:hAnsi="Tahoma" w:cs="Tahoma"/>
          <w:sz w:val="22"/>
          <w:szCs w:val="22"/>
        </w:rPr>
      </w:pPr>
      <w:r w:rsidRPr="005131AD">
        <w:rPr>
          <w:rFonts w:ascii="Tahoma" w:hAnsi="Tahoma" w:cs="Tahoma"/>
          <w:sz w:val="22"/>
          <w:szCs w:val="22"/>
        </w:rPr>
        <w:lastRenderedPageBreak/>
        <w:t>(2)(b)</w:t>
      </w:r>
      <w:r w:rsidR="005131AD">
        <w:rPr>
          <w:rFonts w:ascii="Tahoma" w:hAnsi="Tahoma" w:cs="Tahoma"/>
          <w:sz w:val="22"/>
          <w:szCs w:val="22"/>
        </w:rPr>
        <w:t xml:space="preserve"> </w:t>
      </w:r>
      <w:r w:rsidRPr="005131AD">
        <w:rPr>
          <w:rFonts w:ascii="Tahoma" w:hAnsi="Tahoma" w:cs="Tahoma"/>
          <w:sz w:val="22"/>
          <w:szCs w:val="22"/>
        </w:rPr>
        <w:t xml:space="preserve">For Eskom’s long-term coal suppliers, excluding Optimum Colliery which supplies </w:t>
      </w:r>
      <w:proofErr w:type="spellStart"/>
      <w:r w:rsidRPr="005131AD">
        <w:rPr>
          <w:rFonts w:ascii="Tahoma" w:hAnsi="Tahoma" w:cs="Tahoma"/>
          <w:sz w:val="22"/>
          <w:szCs w:val="22"/>
        </w:rPr>
        <w:t>Hendrina</w:t>
      </w:r>
      <w:proofErr w:type="spellEnd"/>
      <w:r w:rsidRPr="005131AD">
        <w:rPr>
          <w:rFonts w:ascii="Tahoma" w:hAnsi="Tahoma" w:cs="Tahoma"/>
          <w:sz w:val="22"/>
          <w:szCs w:val="22"/>
        </w:rPr>
        <w:t xml:space="preserve"> Power Station, a total of R90 million in penalties was levied for the period 01 April 2015 to 30 September 2016.</w:t>
      </w:r>
    </w:p>
    <w:p w14:paraId="7DBCA2F6" w14:textId="77777777" w:rsidR="00A61FDA" w:rsidRPr="005131AD" w:rsidRDefault="00A61FDA" w:rsidP="00291290">
      <w:pPr>
        <w:spacing w:line="360" w:lineRule="auto"/>
        <w:jc w:val="both"/>
        <w:rPr>
          <w:rFonts w:ascii="Tahoma" w:hAnsi="Tahoma" w:cs="Tahoma"/>
          <w:sz w:val="22"/>
          <w:szCs w:val="22"/>
        </w:rPr>
      </w:pPr>
    </w:p>
    <w:p w14:paraId="48C4C4AF" w14:textId="77777777" w:rsidR="00291290" w:rsidRPr="005131AD" w:rsidRDefault="00291290" w:rsidP="00291290">
      <w:pPr>
        <w:spacing w:line="360" w:lineRule="auto"/>
        <w:jc w:val="both"/>
        <w:rPr>
          <w:rFonts w:ascii="Tahoma" w:hAnsi="Tahoma" w:cs="Tahoma"/>
          <w:sz w:val="22"/>
          <w:szCs w:val="22"/>
        </w:rPr>
      </w:pPr>
      <w:r w:rsidRPr="005131AD">
        <w:rPr>
          <w:rFonts w:ascii="Tahoma" w:hAnsi="Tahoma" w:cs="Tahoma"/>
          <w:sz w:val="22"/>
          <w:szCs w:val="22"/>
        </w:rPr>
        <w:t>(2)(c) The price adjustments are effected in the month that payment for the respective coal supply was made and are reflected in both the invoice and in Eskom’s payment assessment.</w:t>
      </w:r>
    </w:p>
    <w:p w14:paraId="3FBA373B" w14:textId="77777777" w:rsidR="00291290" w:rsidRPr="005131AD" w:rsidRDefault="00291290" w:rsidP="00291290">
      <w:pPr>
        <w:spacing w:before="100" w:beforeAutospacing="1" w:after="100" w:afterAutospacing="1" w:line="360" w:lineRule="auto"/>
        <w:jc w:val="both"/>
        <w:rPr>
          <w:rFonts w:ascii="Tahoma" w:hAnsi="Tahoma" w:cs="Tahoma"/>
          <w:sz w:val="22"/>
          <w:szCs w:val="22"/>
        </w:rPr>
      </w:pPr>
      <w:r w:rsidRPr="005131AD">
        <w:rPr>
          <w:rFonts w:ascii="Tahoma" w:hAnsi="Tahoma" w:cs="Tahoma"/>
          <w:sz w:val="22"/>
          <w:szCs w:val="22"/>
        </w:rPr>
        <w:t>(2)(d) The price adjustments are effected in the month that payment for the respective coal supply was made.</w:t>
      </w:r>
    </w:p>
    <w:p w14:paraId="65E59B1D" w14:textId="77777777" w:rsidR="00A223FF" w:rsidRDefault="00A223FF" w:rsidP="00A223FF">
      <w:pPr>
        <w:pStyle w:val="ListParagraph"/>
        <w:ind w:left="426" w:hanging="426"/>
        <w:contextualSpacing w:val="0"/>
        <w:jc w:val="both"/>
        <w:rPr>
          <w:rFonts w:ascii="Tahoma" w:hAnsi="Tahoma" w:cs="Tahoma"/>
          <w:b/>
          <w:sz w:val="22"/>
          <w:szCs w:val="22"/>
          <w:lang w:val="en-US"/>
        </w:rPr>
      </w:pPr>
    </w:p>
    <w:p w14:paraId="347C88B8" w14:textId="77777777" w:rsidR="00A223FF" w:rsidRDefault="00A223FF" w:rsidP="00A223FF">
      <w:pPr>
        <w:contextualSpacing/>
        <w:jc w:val="both"/>
        <w:rPr>
          <w:rFonts w:ascii="Arial" w:hAnsi="Arial" w:cs="Arial"/>
          <w:b/>
          <w:bCs/>
          <w:lang w:val="en-ZA"/>
        </w:rPr>
      </w:pPr>
    </w:p>
    <w:p w14:paraId="2895C4E0" w14:textId="77777777" w:rsidR="00A223FF" w:rsidRPr="00522234" w:rsidRDefault="00A223FF" w:rsidP="00A223FF">
      <w:pPr>
        <w:ind w:left="360"/>
        <w:rPr>
          <w:rFonts w:ascii="Arial" w:hAnsi="Arial" w:cs="Arial"/>
          <w:b/>
          <w:bCs/>
          <w:lang w:val="en-ZA"/>
        </w:rPr>
      </w:pPr>
    </w:p>
    <w:p w14:paraId="14AE8A89" w14:textId="77777777" w:rsidR="00CB7B00" w:rsidRPr="00CB7B00" w:rsidRDefault="00CB7B00" w:rsidP="00CB7B00">
      <w:pPr>
        <w:rPr>
          <w:sz w:val="20"/>
          <w:szCs w:val="20"/>
        </w:rPr>
      </w:pPr>
    </w:p>
    <w:sectPr w:rsidR="00CB7B00" w:rsidRPr="00CB7B00" w:rsidSect="00767C12">
      <w:pgSz w:w="12240" w:h="15840"/>
      <w:pgMar w:top="360" w:right="1800" w:bottom="2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15:restartNumberingAfterBreak="0">
    <w:nsid w:val="158665DF"/>
    <w:multiLevelType w:val="hybridMultilevel"/>
    <w:tmpl w:val="22ACAA38"/>
    <w:lvl w:ilvl="0" w:tplc="C59A2EDA">
      <w:start w:val="1"/>
      <w:numFmt w:val="decimal"/>
      <w:lvlText w:val="(%1)"/>
      <w:lvlJc w:val="left"/>
      <w:pPr>
        <w:ind w:left="435" w:hanging="360"/>
      </w:pPr>
      <w:rPr>
        <w:rFonts w:hint="default"/>
        <w:b w:val="0"/>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2"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3" w15:restartNumberingAfterBreak="0">
    <w:nsid w:val="44B75137"/>
    <w:multiLevelType w:val="hybridMultilevel"/>
    <w:tmpl w:val="1A5A69D8"/>
    <w:lvl w:ilvl="0" w:tplc="3150113A">
      <w:start w:val="1"/>
      <w:numFmt w:val="decimal"/>
      <w:lvlText w:val="(%1)"/>
      <w:lvlJc w:val="left"/>
      <w:pPr>
        <w:ind w:left="435" w:hanging="360"/>
      </w:pPr>
      <w:rPr>
        <w:rFonts w:hint="default"/>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4" w15:restartNumberingAfterBreak="0">
    <w:nsid w:val="45440800"/>
    <w:multiLevelType w:val="hybridMultilevel"/>
    <w:tmpl w:val="6F520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6" w15:restartNumberingAfterBreak="0">
    <w:nsid w:val="77EC7B31"/>
    <w:multiLevelType w:val="hybridMultilevel"/>
    <w:tmpl w:val="FCAABE30"/>
    <w:lvl w:ilvl="0" w:tplc="CA1AC38A">
      <w:start w:val="1"/>
      <w:numFmt w:val="decimal"/>
      <w:lvlText w:val="(%1)"/>
      <w:lvlJc w:val="left"/>
      <w:pPr>
        <w:ind w:left="960" w:hanging="9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125D8E"/>
    <w:rsid w:val="00141EAA"/>
    <w:rsid w:val="00152E8D"/>
    <w:rsid w:val="00162952"/>
    <w:rsid w:val="00164073"/>
    <w:rsid w:val="00190B29"/>
    <w:rsid w:val="001B13C2"/>
    <w:rsid w:val="001C647A"/>
    <w:rsid w:val="001E09A9"/>
    <w:rsid w:val="001E1264"/>
    <w:rsid w:val="00203FBE"/>
    <w:rsid w:val="00210533"/>
    <w:rsid w:val="00243068"/>
    <w:rsid w:val="0026770C"/>
    <w:rsid w:val="00271AFC"/>
    <w:rsid w:val="00291290"/>
    <w:rsid w:val="002B1231"/>
    <w:rsid w:val="002C030C"/>
    <w:rsid w:val="002F1297"/>
    <w:rsid w:val="002F5F24"/>
    <w:rsid w:val="00307D62"/>
    <w:rsid w:val="00321615"/>
    <w:rsid w:val="003468A9"/>
    <w:rsid w:val="0037096D"/>
    <w:rsid w:val="00374B91"/>
    <w:rsid w:val="00374F17"/>
    <w:rsid w:val="00435FE3"/>
    <w:rsid w:val="00450239"/>
    <w:rsid w:val="0047791E"/>
    <w:rsid w:val="004A4357"/>
    <w:rsid w:val="004C6935"/>
    <w:rsid w:val="004D367E"/>
    <w:rsid w:val="004E1365"/>
    <w:rsid w:val="004F6D7D"/>
    <w:rsid w:val="00500074"/>
    <w:rsid w:val="005131AD"/>
    <w:rsid w:val="00534DDF"/>
    <w:rsid w:val="0054518F"/>
    <w:rsid w:val="005703CE"/>
    <w:rsid w:val="005D217F"/>
    <w:rsid w:val="00612054"/>
    <w:rsid w:val="006209DB"/>
    <w:rsid w:val="00640C70"/>
    <w:rsid w:val="0065694F"/>
    <w:rsid w:val="0066527A"/>
    <w:rsid w:val="00665425"/>
    <w:rsid w:val="0069622A"/>
    <w:rsid w:val="006D650A"/>
    <w:rsid w:val="006E226F"/>
    <w:rsid w:val="006E28F9"/>
    <w:rsid w:val="00711CED"/>
    <w:rsid w:val="007120EF"/>
    <w:rsid w:val="00716A5F"/>
    <w:rsid w:val="007410D8"/>
    <w:rsid w:val="00741768"/>
    <w:rsid w:val="00753188"/>
    <w:rsid w:val="00763854"/>
    <w:rsid w:val="00767C12"/>
    <w:rsid w:val="00780828"/>
    <w:rsid w:val="007840BD"/>
    <w:rsid w:val="007A77D7"/>
    <w:rsid w:val="007B2942"/>
    <w:rsid w:val="007C25FA"/>
    <w:rsid w:val="007C48D9"/>
    <w:rsid w:val="00824E8E"/>
    <w:rsid w:val="00892DFB"/>
    <w:rsid w:val="008968F5"/>
    <w:rsid w:val="008E1A9C"/>
    <w:rsid w:val="0090365F"/>
    <w:rsid w:val="00905B7B"/>
    <w:rsid w:val="00930D31"/>
    <w:rsid w:val="00942881"/>
    <w:rsid w:val="00956AE9"/>
    <w:rsid w:val="00957EA0"/>
    <w:rsid w:val="00994543"/>
    <w:rsid w:val="009A53BF"/>
    <w:rsid w:val="009B4F7B"/>
    <w:rsid w:val="009B6439"/>
    <w:rsid w:val="009C4542"/>
    <w:rsid w:val="00A00E8D"/>
    <w:rsid w:val="00A164FA"/>
    <w:rsid w:val="00A207A4"/>
    <w:rsid w:val="00A21970"/>
    <w:rsid w:val="00A223FF"/>
    <w:rsid w:val="00A2660A"/>
    <w:rsid w:val="00A3548B"/>
    <w:rsid w:val="00A45C08"/>
    <w:rsid w:val="00A61FDA"/>
    <w:rsid w:val="00A77EA7"/>
    <w:rsid w:val="00A83BB5"/>
    <w:rsid w:val="00A9377A"/>
    <w:rsid w:val="00A96EFA"/>
    <w:rsid w:val="00AB3485"/>
    <w:rsid w:val="00AB620F"/>
    <w:rsid w:val="00AD433D"/>
    <w:rsid w:val="00AE07A0"/>
    <w:rsid w:val="00AF1EAB"/>
    <w:rsid w:val="00B07F3C"/>
    <w:rsid w:val="00B34D01"/>
    <w:rsid w:val="00B43A3C"/>
    <w:rsid w:val="00B66A10"/>
    <w:rsid w:val="00B81C28"/>
    <w:rsid w:val="00B81C99"/>
    <w:rsid w:val="00B911E9"/>
    <w:rsid w:val="00B9611B"/>
    <w:rsid w:val="00BA7FA4"/>
    <w:rsid w:val="00BB2CDD"/>
    <w:rsid w:val="00BB480D"/>
    <w:rsid w:val="00BC24E0"/>
    <w:rsid w:val="00BC60BD"/>
    <w:rsid w:val="00BD0503"/>
    <w:rsid w:val="00C11460"/>
    <w:rsid w:val="00C376CE"/>
    <w:rsid w:val="00C46606"/>
    <w:rsid w:val="00C71A4E"/>
    <w:rsid w:val="00C76C58"/>
    <w:rsid w:val="00CB5194"/>
    <w:rsid w:val="00CB7B00"/>
    <w:rsid w:val="00CC6424"/>
    <w:rsid w:val="00CE72A9"/>
    <w:rsid w:val="00CF1AE8"/>
    <w:rsid w:val="00CF680A"/>
    <w:rsid w:val="00D21E2A"/>
    <w:rsid w:val="00D543BA"/>
    <w:rsid w:val="00D6168F"/>
    <w:rsid w:val="00D80F16"/>
    <w:rsid w:val="00DE52C7"/>
    <w:rsid w:val="00DE7F26"/>
    <w:rsid w:val="00DF2645"/>
    <w:rsid w:val="00E06376"/>
    <w:rsid w:val="00E25C2E"/>
    <w:rsid w:val="00E36A15"/>
    <w:rsid w:val="00E4134B"/>
    <w:rsid w:val="00E46280"/>
    <w:rsid w:val="00E46F4E"/>
    <w:rsid w:val="00E62799"/>
    <w:rsid w:val="00E73ABB"/>
    <w:rsid w:val="00E81031"/>
    <w:rsid w:val="00E82E1D"/>
    <w:rsid w:val="00E83FF9"/>
    <w:rsid w:val="00EB2717"/>
    <w:rsid w:val="00EE5757"/>
    <w:rsid w:val="00EE7D2E"/>
    <w:rsid w:val="00F31673"/>
    <w:rsid w:val="00F45181"/>
    <w:rsid w:val="00F62BDA"/>
    <w:rsid w:val="00F651DA"/>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B39C2"/>
  <w15:docId w15:val="{0844FA14-4150-49DE-BDDF-97E5F5A7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BodyText">
    <w:name w:val="Body Text"/>
    <w:basedOn w:val="Normal"/>
    <w:link w:val="BodyTextChar"/>
    <w:rsid w:val="005D217F"/>
    <w:pPr>
      <w:spacing w:after="120"/>
    </w:pPr>
  </w:style>
  <w:style w:type="character" w:customStyle="1" w:styleId="BodyTextChar">
    <w:name w:val="Body Text Char"/>
    <w:basedOn w:val="DefaultParagraphFont"/>
    <w:link w:val="BodyText"/>
    <w:rsid w:val="005D217F"/>
    <w:rPr>
      <w:sz w:val="24"/>
      <w:szCs w:val="24"/>
    </w:rPr>
  </w:style>
  <w:style w:type="paragraph" w:styleId="NoSpacing">
    <w:name w:val="No Spacing"/>
    <w:qFormat/>
    <w:rsid w:val="005D217F"/>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D217F"/>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D217F"/>
    <w:rPr>
      <w:sz w:val="24"/>
      <w:szCs w:val="24"/>
      <w:lang w:val="en-ZA"/>
    </w:rPr>
  </w:style>
  <w:style w:type="paragraph" w:styleId="Caption">
    <w:name w:val="caption"/>
    <w:basedOn w:val="Normal"/>
    <w:next w:val="Normal"/>
    <w:uiPriority w:val="35"/>
    <w:unhideWhenUsed/>
    <w:qFormat/>
    <w:rsid w:val="00291290"/>
    <w:pPr>
      <w:spacing w:after="200"/>
    </w:pPr>
    <w:rPr>
      <w:i/>
      <w:iCs/>
      <w:color w:val="1F497D" w:themeColor="text2"/>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20981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1876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Sehlabela Chuene</cp:lastModifiedBy>
  <cp:revision>2</cp:revision>
  <cp:lastPrinted>2016-11-14T13:39:00Z</cp:lastPrinted>
  <dcterms:created xsi:type="dcterms:W3CDTF">2016-11-30T09:31:00Z</dcterms:created>
  <dcterms:modified xsi:type="dcterms:W3CDTF">2016-11-30T09:31:00Z</dcterms:modified>
</cp:coreProperties>
</file>