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5E" w:rsidRPr="006D7B63" w:rsidRDefault="00124F5E">
      <w:pPr>
        <w:rPr>
          <w:rFonts w:ascii="Times New Roman" w:hAnsi="Times New Roman"/>
          <w:b/>
          <w:sz w:val="24"/>
          <w:szCs w:val="24"/>
        </w:rPr>
      </w:pPr>
      <w:r w:rsidRPr="006D7B63">
        <w:rPr>
          <w:rFonts w:ascii="Times New Roman" w:hAnsi="Times New Roman"/>
          <w:b/>
          <w:sz w:val="24"/>
          <w:szCs w:val="24"/>
        </w:rPr>
        <w:t>NATIONAL ASSEMBLY</w:t>
      </w:r>
    </w:p>
    <w:p w:rsidR="00124F5E" w:rsidRPr="006D7B63" w:rsidRDefault="00124F5E">
      <w:pPr>
        <w:rPr>
          <w:rFonts w:ascii="Times New Roman" w:hAnsi="Times New Roman"/>
          <w:b/>
          <w:sz w:val="24"/>
          <w:szCs w:val="24"/>
        </w:rPr>
      </w:pPr>
    </w:p>
    <w:p w:rsidR="00124F5E" w:rsidRPr="006D7B63" w:rsidRDefault="00124F5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24F5E" w:rsidRPr="006D7B63" w:rsidRDefault="00124F5E">
      <w:pPr>
        <w:rPr>
          <w:rFonts w:ascii="Times New Roman" w:hAnsi="Times New Roman"/>
          <w:b/>
          <w:sz w:val="24"/>
          <w:szCs w:val="24"/>
        </w:rPr>
      </w:pPr>
    </w:p>
    <w:p w:rsidR="00124F5E" w:rsidRPr="006D7B63" w:rsidRDefault="00124F5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2342</w:t>
      </w:r>
    </w:p>
    <w:p w:rsidR="00124F5E" w:rsidRPr="006D7B63" w:rsidRDefault="00124F5E">
      <w:pPr>
        <w:rPr>
          <w:rFonts w:ascii="Times New Roman" w:hAnsi="Times New Roman"/>
          <w:b/>
          <w:sz w:val="24"/>
          <w:szCs w:val="24"/>
        </w:rPr>
      </w:pPr>
    </w:p>
    <w:p w:rsidR="00124F5E" w:rsidRPr="006D7B63" w:rsidRDefault="00124F5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19/06</w:t>
      </w:r>
      <w:r w:rsidRPr="006D7B63">
        <w:rPr>
          <w:rFonts w:ascii="Times New Roman" w:hAnsi="Times New Roman"/>
          <w:b/>
          <w:sz w:val="24"/>
          <w:szCs w:val="24"/>
          <w:u w:val="single"/>
        </w:rPr>
        <w:t>/2015</w:t>
      </w:r>
    </w:p>
    <w:p w:rsidR="00124F5E" w:rsidRDefault="00124F5E">
      <w:pPr>
        <w:rPr>
          <w:rFonts w:ascii="Times New Roman" w:hAnsi="Times New Roman"/>
          <w:b/>
          <w:sz w:val="24"/>
          <w:szCs w:val="24"/>
          <w:u w:val="single"/>
        </w:rPr>
      </w:pPr>
      <w:r>
        <w:rPr>
          <w:rFonts w:ascii="Times New Roman" w:hAnsi="Times New Roman"/>
          <w:b/>
          <w:sz w:val="24"/>
          <w:szCs w:val="24"/>
          <w:u w:val="single"/>
        </w:rPr>
        <w:t>INTERNAL QUESTION PAPER: 22</w:t>
      </w:r>
      <w:r w:rsidRPr="006D7B63">
        <w:rPr>
          <w:rFonts w:ascii="Times New Roman" w:hAnsi="Times New Roman"/>
          <w:b/>
          <w:sz w:val="24"/>
          <w:szCs w:val="24"/>
          <w:u w:val="single"/>
        </w:rPr>
        <w:t>/2015</w:t>
      </w:r>
    </w:p>
    <w:p w:rsidR="00124F5E" w:rsidRPr="0056050B" w:rsidRDefault="00124F5E" w:rsidP="0056050B">
      <w:pPr>
        <w:spacing w:before="100" w:beforeAutospacing="1" w:after="100" w:afterAutospacing="1" w:line="240" w:lineRule="auto"/>
        <w:ind w:left="993" w:hanging="851"/>
        <w:jc w:val="both"/>
        <w:outlineLvl w:val="0"/>
        <w:rPr>
          <w:rFonts w:ascii="Times New Roman" w:hAnsi="Times New Roman"/>
          <w:b/>
          <w:sz w:val="24"/>
          <w:szCs w:val="24"/>
          <w:lang w:val="en-GB"/>
        </w:rPr>
      </w:pPr>
      <w:r w:rsidRPr="0056050B">
        <w:rPr>
          <w:rFonts w:ascii="Times New Roman" w:hAnsi="Times New Roman"/>
          <w:b/>
          <w:sz w:val="24"/>
          <w:szCs w:val="24"/>
          <w:lang w:val="en-GB"/>
        </w:rPr>
        <w:t>2342.</w:t>
      </w:r>
      <w:r w:rsidRPr="0056050B">
        <w:rPr>
          <w:rFonts w:ascii="Times New Roman" w:hAnsi="Times New Roman"/>
          <w:b/>
          <w:sz w:val="24"/>
          <w:szCs w:val="24"/>
          <w:lang w:val="en-GB"/>
        </w:rPr>
        <w:tab/>
        <w:t>Ms A T Lovemore (DA) to ask the Minister of Basic Education:</w:t>
      </w:r>
    </w:p>
    <w:p w:rsidR="00124F5E" w:rsidRPr="0056050B" w:rsidRDefault="00124F5E" w:rsidP="0056050B">
      <w:pPr>
        <w:spacing w:before="100" w:beforeAutospacing="1" w:after="100" w:afterAutospacing="1" w:line="240" w:lineRule="auto"/>
        <w:ind w:left="993"/>
        <w:jc w:val="both"/>
        <w:outlineLvl w:val="0"/>
        <w:rPr>
          <w:b/>
          <w:sz w:val="24"/>
          <w:szCs w:val="24"/>
          <w:lang w:val="en-GB"/>
        </w:rPr>
      </w:pPr>
      <w:r w:rsidRPr="0056050B">
        <w:rPr>
          <w:rFonts w:ascii="Times New Roman" w:hAnsi="Times New Roman"/>
          <w:sz w:val="24"/>
          <w:szCs w:val="24"/>
          <w:lang w:val="en-GB"/>
        </w:rPr>
        <w:t xml:space="preserve">With reference to her reply to question 1192 on 18 May 2015, (a) why could she not provide the details required in paragraphs (1) and (2) of the question, given that her department </w:t>
      </w:r>
      <w:r w:rsidRPr="0056050B">
        <w:rPr>
          <w:rFonts w:ascii="Times New Roman" w:hAnsi="Times New Roman"/>
          <w:color w:val="000000"/>
          <w:sz w:val="24"/>
          <w:szCs w:val="24"/>
          <w:lang w:val="en-GB"/>
        </w:rPr>
        <w:t>provides</w:t>
      </w:r>
      <w:r w:rsidRPr="0056050B">
        <w:rPr>
          <w:rFonts w:ascii="Times New Roman" w:hAnsi="Times New Roman"/>
          <w:sz w:val="24"/>
          <w:szCs w:val="24"/>
          <w:lang w:val="en-GB"/>
        </w:rPr>
        <w:t xml:space="preserve"> the majority of the funding for the National Education Collaboration Trust and (b) what are the relevant details as requested?</w:t>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4"/>
          <w:szCs w:val="24"/>
          <w:lang w:val="en-GB"/>
        </w:rPr>
        <w:tab/>
      </w:r>
      <w:r w:rsidRPr="0056050B">
        <w:rPr>
          <w:rFonts w:ascii="Times New Roman" w:hAnsi="Times New Roman"/>
          <w:sz w:val="20"/>
          <w:szCs w:val="24"/>
          <w:lang w:val="en-GB"/>
        </w:rPr>
        <w:t>NW2703E</w:t>
      </w:r>
    </w:p>
    <w:p w:rsidR="00124F5E" w:rsidRDefault="00124F5E" w:rsidP="00377B25">
      <w:pPr>
        <w:spacing w:after="0" w:line="240" w:lineRule="auto"/>
        <w:jc w:val="both"/>
        <w:rPr>
          <w:rFonts w:ascii="Times New Roman" w:hAnsi="Times New Roman"/>
          <w:b/>
          <w:sz w:val="24"/>
          <w:szCs w:val="24"/>
        </w:rPr>
      </w:pPr>
      <w:r w:rsidRPr="00A05D41">
        <w:rPr>
          <w:rFonts w:ascii="Times New Roman" w:hAnsi="Times New Roman"/>
          <w:b/>
          <w:sz w:val="24"/>
          <w:szCs w:val="24"/>
        </w:rPr>
        <w:t>RESPONSE:</w:t>
      </w:r>
    </w:p>
    <w:p w:rsidR="00124F5E" w:rsidRDefault="00124F5E" w:rsidP="00377B25">
      <w:pPr>
        <w:spacing w:after="0" w:line="240" w:lineRule="auto"/>
        <w:jc w:val="both"/>
        <w:rPr>
          <w:rFonts w:ascii="Times New Roman" w:hAnsi="Times New Roman"/>
          <w:b/>
          <w:sz w:val="24"/>
          <w:szCs w:val="24"/>
        </w:rPr>
      </w:pPr>
    </w:p>
    <w:p w:rsidR="00124F5E" w:rsidRDefault="00124F5E" w:rsidP="00377B25">
      <w:pPr>
        <w:spacing w:after="0" w:line="240" w:lineRule="auto"/>
        <w:jc w:val="both"/>
        <w:rPr>
          <w:rFonts w:ascii="Times New Roman" w:hAnsi="Times New Roman"/>
          <w:sz w:val="24"/>
          <w:szCs w:val="24"/>
        </w:rPr>
      </w:pPr>
      <w:r w:rsidRPr="00354284">
        <w:rPr>
          <w:rFonts w:ascii="Times New Roman" w:hAnsi="Times New Roman"/>
          <w:sz w:val="24"/>
          <w:szCs w:val="24"/>
        </w:rPr>
        <w:t xml:space="preserve">The responses below </w:t>
      </w:r>
      <w:r>
        <w:rPr>
          <w:rFonts w:ascii="Times New Roman" w:hAnsi="Times New Roman"/>
          <w:sz w:val="24"/>
          <w:szCs w:val="24"/>
        </w:rPr>
        <w:t xml:space="preserve">are for previously asked question 1192 </w:t>
      </w:r>
      <w:r w:rsidRPr="00354284">
        <w:rPr>
          <w:rFonts w:ascii="Times New Roman" w:hAnsi="Times New Roman"/>
          <w:sz w:val="24"/>
          <w:szCs w:val="24"/>
        </w:rPr>
        <w:t xml:space="preserve">from 1 – </w:t>
      </w:r>
      <w:r>
        <w:rPr>
          <w:rFonts w:ascii="Times New Roman" w:hAnsi="Times New Roman"/>
          <w:sz w:val="24"/>
          <w:szCs w:val="24"/>
        </w:rPr>
        <w:t>2</w:t>
      </w:r>
      <w:r w:rsidRPr="00354284">
        <w:rPr>
          <w:rFonts w:ascii="Times New Roman" w:hAnsi="Times New Roman"/>
          <w:sz w:val="24"/>
          <w:szCs w:val="24"/>
        </w:rPr>
        <w:t xml:space="preserve"> </w:t>
      </w:r>
      <w:r>
        <w:rPr>
          <w:rFonts w:ascii="Times New Roman" w:hAnsi="Times New Roman"/>
          <w:sz w:val="24"/>
          <w:szCs w:val="24"/>
        </w:rPr>
        <w:t xml:space="preserve">and </w:t>
      </w:r>
      <w:r w:rsidRPr="00354284">
        <w:rPr>
          <w:rFonts w:ascii="Times New Roman" w:hAnsi="Times New Roman"/>
          <w:sz w:val="24"/>
          <w:szCs w:val="24"/>
        </w:rPr>
        <w:t xml:space="preserve">were sourced from the National Education Collaboration Framework (NECT).  </w:t>
      </w:r>
    </w:p>
    <w:p w:rsidR="00124F5E" w:rsidRPr="00354284" w:rsidRDefault="00124F5E" w:rsidP="00377B25">
      <w:pPr>
        <w:spacing w:after="0" w:line="240" w:lineRule="auto"/>
        <w:jc w:val="both"/>
        <w:rPr>
          <w:rFonts w:ascii="Times New Roman" w:hAnsi="Times New Roman"/>
          <w:sz w:val="24"/>
          <w:szCs w:val="24"/>
        </w:rPr>
      </w:pPr>
    </w:p>
    <w:p w:rsidR="00124F5E" w:rsidRDefault="00124F5E" w:rsidP="00377B25">
      <w:pPr>
        <w:pStyle w:val="ListParagraph"/>
        <w:numPr>
          <w:ilvl w:val="0"/>
          <w:numId w:val="1"/>
        </w:numPr>
        <w:spacing w:after="0" w:line="240" w:lineRule="auto"/>
        <w:ind w:left="0" w:firstLine="0"/>
        <w:jc w:val="both"/>
        <w:rPr>
          <w:rFonts w:ascii="Times New Roman" w:hAnsi="Times New Roman"/>
          <w:sz w:val="24"/>
          <w:szCs w:val="24"/>
        </w:rPr>
      </w:pPr>
      <w:r w:rsidRPr="00A05D41">
        <w:rPr>
          <w:rFonts w:ascii="Times New Roman" w:hAnsi="Times New Roman"/>
          <w:sz w:val="24"/>
          <w:szCs w:val="24"/>
        </w:rPr>
        <w:t>(a)</w:t>
      </w:r>
    </w:p>
    <w:p w:rsidR="00124F5E" w:rsidRPr="00A05D41" w:rsidRDefault="00124F5E" w:rsidP="00377B25">
      <w:pPr>
        <w:pStyle w:val="ListParagraph"/>
        <w:spacing w:after="0" w:line="240" w:lineRule="auto"/>
        <w:ind w:left="0"/>
        <w:jc w:val="both"/>
        <w:rPr>
          <w:rFonts w:ascii="Times New Roman" w:hAnsi="Times New Roman"/>
          <w:sz w:val="24"/>
          <w:szCs w:val="24"/>
        </w:rPr>
      </w:pP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sz w:val="24"/>
          <w:szCs w:val="24"/>
        </w:rPr>
        <w:t xml:space="preserve">The NECT is </w:t>
      </w:r>
      <w:r>
        <w:rPr>
          <w:rFonts w:ascii="Times New Roman" w:hAnsi="Times New Roman"/>
          <w:sz w:val="24"/>
          <w:szCs w:val="24"/>
        </w:rPr>
        <w:t xml:space="preserve">a </w:t>
      </w:r>
      <w:r w:rsidRPr="00A05D41">
        <w:rPr>
          <w:rFonts w:ascii="Times New Roman" w:hAnsi="Times New Roman"/>
          <w:sz w:val="24"/>
          <w:szCs w:val="24"/>
        </w:rPr>
        <w:t xml:space="preserve">Trust founded on </w:t>
      </w:r>
      <w:r>
        <w:rPr>
          <w:rFonts w:ascii="Times New Roman" w:hAnsi="Times New Roman"/>
          <w:sz w:val="24"/>
          <w:szCs w:val="24"/>
        </w:rPr>
        <w:t>the basis of the Trust Law. It is a public benefit organisation with the primary o</w:t>
      </w:r>
      <w:r w:rsidRPr="00A05D41">
        <w:rPr>
          <w:rFonts w:ascii="Times New Roman" w:hAnsi="Times New Roman"/>
          <w:sz w:val="24"/>
          <w:szCs w:val="24"/>
        </w:rPr>
        <w:t xml:space="preserve">bjective </w:t>
      </w:r>
      <w:r>
        <w:rPr>
          <w:rFonts w:ascii="Times New Roman" w:hAnsi="Times New Roman"/>
          <w:sz w:val="24"/>
          <w:szCs w:val="24"/>
        </w:rPr>
        <w:t>to improve the quality of schooling and systems for monitoring and supporting schools.  The NECT is guided by the Education Collaboration Framework (ECF) which is a blueprint for partnership between government and other social partners which aims to:</w:t>
      </w:r>
    </w:p>
    <w:p w:rsidR="00124F5E" w:rsidRDefault="00124F5E" w:rsidP="00377B25">
      <w:pPr>
        <w:pStyle w:val="ListParagraph"/>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influence and support the implementation of government’s education reform;</w:t>
      </w:r>
    </w:p>
    <w:p w:rsidR="00124F5E" w:rsidRDefault="00124F5E" w:rsidP="00377B25">
      <w:pPr>
        <w:pStyle w:val="ListParagraph"/>
        <w:numPr>
          <w:ilvl w:val="0"/>
          <w:numId w:val="3"/>
        </w:numPr>
        <w:spacing w:after="0" w:line="240" w:lineRule="auto"/>
        <w:ind w:left="720" w:hanging="720"/>
        <w:jc w:val="both"/>
        <w:rPr>
          <w:rFonts w:ascii="Times New Roman" w:hAnsi="Times New Roman"/>
          <w:sz w:val="24"/>
          <w:szCs w:val="24"/>
        </w:rPr>
      </w:pPr>
      <w:r>
        <w:rPr>
          <w:rFonts w:ascii="Times New Roman" w:hAnsi="Times New Roman"/>
          <w:sz w:val="24"/>
          <w:szCs w:val="24"/>
        </w:rPr>
        <w:t>increase the effectiveness, value for money and sustainability of private sector social investment in education; and</w:t>
      </w:r>
    </w:p>
    <w:p w:rsidR="00124F5E" w:rsidRPr="00C51F95" w:rsidRDefault="00124F5E" w:rsidP="00377B25">
      <w:pPr>
        <w:pStyle w:val="ListParagraph"/>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improve educational outcomes.</w:t>
      </w:r>
    </w:p>
    <w:p w:rsidR="00124F5E" w:rsidRPr="00A05D41" w:rsidRDefault="00124F5E" w:rsidP="00377B25">
      <w:pPr>
        <w:spacing w:after="0" w:line="240" w:lineRule="auto"/>
        <w:jc w:val="both"/>
        <w:rPr>
          <w:rFonts w:ascii="Times New Roman" w:hAnsi="Times New Roman"/>
          <w:sz w:val="24"/>
          <w:szCs w:val="24"/>
        </w:rPr>
      </w:pPr>
    </w:p>
    <w:p w:rsidR="00124F5E" w:rsidRPr="00A05D41" w:rsidRDefault="00124F5E" w:rsidP="00377B25">
      <w:pPr>
        <w:spacing w:after="0" w:line="240" w:lineRule="auto"/>
        <w:jc w:val="both"/>
        <w:rPr>
          <w:rFonts w:ascii="Times New Roman" w:hAnsi="Times New Roman"/>
          <w:sz w:val="24"/>
          <w:szCs w:val="24"/>
        </w:rPr>
      </w:pPr>
      <w:r>
        <w:rPr>
          <w:rFonts w:ascii="Times New Roman" w:hAnsi="Times New Roman"/>
          <w:sz w:val="24"/>
          <w:szCs w:val="24"/>
        </w:rPr>
        <w:t xml:space="preserve">The names of the </w:t>
      </w:r>
      <w:r w:rsidRPr="00A05D41">
        <w:rPr>
          <w:rFonts w:ascii="Times New Roman" w:hAnsi="Times New Roman"/>
          <w:sz w:val="24"/>
          <w:szCs w:val="24"/>
        </w:rPr>
        <w:t xml:space="preserve">trustees </w:t>
      </w:r>
      <w:r>
        <w:rPr>
          <w:rFonts w:ascii="Times New Roman" w:hAnsi="Times New Roman"/>
          <w:sz w:val="24"/>
          <w:szCs w:val="24"/>
        </w:rPr>
        <w:t xml:space="preserve">are </w:t>
      </w:r>
      <w:r w:rsidRPr="00A05D41">
        <w:rPr>
          <w:rFonts w:ascii="Times New Roman" w:hAnsi="Times New Roman"/>
          <w:sz w:val="24"/>
          <w:szCs w:val="24"/>
        </w:rPr>
        <w:t>provided below in line with the stakeholder categories:</w:t>
      </w:r>
    </w:p>
    <w:p w:rsidR="00124F5E" w:rsidRDefault="00124F5E" w:rsidP="00377B25">
      <w:pPr>
        <w:spacing w:after="0" w:line="240" w:lineRule="auto"/>
        <w:jc w:val="both"/>
        <w:rPr>
          <w:rFonts w:ascii="Times New Roman" w:hAnsi="Times New Roman"/>
          <w:b/>
          <w:sz w:val="24"/>
          <w:szCs w:val="24"/>
        </w:rPr>
      </w:pP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b/>
          <w:sz w:val="24"/>
          <w:szCs w:val="24"/>
        </w:rPr>
        <w:t>Business</w:t>
      </w:r>
      <w:r w:rsidRPr="00A05D41">
        <w:rPr>
          <w:rFonts w:ascii="Times New Roman" w:hAnsi="Times New Roman"/>
          <w:sz w:val="24"/>
          <w:szCs w:val="24"/>
        </w:rPr>
        <w:t xml:space="preserve"> </w:t>
      </w:r>
      <w:r>
        <w:rPr>
          <w:rFonts w:ascii="Times New Roman" w:hAnsi="Times New Roman"/>
          <w:sz w:val="24"/>
          <w:szCs w:val="24"/>
        </w:rPr>
        <w:tab/>
      </w:r>
      <w:r w:rsidRPr="00A05D41">
        <w:rPr>
          <w:rFonts w:ascii="Times New Roman" w:hAnsi="Times New Roman"/>
          <w:sz w:val="24"/>
          <w:szCs w:val="24"/>
        </w:rPr>
        <w:t>(Business Leadership South Africa): Sizwe Nxasana (Chairman), C</w:t>
      </w:r>
      <w:r>
        <w:rPr>
          <w:rFonts w:ascii="Times New Roman" w:hAnsi="Times New Roman"/>
          <w:sz w:val="24"/>
          <w:szCs w:val="24"/>
        </w:rPr>
        <w:t>hief Executive Officer (C</w:t>
      </w:r>
      <w:r w:rsidRPr="00A05D41">
        <w:rPr>
          <w:rFonts w:ascii="Times New Roman" w:hAnsi="Times New Roman"/>
          <w:sz w:val="24"/>
          <w:szCs w:val="24"/>
        </w:rPr>
        <w:t>EO</w:t>
      </w:r>
      <w:r>
        <w:rPr>
          <w:rFonts w:ascii="Times New Roman" w:hAnsi="Times New Roman"/>
          <w:sz w:val="24"/>
          <w:szCs w:val="24"/>
        </w:rPr>
        <w:t>)</w:t>
      </w:r>
      <w:r w:rsidRPr="00A05D41">
        <w:rPr>
          <w:rFonts w:ascii="Times New Roman" w:hAnsi="Times New Roman"/>
          <w:sz w:val="24"/>
          <w:szCs w:val="24"/>
        </w:rPr>
        <w:t xml:space="preserve"> of  FirstRand </w:t>
      </w:r>
      <w:r>
        <w:rPr>
          <w:rFonts w:ascii="Times New Roman" w:hAnsi="Times New Roman"/>
          <w:sz w:val="24"/>
          <w:szCs w:val="24"/>
        </w:rPr>
        <w:t>Limited; Mark Lamberti, CEO of I</w:t>
      </w:r>
      <w:r w:rsidRPr="00A05D41">
        <w:rPr>
          <w:rFonts w:ascii="Times New Roman" w:hAnsi="Times New Roman"/>
          <w:sz w:val="24"/>
          <w:szCs w:val="24"/>
        </w:rPr>
        <w:t xml:space="preserve">mperial Holding; and Futhi Mtoba, TeachSA </w:t>
      </w:r>
    </w:p>
    <w:p w:rsidR="00124F5E" w:rsidRPr="00A05D41" w:rsidRDefault="00124F5E" w:rsidP="00377B25">
      <w:pPr>
        <w:spacing w:after="0" w:line="240" w:lineRule="auto"/>
        <w:jc w:val="both"/>
        <w:rPr>
          <w:rFonts w:ascii="Times New Roman" w:hAnsi="Times New Roman"/>
          <w:sz w:val="24"/>
          <w:szCs w:val="24"/>
        </w:rPr>
      </w:pPr>
    </w:p>
    <w:p w:rsidR="00124F5E" w:rsidRDefault="00124F5E" w:rsidP="00377B25">
      <w:pPr>
        <w:tabs>
          <w:tab w:val="left" w:pos="1701"/>
        </w:tabs>
        <w:spacing w:after="0" w:line="240" w:lineRule="auto"/>
        <w:jc w:val="both"/>
        <w:rPr>
          <w:rFonts w:ascii="Times New Roman" w:hAnsi="Times New Roman"/>
          <w:sz w:val="24"/>
          <w:szCs w:val="24"/>
        </w:rPr>
      </w:pPr>
      <w:r w:rsidRPr="00A05D41">
        <w:rPr>
          <w:rFonts w:ascii="Times New Roman" w:hAnsi="Times New Roman"/>
          <w:b/>
          <w:sz w:val="24"/>
          <w:szCs w:val="24"/>
        </w:rPr>
        <w:t xml:space="preserve">Government: </w:t>
      </w:r>
      <w:r>
        <w:rPr>
          <w:rFonts w:ascii="Times New Roman" w:hAnsi="Times New Roman"/>
          <w:b/>
          <w:sz w:val="24"/>
          <w:szCs w:val="24"/>
        </w:rPr>
        <w:tab/>
      </w:r>
      <w:r w:rsidRPr="00A05D41">
        <w:rPr>
          <w:rFonts w:ascii="Times New Roman" w:hAnsi="Times New Roman"/>
          <w:sz w:val="24"/>
          <w:szCs w:val="24"/>
        </w:rPr>
        <w:t xml:space="preserve">Minister </w:t>
      </w:r>
      <w:r>
        <w:rPr>
          <w:rFonts w:ascii="Times New Roman" w:hAnsi="Times New Roman"/>
          <w:sz w:val="24"/>
          <w:szCs w:val="24"/>
        </w:rPr>
        <w:t>AM</w:t>
      </w:r>
      <w:r w:rsidRPr="00A05D41">
        <w:rPr>
          <w:rFonts w:ascii="Times New Roman" w:hAnsi="Times New Roman"/>
          <w:sz w:val="24"/>
          <w:szCs w:val="24"/>
        </w:rPr>
        <w:t xml:space="preserve"> Motshekga</w:t>
      </w:r>
      <w:r>
        <w:rPr>
          <w:rFonts w:ascii="Times New Roman" w:hAnsi="Times New Roman"/>
          <w:sz w:val="24"/>
          <w:szCs w:val="24"/>
        </w:rPr>
        <w:t>, MP</w:t>
      </w:r>
      <w:r w:rsidRPr="00A05D41">
        <w:rPr>
          <w:rFonts w:ascii="Times New Roman" w:hAnsi="Times New Roman"/>
          <w:sz w:val="24"/>
          <w:szCs w:val="24"/>
        </w:rPr>
        <w:t xml:space="preserve"> and Acting Director</w:t>
      </w:r>
      <w:r>
        <w:rPr>
          <w:rFonts w:ascii="Times New Roman" w:hAnsi="Times New Roman"/>
          <w:sz w:val="24"/>
          <w:szCs w:val="24"/>
        </w:rPr>
        <w:t>-</w:t>
      </w:r>
      <w:r w:rsidRPr="00A05D41">
        <w:rPr>
          <w:rFonts w:ascii="Times New Roman" w:hAnsi="Times New Roman"/>
          <w:sz w:val="24"/>
          <w:szCs w:val="24"/>
        </w:rPr>
        <w:t>General</w:t>
      </w:r>
      <w:r>
        <w:rPr>
          <w:rFonts w:ascii="Times New Roman" w:hAnsi="Times New Roman"/>
          <w:sz w:val="24"/>
          <w:szCs w:val="24"/>
        </w:rPr>
        <w:t>,</w:t>
      </w:r>
      <w:r w:rsidRPr="00A05D41">
        <w:rPr>
          <w:rFonts w:ascii="Times New Roman" w:hAnsi="Times New Roman"/>
          <w:sz w:val="24"/>
          <w:szCs w:val="24"/>
        </w:rPr>
        <w:t xml:space="preserve"> </w:t>
      </w:r>
      <w:r>
        <w:rPr>
          <w:rFonts w:ascii="Times New Roman" w:hAnsi="Times New Roman"/>
          <w:sz w:val="24"/>
          <w:szCs w:val="24"/>
        </w:rPr>
        <w:t>Mr SG</w:t>
      </w:r>
      <w:r w:rsidRPr="00A05D41">
        <w:rPr>
          <w:rFonts w:ascii="Times New Roman" w:hAnsi="Times New Roman"/>
          <w:sz w:val="24"/>
          <w:szCs w:val="24"/>
        </w:rPr>
        <w:t xml:space="preserve"> Padayachee</w:t>
      </w:r>
    </w:p>
    <w:p w:rsidR="00124F5E" w:rsidRPr="00A05D41" w:rsidRDefault="00124F5E" w:rsidP="00377B25">
      <w:pPr>
        <w:tabs>
          <w:tab w:val="left" w:pos="1701"/>
        </w:tabs>
        <w:spacing w:after="0" w:line="240" w:lineRule="auto"/>
        <w:jc w:val="both"/>
        <w:rPr>
          <w:rFonts w:ascii="Times New Roman" w:hAnsi="Times New Roman"/>
          <w:sz w:val="24"/>
          <w:szCs w:val="24"/>
        </w:rPr>
      </w:pP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b/>
          <w:sz w:val="24"/>
          <w:szCs w:val="24"/>
        </w:rPr>
        <w:t>Unions:</w:t>
      </w:r>
      <w:r w:rsidRPr="00A05D41">
        <w:rPr>
          <w:rFonts w:ascii="Times New Roman" w:hAnsi="Times New Roman"/>
          <w:sz w:val="24"/>
          <w:szCs w:val="24"/>
        </w:rPr>
        <w:t xml:space="preserve"> </w:t>
      </w:r>
      <w:r>
        <w:rPr>
          <w:rFonts w:ascii="Times New Roman" w:hAnsi="Times New Roman"/>
          <w:sz w:val="24"/>
          <w:szCs w:val="24"/>
        </w:rPr>
        <w:tab/>
      </w:r>
      <w:r w:rsidRPr="00A05D41">
        <w:rPr>
          <w:rFonts w:ascii="Times New Roman" w:hAnsi="Times New Roman"/>
          <w:sz w:val="24"/>
          <w:szCs w:val="24"/>
        </w:rPr>
        <w:t xml:space="preserve">Nkosana Dolopi, </w:t>
      </w:r>
      <w:r>
        <w:rPr>
          <w:rFonts w:ascii="Times New Roman" w:hAnsi="Times New Roman"/>
          <w:sz w:val="24"/>
          <w:szCs w:val="24"/>
        </w:rPr>
        <w:t>South African Democratic Teachers Union (</w:t>
      </w:r>
      <w:r w:rsidRPr="00A05D41">
        <w:rPr>
          <w:rFonts w:ascii="Times New Roman" w:hAnsi="Times New Roman"/>
          <w:sz w:val="24"/>
          <w:szCs w:val="24"/>
        </w:rPr>
        <w:t>SADTU</w:t>
      </w:r>
      <w:r>
        <w:rPr>
          <w:rFonts w:ascii="Times New Roman" w:hAnsi="Times New Roman"/>
          <w:sz w:val="24"/>
          <w:szCs w:val="24"/>
        </w:rPr>
        <w:t>)</w:t>
      </w:r>
      <w:r w:rsidRPr="00A05D41">
        <w:rPr>
          <w:rFonts w:ascii="Times New Roman" w:hAnsi="Times New Roman"/>
          <w:sz w:val="24"/>
          <w:szCs w:val="24"/>
        </w:rPr>
        <w:t xml:space="preserve"> Deputy Secretary</w:t>
      </w:r>
      <w:r>
        <w:rPr>
          <w:rFonts w:ascii="Times New Roman" w:hAnsi="Times New Roman"/>
          <w:sz w:val="24"/>
          <w:szCs w:val="24"/>
        </w:rPr>
        <w:t>-</w:t>
      </w:r>
      <w:r w:rsidRPr="00A05D41">
        <w:rPr>
          <w:rFonts w:ascii="Times New Roman" w:hAnsi="Times New Roman"/>
          <w:sz w:val="24"/>
          <w:szCs w:val="24"/>
        </w:rPr>
        <w:t>General and Basil Manuel, N</w:t>
      </w:r>
      <w:r>
        <w:rPr>
          <w:rFonts w:ascii="Times New Roman" w:hAnsi="Times New Roman"/>
          <w:sz w:val="24"/>
          <w:szCs w:val="24"/>
        </w:rPr>
        <w:t>APTOSA</w:t>
      </w:r>
      <w:r w:rsidRPr="00A05D41">
        <w:rPr>
          <w:rFonts w:ascii="Times New Roman" w:hAnsi="Times New Roman"/>
          <w:sz w:val="24"/>
          <w:szCs w:val="24"/>
        </w:rPr>
        <w:t xml:space="preserve"> President</w:t>
      </w:r>
    </w:p>
    <w:p w:rsidR="00124F5E" w:rsidRPr="00A05D41" w:rsidRDefault="00124F5E" w:rsidP="00377B25">
      <w:pPr>
        <w:spacing w:after="0" w:line="240" w:lineRule="auto"/>
        <w:jc w:val="both"/>
        <w:rPr>
          <w:rFonts w:ascii="Times New Roman" w:hAnsi="Times New Roman"/>
          <w:sz w:val="24"/>
          <w:szCs w:val="24"/>
        </w:rPr>
      </w:pP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b/>
          <w:sz w:val="24"/>
          <w:szCs w:val="24"/>
        </w:rPr>
        <w:t>Civil Society:</w:t>
      </w:r>
      <w:r w:rsidRPr="00A05D41">
        <w:rPr>
          <w:rFonts w:ascii="Times New Roman" w:hAnsi="Times New Roman"/>
          <w:sz w:val="24"/>
          <w:szCs w:val="24"/>
        </w:rPr>
        <w:t xml:space="preserve"> </w:t>
      </w:r>
      <w:r>
        <w:rPr>
          <w:rFonts w:ascii="Times New Roman" w:hAnsi="Times New Roman"/>
          <w:sz w:val="24"/>
          <w:szCs w:val="24"/>
        </w:rPr>
        <w:tab/>
      </w:r>
      <w:r w:rsidRPr="00A05D41">
        <w:rPr>
          <w:rFonts w:ascii="Times New Roman" w:hAnsi="Times New Roman"/>
          <w:sz w:val="24"/>
          <w:szCs w:val="24"/>
        </w:rPr>
        <w:t>Prof Brian Figaji</w:t>
      </w:r>
    </w:p>
    <w:p w:rsidR="00124F5E" w:rsidRPr="00A05D41" w:rsidRDefault="00124F5E" w:rsidP="00377B25">
      <w:pPr>
        <w:spacing w:after="0" w:line="240" w:lineRule="auto"/>
        <w:jc w:val="both"/>
        <w:rPr>
          <w:rFonts w:ascii="Times New Roman" w:hAnsi="Times New Roman"/>
          <w:sz w:val="24"/>
          <w:szCs w:val="24"/>
        </w:rPr>
      </w:pPr>
      <w:r w:rsidRPr="00A05D41">
        <w:rPr>
          <w:rFonts w:ascii="Times New Roman" w:hAnsi="Times New Roman"/>
          <w:b/>
          <w:sz w:val="24"/>
          <w:szCs w:val="24"/>
        </w:rPr>
        <w:t>Chief Executive Officer:</w:t>
      </w:r>
      <w:r w:rsidRPr="00A05D41">
        <w:rPr>
          <w:rFonts w:ascii="Times New Roman" w:hAnsi="Times New Roman"/>
          <w:sz w:val="24"/>
          <w:szCs w:val="24"/>
        </w:rPr>
        <w:t xml:space="preserve"> Godwin Khosa</w:t>
      </w:r>
    </w:p>
    <w:p w:rsidR="00124F5E" w:rsidRDefault="00124F5E" w:rsidP="00377B25">
      <w:pPr>
        <w:spacing w:after="0" w:line="240" w:lineRule="auto"/>
        <w:jc w:val="both"/>
        <w:rPr>
          <w:rFonts w:ascii="Times New Roman" w:hAnsi="Times New Roman"/>
          <w:sz w:val="24"/>
          <w:szCs w:val="24"/>
        </w:rPr>
      </w:pP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b/>
          <w:sz w:val="24"/>
          <w:szCs w:val="24"/>
        </w:rPr>
        <w:t xml:space="preserve">The following managers are officials </w:t>
      </w:r>
      <w:r>
        <w:rPr>
          <w:rFonts w:ascii="Times New Roman" w:hAnsi="Times New Roman"/>
          <w:b/>
          <w:sz w:val="24"/>
          <w:szCs w:val="24"/>
        </w:rPr>
        <w:t xml:space="preserve">comprising </w:t>
      </w:r>
      <w:r w:rsidRPr="00A05D41">
        <w:rPr>
          <w:rFonts w:ascii="Times New Roman" w:hAnsi="Times New Roman"/>
          <w:b/>
          <w:sz w:val="24"/>
          <w:szCs w:val="24"/>
        </w:rPr>
        <w:t>the NECT</w:t>
      </w:r>
      <w:r w:rsidRPr="00A05D41">
        <w:rPr>
          <w:rFonts w:ascii="Times New Roman" w:hAnsi="Times New Roman"/>
          <w:sz w:val="24"/>
          <w:szCs w:val="24"/>
        </w:rPr>
        <w:t xml:space="preserve">: </w:t>
      </w:r>
    </w:p>
    <w:p w:rsidR="00124F5E" w:rsidRDefault="00124F5E" w:rsidP="00377B25">
      <w:pPr>
        <w:spacing w:after="0" w:line="240" w:lineRule="auto"/>
        <w:jc w:val="both"/>
        <w:rPr>
          <w:rFonts w:ascii="Times New Roman" w:hAnsi="Times New Roman"/>
          <w:sz w:val="24"/>
          <w:szCs w:val="24"/>
        </w:rPr>
      </w:pPr>
      <w:r>
        <w:rPr>
          <w:rFonts w:ascii="Times New Roman" w:hAnsi="Times New Roman"/>
          <w:sz w:val="24"/>
          <w:szCs w:val="24"/>
        </w:rPr>
        <w:t>T</w:t>
      </w:r>
      <w:r w:rsidRPr="00A05D41">
        <w:rPr>
          <w:rFonts w:ascii="Times New Roman" w:hAnsi="Times New Roman"/>
          <w:sz w:val="24"/>
          <w:szCs w:val="24"/>
        </w:rPr>
        <w:t xml:space="preserve">he CEO, </w:t>
      </w:r>
      <w:r>
        <w:rPr>
          <w:rFonts w:ascii="Times New Roman" w:hAnsi="Times New Roman"/>
          <w:sz w:val="24"/>
          <w:szCs w:val="24"/>
        </w:rPr>
        <w:t>two (</w:t>
      </w:r>
      <w:r w:rsidRPr="00A05D41">
        <w:rPr>
          <w:rFonts w:ascii="Times New Roman" w:hAnsi="Times New Roman"/>
          <w:sz w:val="24"/>
          <w:szCs w:val="24"/>
        </w:rPr>
        <w:t>2</w:t>
      </w:r>
      <w:r>
        <w:rPr>
          <w:rFonts w:ascii="Times New Roman" w:hAnsi="Times New Roman"/>
          <w:sz w:val="24"/>
          <w:szCs w:val="24"/>
        </w:rPr>
        <w:t>)</w:t>
      </w:r>
      <w:r w:rsidRPr="00A05D41">
        <w:rPr>
          <w:rFonts w:ascii="Times New Roman" w:hAnsi="Times New Roman"/>
          <w:sz w:val="24"/>
          <w:szCs w:val="24"/>
        </w:rPr>
        <w:t xml:space="preserve"> Education Specialists, </w:t>
      </w:r>
      <w:r>
        <w:rPr>
          <w:rFonts w:ascii="Times New Roman" w:hAnsi="Times New Roman"/>
          <w:sz w:val="24"/>
          <w:szCs w:val="24"/>
        </w:rPr>
        <w:t>the Chief Finance Officer (</w:t>
      </w:r>
      <w:r w:rsidRPr="00A05D41">
        <w:rPr>
          <w:rFonts w:ascii="Times New Roman" w:hAnsi="Times New Roman"/>
          <w:sz w:val="24"/>
          <w:szCs w:val="24"/>
        </w:rPr>
        <w:t>CFO</w:t>
      </w:r>
      <w:r>
        <w:rPr>
          <w:rFonts w:ascii="Times New Roman" w:hAnsi="Times New Roman"/>
          <w:sz w:val="24"/>
          <w:szCs w:val="24"/>
        </w:rPr>
        <w:t xml:space="preserve">), the </w:t>
      </w:r>
      <w:r w:rsidRPr="00A05D41">
        <w:rPr>
          <w:rFonts w:ascii="Times New Roman" w:hAnsi="Times New Roman"/>
          <w:sz w:val="24"/>
          <w:szCs w:val="24"/>
        </w:rPr>
        <w:t xml:space="preserve">Office </w:t>
      </w:r>
      <w:r>
        <w:rPr>
          <w:rFonts w:ascii="Times New Roman" w:hAnsi="Times New Roman"/>
          <w:sz w:val="24"/>
          <w:szCs w:val="24"/>
        </w:rPr>
        <w:t>M</w:t>
      </w:r>
      <w:r w:rsidRPr="00A05D41">
        <w:rPr>
          <w:rFonts w:ascii="Times New Roman" w:hAnsi="Times New Roman"/>
          <w:sz w:val="24"/>
          <w:szCs w:val="24"/>
        </w:rPr>
        <w:t>anager</w:t>
      </w:r>
      <w:r>
        <w:rPr>
          <w:rFonts w:ascii="Times New Roman" w:hAnsi="Times New Roman"/>
          <w:sz w:val="24"/>
          <w:szCs w:val="24"/>
        </w:rPr>
        <w:t>,  two</w:t>
      </w:r>
      <w:r w:rsidRPr="00A05D41">
        <w:rPr>
          <w:rFonts w:ascii="Times New Roman" w:hAnsi="Times New Roman"/>
          <w:sz w:val="24"/>
          <w:szCs w:val="24"/>
        </w:rPr>
        <w:t xml:space="preserve"> secondees, four trainees</w:t>
      </w:r>
      <w:r>
        <w:rPr>
          <w:rFonts w:ascii="Times New Roman" w:hAnsi="Times New Roman"/>
          <w:sz w:val="24"/>
          <w:szCs w:val="24"/>
        </w:rPr>
        <w:t xml:space="preserve"> and</w:t>
      </w:r>
      <w:r w:rsidRPr="00A05D41">
        <w:rPr>
          <w:rFonts w:ascii="Times New Roman" w:hAnsi="Times New Roman"/>
          <w:sz w:val="24"/>
          <w:szCs w:val="24"/>
        </w:rPr>
        <w:t xml:space="preserve"> three administrators</w:t>
      </w:r>
      <w:r>
        <w:rPr>
          <w:rFonts w:ascii="Times New Roman" w:hAnsi="Times New Roman"/>
          <w:sz w:val="24"/>
          <w:szCs w:val="24"/>
        </w:rPr>
        <w:t>.</w:t>
      </w:r>
    </w:p>
    <w:p w:rsidR="00124F5E" w:rsidRDefault="00124F5E" w:rsidP="00377B25">
      <w:pPr>
        <w:spacing w:after="0" w:line="240" w:lineRule="auto"/>
        <w:jc w:val="both"/>
        <w:rPr>
          <w:rFonts w:ascii="Times New Roman" w:hAnsi="Times New Roman"/>
          <w:sz w:val="24"/>
          <w:szCs w:val="24"/>
        </w:rPr>
      </w:pPr>
    </w:p>
    <w:p w:rsidR="00124F5E" w:rsidRPr="00A05D41" w:rsidRDefault="00124F5E" w:rsidP="00377B25">
      <w:pPr>
        <w:spacing w:after="0" w:line="240" w:lineRule="auto"/>
        <w:jc w:val="both"/>
        <w:rPr>
          <w:rFonts w:ascii="Times New Roman" w:hAnsi="Times New Roman"/>
          <w:sz w:val="24"/>
          <w:szCs w:val="24"/>
        </w:rPr>
      </w:pPr>
      <w:r w:rsidRPr="00A05D41">
        <w:rPr>
          <w:rFonts w:ascii="Times New Roman" w:hAnsi="Times New Roman"/>
          <w:sz w:val="24"/>
          <w:szCs w:val="24"/>
        </w:rPr>
        <w:t xml:space="preserve"> (1)(b)</w:t>
      </w:r>
      <w:r>
        <w:rPr>
          <w:rFonts w:ascii="Times New Roman" w:hAnsi="Times New Roman"/>
          <w:sz w:val="24"/>
          <w:szCs w:val="24"/>
        </w:rPr>
        <w:t xml:space="preserve"> </w:t>
      </w: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sz w:val="24"/>
          <w:szCs w:val="24"/>
        </w:rPr>
        <w:t xml:space="preserve">The NECT is governed by the Trust Deed and its various committee charters. </w:t>
      </w:r>
      <w:r>
        <w:rPr>
          <w:rFonts w:ascii="Times New Roman" w:hAnsi="Times New Roman"/>
          <w:sz w:val="24"/>
          <w:szCs w:val="24"/>
        </w:rPr>
        <w:t xml:space="preserve"> </w:t>
      </w:r>
      <w:r w:rsidRPr="00A05D41">
        <w:rPr>
          <w:rFonts w:ascii="Times New Roman" w:hAnsi="Times New Roman"/>
          <w:sz w:val="24"/>
          <w:szCs w:val="24"/>
        </w:rPr>
        <w:t xml:space="preserve">The NECT has procurement policies as well as staff manuals that govern the conduct and the operations of the NECT. </w:t>
      </w:r>
    </w:p>
    <w:p w:rsidR="00124F5E" w:rsidRPr="00A05D41" w:rsidRDefault="00124F5E" w:rsidP="00377B25">
      <w:pPr>
        <w:spacing w:after="0" w:line="240" w:lineRule="auto"/>
        <w:jc w:val="both"/>
        <w:rPr>
          <w:rFonts w:ascii="Times New Roman" w:hAnsi="Times New Roman"/>
          <w:sz w:val="24"/>
          <w:szCs w:val="24"/>
        </w:rPr>
      </w:pPr>
    </w:p>
    <w:p w:rsidR="00124F5E" w:rsidRDefault="00124F5E" w:rsidP="00377B25">
      <w:pPr>
        <w:spacing w:after="0" w:line="240" w:lineRule="auto"/>
        <w:jc w:val="both"/>
        <w:rPr>
          <w:rFonts w:ascii="Times New Roman" w:hAnsi="Times New Roman"/>
          <w:sz w:val="24"/>
          <w:szCs w:val="24"/>
        </w:rPr>
      </w:pPr>
      <w:r w:rsidRPr="00A05D41">
        <w:rPr>
          <w:rFonts w:ascii="Times New Roman" w:hAnsi="Times New Roman"/>
          <w:sz w:val="24"/>
          <w:szCs w:val="24"/>
        </w:rPr>
        <w:t xml:space="preserve">EXCO Members: Sizwe Nxasana (chairperson), Mark Lamberti, Futhi Mtoba, Nkosana Dolopi, Minister </w:t>
      </w:r>
      <w:r>
        <w:rPr>
          <w:rFonts w:ascii="Times New Roman" w:hAnsi="Times New Roman"/>
          <w:sz w:val="24"/>
          <w:szCs w:val="24"/>
        </w:rPr>
        <w:t>AM</w:t>
      </w:r>
      <w:r w:rsidRPr="00A05D41">
        <w:rPr>
          <w:rFonts w:ascii="Times New Roman" w:hAnsi="Times New Roman"/>
          <w:sz w:val="24"/>
          <w:szCs w:val="24"/>
        </w:rPr>
        <w:t xml:space="preserve"> Motshekga</w:t>
      </w:r>
      <w:r>
        <w:rPr>
          <w:rFonts w:ascii="Times New Roman" w:hAnsi="Times New Roman"/>
          <w:sz w:val="24"/>
          <w:szCs w:val="24"/>
        </w:rPr>
        <w:t>, MP; Acting Director-General, Mr SG Padayachee</w:t>
      </w:r>
    </w:p>
    <w:p w:rsidR="00124F5E" w:rsidRPr="00A05D41" w:rsidRDefault="00124F5E" w:rsidP="00377B25">
      <w:pPr>
        <w:spacing w:after="0" w:line="240" w:lineRule="auto"/>
        <w:jc w:val="both"/>
        <w:rPr>
          <w:rFonts w:ascii="Times New Roman" w:hAnsi="Times New Roman"/>
          <w:sz w:val="24"/>
          <w:szCs w:val="24"/>
        </w:rPr>
      </w:pPr>
    </w:p>
    <w:p w:rsidR="00124F5E" w:rsidRPr="00A05D41" w:rsidRDefault="00124F5E" w:rsidP="00377B25">
      <w:pPr>
        <w:spacing w:after="0" w:line="240" w:lineRule="auto"/>
        <w:jc w:val="both"/>
        <w:rPr>
          <w:rFonts w:ascii="Times New Roman" w:hAnsi="Times New Roman"/>
          <w:sz w:val="24"/>
          <w:szCs w:val="24"/>
        </w:rPr>
      </w:pPr>
      <w:r w:rsidRPr="00A05D41">
        <w:rPr>
          <w:rFonts w:ascii="Times New Roman" w:hAnsi="Times New Roman"/>
          <w:sz w:val="24"/>
          <w:szCs w:val="24"/>
        </w:rPr>
        <w:t>Audit and Risk Committee: Sizwe Nxasana, Mark Lamberti, Futhi Mtoba (</w:t>
      </w:r>
      <w:r>
        <w:rPr>
          <w:rFonts w:ascii="Times New Roman" w:hAnsi="Times New Roman"/>
          <w:sz w:val="24"/>
          <w:szCs w:val="24"/>
        </w:rPr>
        <w:t>C</w:t>
      </w:r>
      <w:r w:rsidRPr="00A05D41">
        <w:rPr>
          <w:rFonts w:ascii="Times New Roman" w:hAnsi="Times New Roman"/>
          <w:sz w:val="24"/>
          <w:szCs w:val="24"/>
        </w:rPr>
        <w:t xml:space="preserve">hairperson), Nkosana Dolopi, Minister </w:t>
      </w:r>
      <w:r>
        <w:rPr>
          <w:rFonts w:ascii="Times New Roman" w:hAnsi="Times New Roman"/>
          <w:sz w:val="24"/>
          <w:szCs w:val="24"/>
        </w:rPr>
        <w:t>AM</w:t>
      </w:r>
      <w:r w:rsidRPr="00A05D41">
        <w:rPr>
          <w:rFonts w:ascii="Times New Roman" w:hAnsi="Times New Roman"/>
          <w:sz w:val="24"/>
          <w:szCs w:val="24"/>
        </w:rPr>
        <w:t xml:space="preserve"> Motshekga</w:t>
      </w:r>
      <w:r>
        <w:rPr>
          <w:rFonts w:ascii="Times New Roman" w:hAnsi="Times New Roman"/>
          <w:sz w:val="24"/>
          <w:szCs w:val="24"/>
        </w:rPr>
        <w:t>, MP</w:t>
      </w:r>
    </w:p>
    <w:p w:rsidR="00124F5E" w:rsidRDefault="00124F5E" w:rsidP="00377B25">
      <w:pPr>
        <w:spacing w:after="0" w:line="240" w:lineRule="auto"/>
        <w:jc w:val="both"/>
        <w:rPr>
          <w:rFonts w:ascii="Times New Roman" w:hAnsi="Times New Roman"/>
          <w:b/>
          <w:sz w:val="24"/>
          <w:szCs w:val="24"/>
        </w:rPr>
      </w:pPr>
    </w:p>
    <w:p w:rsidR="00124F5E" w:rsidRPr="0032279D" w:rsidRDefault="00124F5E" w:rsidP="00377B2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sz w:val="24"/>
          <w:szCs w:val="24"/>
        </w:rPr>
        <w:t xml:space="preserve"> (c</w:t>
      </w:r>
      <w:r w:rsidRPr="00F66680">
        <w:rPr>
          <w:rFonts w:ascii="Times New Roman" w:hAnsi="Times New Roman"/>
          <w:sz w:val="24"/>
          <w:szCs w:val="24"/>
        </w:rPr>
        <w:t>)</w:t>
      </w:r>
      <w:r>
        <w:rPr>
          <w:rFonts w:ascii="Times New Roman" w:hAnsi="Times New Roman"/>
          <w:sz w:val="24"/>
          <w:szCs w:val="24"/>
        </w:rPr>
        <w:t xml:space="preserve"> (i) (ii)</w:t>
      </w:r>
    </w:p>
    <w:p w:rsidR="00124F5E" w:rsidRPr="000729C0" w:rsidRDefault="00124F5E" w:rsidP="00377B25">
      <w:pPr>
        <w:pStyle w:val="ListParagraph"/>
        <w:spacing w:after="0" w:line="240" w:lineRule="auto"/>
        <w:ind w:left="0"/>
        <w:rPr>
          <w:rFonts w:ascii="Times New Roman" w:hAnsi="Times New Roman"/>
          <w:b/>
          <w:sz w:val="24"/>
          <w:szCs w:val="24"/>
        </w:rPr>
      </w:pPr>
    </w:p>
    <w:p w:rsidR="00124F5E" w:rsidRDefault="00124F5E" w:rsidP="00377B25">
      <w:pPr>
        <w:spacing w:after="0" w:line="240" w:lineRule="auto"/>
        <w:rPr>
          <w:rFonts w:ascii="Times New Roman" w:hAnsi="Times New Roman"/>
          <w:sz w:val="24"/>
          <w:szCs w:val="24"/>
        </w:rPr>
      </w:pPr>
      <w:r w:rsidRPr="000729C0">
        <w:rPr>
          <w:rFonts w:ascii="Times New Roman" w:hAnsi="Times New Roman"/>
          <w:sz w:val="24"/>
          <w:szCs w:val="24"/>
        </w:rPr>
        <w:t xml:space="preserve">See attached </w:t>
      </w:r>
      <w:r>
        <w:rPr>
          <w:rFonts w:ascii="Times New Roman" w:hAnsi="Times New Roman"/>
          <w:sz w:val="24"/>
          <w:szCs w:val="24"/>
        </w:rPr>
        <w:t xml:space="preserve">Excel spreadsheet </w:t>
      </w:r>
      <w:r w:rsidRPr="000729C0">
        <w:rPr>
          <w:rFonts w:ascii="Times New Roman" w:hAnsi="Times New Roman"/>
          <w:sz w:val="24"/>
          <w:szCs w:val="24"/>
        </w:rPr>
        <w:t xml:space="preserve">Annexure </w:t>
      </w:r>
      <w:r>
        <w:rPr>
          <w:rFonts w:ascii="Times New Roman" w:hAnsi="Times New Roman"/>
          <w:sz w:val="24"/>
          <w:szCs w:val="24"/>
        </w:rPr>
        <w:t>A</w:t>
      </w:r>
      <w:r w:rsidRPr="000729C0">
        <w:rPr>
          <w:rFonts w:ascii="Times New Roman" w:hAnsi="Times New Roman"/>
          <w:sz w:val="24"/>
          <w:szCs w:val="24"/>
        </w:rPr>
        <w:t xml:space="preserve"> on meetings held.</w:t>
      </w:r>
    </w:p>
    <w:p w:rsidR="00124F5E" w:rsidRDefault="00124F5E" w:rsidP="00377B25">
      <w:pPr>
        <w:spacing w:after="0" w:line="240" w:lineRule="auto"/>
        <w:rPr>
          <w:rFonts w:ascii="Times New Roman" w:hAnsi="Times New Roman"/>
          <w:sz w:val="24"/>
          <w:szCs w:val="24"/>
        </w:rPr>
      </w:pPr>
    </w:p>
    <w:p w:rsidR="00124F5E" w:rsidRDefault="00124F5E" w:rsidP="00377B25">
      <w:pPr>
        <w:spacing w:after="0" w:line="240" w:lineRule="auto"/>
        <w:jc w:val="both"/>
        <w:rPr>
          <w:rFonts w:ascii="Times New Roman" w:hAnsi="Times New Roman"/>
          <w:sz w:val="24"/>
          <w:szCs w:val="24"/>
        </w:rPr>
      </w:pPr>
      <w:r>
        <w:rPr>
          <w:rFonts w:ascii="Times New Roman" w:hAnsi="Times New Roman"/>
          <w:sz w:val="24"/>
          <w:szCs w:val="24"/>
        </w:rPr>
        <w:t>2(a) (i) (ii) (iii)</w:t>
      </w:r>
    </w:p>
    <w:p w:rsidR="00124F5E" w:rsidRPr="00A00A4D" w:rsidRDefault="00124F5E" w:rsidP="00377B25">
      <w:pPr>
        <w:spacing w:after="0" w:line="240" w:lineRule="auto"/>
        <w:jc w:val="both"/>
        <w:rPr>
          <w:rFonts w:ascii="Times New Roman" w:hAnsi="Times New Roman"/>
          <w:sz w:val="24"/>
          <w:szCs w:val="24"/>
        </w:rPr>
      </w:pPr>
    </w:p>
    <w:p w:rsidR="00124F5E" w:rsidRPr="00A00A4D" w:rsidRDefault="00124F5E" w:rsidP="00377B25">
      <w:pPr>
        <w:spacing w:after="0" w:line="240" w:lineRule="auto"/>
        <w:jc w:val="both"/>
        <w:rPr>
          <w:rFonts w:ascii="Times New Roman" w:hAnsi="Times New Roman"/>
          <w:sz w:val="24"/>
          <w:szCs w:val="24"/>
        </w:rPr>
      </w:pPr>
      <w:r w:rsidRPr="00A00A4D">
        <w:rPr>
          <w:rFonts w:ascii="Times New Roman" w:hAnsi="Times New Roman"/>
          <w:sz w:val="24"/>
          <w:szCs w:val="24"/>
        </w:rPr>
        <w:t>The terms of reference of the NECT are set out in the Education Collaboration Framework</w:t>
      </w:r>
      <w:r>
        <w:rPr>
          <w:rFonts w:ascii="Times New Roman" w:hAnsi="Times New Roman"/>
          <w:sz w:val="24"/>
          <w:szCs w:val="24"/>
        </w:rPr>
        <w:t xml:space="preserve"> (ECF)</w:t>
      </w:r>
      <w:r w:rsidRPr="00A00A4D">
        <w:rPr>
          <w:rFonts w:ascii="Times New Roman" w:hAnsi="Times New Roman"/>
          <w:sz w:val="24"/>
          <w:szCs w:val="24"/>
        </w:rPr>
        <w:t xml:space="preserve"> which draws from </w:t>
      </w:r>
      <w:r>
        <w:rPr>
          <w:rFonts w:ascii="Times New Roman" w:hAnsi="Times New Roman"/>
          <w:sz w:val="24"/>
          <w:szCs w:val="24"/>
        </w:rPr>
        <w:t>C</w:t>
      </w:r>
      <w:r w:rsidRPr="00A00A4D">
        <w:rPr>
          <w:rFonts w:ascii="Times New Roman" w:hAnsi="Times New Roman"/>
          <w:sz w:val="24"/>
          <w:szCs w:val="24"/>
        </w:rPr>
        <w:t xml:space="preserve">hapter 9 of the </w:t>
      </w:r>
      <w:r>
        <w:rPr>
          <w:rFonts w:ascii="Times New Roman" w:hAnsi="Times New Roman"/>
          <w:sz w:val="24"/>
          <w:szCs w:val="24"/>
        </w:rPr>
        <w:t>National Development Plan (NDP)</w:t>
      </w:r>
      <w:r w:rsidRPr="00A00A4D">
        <w:rPr>
          <w:rFonts w:ascii="Times New Roman" w:hAnsi="Times New Roman"/>
          <w:sz w:val="24"/>
          <w:szCs w:val="24"/>
        </w:rPr>
        <w:t xml:space="preserve"> and the Education </w:t>
      </w:r>
      <w:r w:rsidRPr="00F17B92">
        <w:rPr>
          <w:rFonts w:ascii="Times New Roman" w:hAnsi="Times New Roman"/>
          <w:i/>
          <w:sz w:val="24"/>
          <w:szCs w:val="24"/>
        </w:rPr>
        <w:t xml:space="preserve">Action Plan </w:t>
      </w:r>
      <w:r>
        <w:rPr>
          <w:rFonts w:ascii="Times New Roman" w:hAnsi="Times New Roman"/>
          <w:i/>
          <w:sz w:val="24"/>
          <w:szCs w:val="24"/>
        </w:rPr>
        <w:t xml:space="preserve">2014: </w:t>
      </w:r>
      <w:r w:rsidRPr="00F17B92">
        <w:rPr>
          <w:rFonts w:ascii="Times New Roman" w:hAnsi="Times New Roman"/>
          <w:i/>
          <w:sz w:val="24"/>
          <w:szCs w:val="24"/>
        </w:rPr>
        <w:t>Towards the Realisation of Schooling 20</w:t>
      </w:r>
      <w:r>
        <w:rPr>
          <w:rFonts w:ascii="Times New Roman" w:hAnsi="Times New Roman"/>
          <w:i/>
          <w:sz w:val="24"/>
          <w:szCs w:val="24"/>
        </w:rPr>
        <w:t>19</w:t>
      </w:r>
      <w:r>
        <w:rPr>
          <w:rFonts w:ascii="Times New Roman" w:hAnsi="Times New Roman"/>
          <w:sz w:val="24"/>
          <w:szCs w:val="24"/>
        </w:rPr>
        <w:t>.</w:t>
      </w:r>
      <w:r w:rsidRPr="00A00A4D">
        <w:rPr>
          <w:rFonts w:ascii="Times New Roman" w:hAnsi="Times New Roman"/>
          <w:sz w:val="24"/>
          <w:szCs w:val="24"/>
        </w:rPr>
        <w:t xml:space="preserve"> </w:t>
      </w:r>
      <w:r>
        <w:rPr>
          <w:rFonts w:ascii="Times New Roman" w:hAnsi="Times New Roman"/>
          <w:sz w:val="24"/>
          <w:szCs w:val="24"/>
        </w:rPr>
        <w:t xml:space="preserve"> </w:t>
      </w:r>
      <w:r w:rsidRPr="00A00A4D">
        <w:rPr>
          <w:rFonts w:ascii="Times New Roman" w:hAnsi="Times New Roman"/>
          <w:sz w:val="24"/>
          <w:szCs w:val="24"/>
        </w:rPr>
        <w:t xml:space="preserve">The ECF was drafted </w:t>
      </w:r>
      <w:r>
        <w:rPr>
          <w:rFonts w:ascii="Times New Roman" w:hAnsi="Times New Roman"/>
          <w:sz w:val="24"/>
          <w:szCs w:val="24"/>
        </w:rPr>
        <w:t xml:space="preserve">out of </w:t>
      </w:r>
      <w:r w:rsidRPr="00A00A4D">
        <w:rPr>
          <w:rFonts w:ascii="Times New Roman" w:hAnsi="Times New Roman"/>
          <w:sz w:val="24"/>
          <w:szCs w:val="24"/>
        </w:rPr>
        <w:t xml:space="preserve">consultations involving over 100 </w:t>
      </w:r>
      <w:r>
        <w:rPr>
          <w:rFonts w:ascii="Times New Roman" w:hAnsi="Times New Roman"/>
          <w:sz w:val="24"/>
          <w:szCs w:val="24"/>
        </w:rPr>
        <w:t>role-</w:t>
      </w:r>
      <w:r w:rsidRPr="00A00A4D">
        <w:rPr>
          <w:rFonts w:ascii="Times New Roman" w:hAnsi="Times New Roman"/>
          <w:sz w:val="24"/>
          <w:szCs w:val="24"/>
        </w:rPr>
        <w:t xml:space="preserve">players in education from a cross-section of education stakeholders. </w:t>
      </w:r>
      <w:r>
        <w:rPr>
          <w:rFonts w:ascii="Times New Roman" w:hAnsi="Times New Roman"/>
          <w:sz w:val="24"/>
          <w:szCs w:val="24"/>
        </w:rPr>
        <w:t xml:space="preserve"> </w:t>
      </w:r>
      <w:r w:rsidRPr="00A00A4D">
        <w:rPr>
          <w:rFonts w:ascii="Times New Roman" w:hAnsi="Times New Roman"/>
          <w:sz w:val="24"/>
          <w:szCs w:val="24"/>
        </w:rPr>
        <w:t xml:space="preserve">It was launched by </w:t>
      </w:r>
      <w:r>
        <w:rPr>
          <w:rFonts w:ascii="Times New Roman" w:hAnsi="Times New Roman"/>
          <w:sz w:val="24"/>
          <w:szCs w:val="24"/>
        </w:rPr>
        <w:t xml:space="preserve">the then </w:t>
      </w:r>
      <w:r w:rsidRPr="00A00A4D">
        <w:rPr>
          <w:rFonts w:ascii="Times New Roman" w:hAnsi="Times New Roman"/>
          <w:sz w:val="24"/>
          <w:szCs w:val="24"/>
        </w:rPr>
        <w:t>Deputy President</w:t>
      </w:r>
      <w:r>
        <w:rPr>
          <w:rFonts w:ascii="Times New Roman" w:hAnsi="Times New Roman"/>
          <w:sz w:val="24"/>
          <w:szCs w:val="24"/>
        </w:rPr>
        <w:t>,</w:t>
      </w:r>
      <w:r w:rsidRPr="00A00A4D">
        <w:rPr>
          <w:rFonts w:ascii="Times New Roman" w:hAnsi="Times New Roman"/>
          <w:sz w:val="24"/>
          <w:szCs w:val="24"/>
        </w:rPr>
        <w:t xml:space="preserve"> </w:t>
      </w:r>
      <w:r>
        <w:rPr>
          <w:rFonts w:ascii="Times New Roman" w:hAnsi="Times New Roman"/>
          <w:sz w:val="24"/>
          <w:szCs w:val="24"/>
        </w:rPr>
        <w:t xml:space="preserve">Mr </w:t>
      </w:r>
      <w:r w:rsidRPr="00A00A4D">
        <w:rPr>
          <w:rFonts w:ascii="Times New Roman" w:hAnsi="Times New Roman"/>
          <w:sz w:val="24"/>
          <w:szCs w:val="24"/>
        </w:rPr>
        <w:t>Motlanthe</w:t>
      </w:r>
      <w:r>
        <w:rPr>
          <w:rFonts w:ascii="Times New Roman" w:hAnsi="Times New Roman"/>
          <w:sz w:val="24"/>
          <w:szCs w:val="24"/>
        </w:rPr>
        <w:t>,</w:t>
      </w:r>
      <w:r w:rsidRPr="00A00A4D">
        <w:rPr>
          <w:rFonts w:ascii="Times New Roman" w:hAnsi="Times New Roman"/>
          <w:sz w:val="24"/>
          <w:szCs w:val="24"/>
        </w:rPr>
        <w:t xml:space="preserve"> at the Presidential Guesthouse on 16 July 2013. </w:t>
      </w:r>
      <w:r>
        <w:rPr>
          <w:rFonts w:ascii="Times New Roman" w:hAnsi="Times New Roman"/>
          <w:sz w:val="24"/>
          <w:szCs w:val="24"/>
        </w:rPr>
        <w:t xml:space="preserve"> </w:t>
      </w:r>
      <w:r w:rsidRPr="00A00A4D">
        <w:rPr>
          <w:rFonts w:ascii="Times New Roman" w:hAnsi="Times New Roman"/>
          <w:sz w:val="24"/>
          <w:szCs w:val="24"/>
        </w:rPr>
        <w:t>The pl</w:t>
      </w:r>
      <w:r>
        <w:rPr>
          <w:rFonts w:ascii="Times New Roman" w:hAnsi="Times New Roman"/>
          <w:sz w:val="24"/>
          <w:szCs w:val="24"/>
        </w:rPr>
        <w:t>ans and targets for 20</w:t>
      </w:r>
      <w:r w:rsidRPr="00A00A4D">
        <w:rPr>
          <w:rFonts w:ascii="Times New Roman" w:hAnsi="Times New Roman"/>
          <w:sz w:val="24"/>
          <w:szCs w:val="24"/>
        </w:rPr>
        <w:t>15/16</w:t>
      </w:r>
      <w:r>
        <w:rPr>
          <w:rFonts w:ascii="Times New Roman" w:hAnsi="Times New Roman"/>
          <w:sz w:val="24"/>
          <w:szCs w:val="24"/>
        </w:rPr>
        <w:t>, 2016/17</w:t>
      </w:r>
      <w:r w:rsidRPr="00A00A4D">
        <w:rPr>
          <w:rFonts w:ascii="Times New Roman" w:hAnsi="Times New Roman"/>
          <w:sz w:val="24"/>
          <w:szCs w:val="24"/>
        </w:rPr>
        <w:t xml:space="preserve"> </w:t>
      </w:r>
      <w:r>
        <w:rPr>
          <w:rFonts w:ascii="Times New Roman" w:hAnsi="Times New Roman"/>
          <w:sz w:val="24"/>
          <w:szCs w:val="24"/>
        </w:rPr>
        <w:t xml:space="preserve">and 2017/18 </w:t>
      </w:r>
      <w:r w:rsidRPr="00A00A4D">
        <w:rPr>
          <w:rFonts w:ascii="Times New Roman" w:hAnsi="Times New Roman"/>
          <w:sz w:val="24"/>
          <w:szCs w:val="24"/>
        </w:rPr>
        <w:t>are set out in the Interim Integrated Report published in December 2014</w:t>
      </w:r>
      <w:r>
        <w:rPr>
          <w:rFonts w:ascii="Times New Roman" w:hAnsi="Times New Roman"/>
          <w:sz w:val="24"/>
          <w:szCs w:val="24"/>
        </w:rPr>
        <w:t>,</w:t>
      </w:r>
      <w:r w:rsidRPr="00A00A4D">
        <w:rPr>
          <w:rFonts w:ascii="Times New Roman" w:hAnsi="Times New Roman"/>
          <w:sz w:val="24"/>
          <w:szCs w:val="24"/>
        </w:rPr>
        <w:t xml:space="preserve"> </w:t>
      </w:r>
      <w:r>
        <w:rPr>
          <w:rFonts w:ascii="Times New Roman" w:hAnsi="Times New Roman"/>
          <w:sz w:val="24"/>
          <w:szCs w:val="24"/>
        </w:rPr>
        <w:t>that</w:t>
      </w:r>
      <w:r w:rsidRPr="00A00A4D">
        <w:rPr>
          <w:rFonts w:ascii="Times New Roman" w:hAnsi="Times New Roman"/>
          <w:sz w:val="24"/>
          <w:szCs w:val="24"/>
        </w:rPr>
        <w:t xml:space="preserve"> can be downloaded from www.nect.org.za.</w:t>
      </w:r>
    </w:p>
    <w:p w:rsidR="00124F5E" w:rsidRDefault="00124F5E" w:rsidP="00377B25">
      <w:pPr>
        <w:rPr>
          <w:rFonts w:ascii="Times New Roman" w:hAnsi="Times New Roman"/>
        </w:rPr>
      </w:pPr>
      <w:r>
        <w:rPr>
          <w:rFonts w:ascii="Times New Roman" w:hAnsi="Times New Roman"/>
        </w:rPr>
        <w:br w:type="page"/>
      </w:r>
    </w:p>
    <w:p w:rsidR="00124F5E" w:rsidRPr="006D7B63" w:rsidRDefault="00124F5E" w:rsidP="00377B25">
      <w:pPr>
        <w:spacing w:after="0" w:line="240" w:lineRule="auto"/>
        <w:jc w:val="both"/>
        <w:rPr>
          <w:rFonts w:ascii="Times New Roman" w:hAnsi="Times New Roman"/>
        </w:rPr>
      </w:pPr>
      <w:bookmarkStart w:id="0" w:name="_GoBack"/>
      <w:bookmarkEnd w:id="0"/>
    </w:p>
    <w:sectPr w:rsidR="00124F5E" w:rsidRPr="006D7B63" w:rsidSect="00E95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A9D"/>
    <w:multiLevelType w:val="hybridMultilevel"/>
    <w:tmpl w:val="A96E89B2"/>
    <w:lvl w:ilvl="0" w:tplc="D7848340">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9877601"/>
    <w:multiLevelType w:val="hybridMultilevel"/>
    <w:tmpl w:val="8A626A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51736C52"/>
    <w:multiLevelType w:val="hybridMultilevel"/>
    <w:tmpl w:val="4FEEC742"/>
    <w:lvl w:ilvl="0" w:tplc="21A06AC4">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618DE"/>
    <w:rsid w:val="000729C0"/>
    <w:rsid w:val="00124F5E"/>
    <w:rsid w:val="0012677A"/>
    <w:rsid w:val="002C32A6"/>
    <w:rsid w:val="0032279D"/>
    <w:rsid w:val="00354284"/>
    <w:rsid w:val="00377B25"/>
    <w:rsid w:val="003B39A7"/>
    <w:rsid w:val="00405587"/>
    <w:rsid w:val="004450B2"/>
    <w:rsid w:val="004A2F02"/>
    <w:rsid w:val="0056050B"/>
    <w:rsid w:val="006D7B63"/>
    <w:rsid w:val="007A4190"/>
    <w:rsid w:val="007F25CB"/>
    <w:rsid w:val="00830D56"/>
    <w:rsid w:val="00857A1D"/>
    <w:rsid w:val="008E742B"/>
    <w:rsid w:val="00975333"/>
    <w:rsid w:val="00976D7D"/>
    <w:rsid w:val="009B6115"/>
    <w:rsid w:val="00A00A4D"/>
    <w:rsid w:val="00A05D41"/>
    <w:rsid w:val="00A666AB"/>
    <w:rsid w:val="00B6783D"/>
    <w:rsid w:val="00C51F95"/>
    <w:rsid w:val="00D324BA"/>
    <w:rsid w:val="00D34C31"/>
    <w:rsid w:val="00E67F6F"/>
    <w:rsid w:val="00E959FA"/>
    <w:rsid w:val="00F17B92"/>
    <w:rsid w:val="00F666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F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77A"/>
    <w:pPr>
      <w:ind w:left="720"/>
      <w:contextualSpacing/>
    </w:pPr>
  </w:style>
  <w:style w:type="paragraph" w:styleId="NoSpacing">
    <w:name w:val="No Spacing"/>
    <w:uiPriority w:val="99"/>
    <w:qFormat/>
    <w:rsid w:val="0012677A"/>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496</Words>
  <Characters>2830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2015-08-11T09:14:00Z</dcterms:created>
  <dcterms:modified xsi:type="dcterms:W3CDTF">2015-08-11T09:14:00Z</dcterms:modified>
</cp:coreProperties>
</file>