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B177B8" w:rsidRDefault="00B177B8" w:rsidP="00584FE8">
      <w:pPr>
        <w:jc w:val="center"/>
        <w:outlineLvl w:val="0"/>
        <w:rPr>
          <w:rFonts w:ascii="Arial Narrow" w:hAnsi="Arial Narrow"/>
          <w:sz w:val="18"/>
          <w:szCs w:val="18"/>
        </w:rPr>
      </w:pPr>
    </w:p>
    <w:p w:rsidR="00B26F97" w:rsidRPr="00EF4708" w:rsidRDefault="00B26F97" w:rsidP="00B26F97">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B26F97" w:rsidRPr="00EF4708" w:rsidRDefault="00B26F97" w:rsidP="00B26F97">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0B1C2B" w:rsidRDefault="00B26F97" w:rsidP="000B1C2B">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4301F5" w:rsidRDefault="004301F5" w:rsidP="004301F5">
      <w:pPr>
        <w:ind w:left="1276" w:hanging="1276"/>
        <w:jc w:val="both"/>
        <w:rPr>
          <w:rFonts w:ascii="Arial" w:hAnsi="Arial" w:cs="Arial"/>
          <w:i/>
        </w:rPr>
      </w:pPr>
    </w:p>
    <w:p w:rsidR="001E2EE6" w:rsidRPr="005A2822" w:rsidRDefault="001E2EE6" w:rsidP="001E2EE6">
      <w:pPr>
        <w:ind w:left="720" w:right="-46" w:hanging="720"/>
        <w:jc w:val="right"/>
        <w:outlineLvl w:val="0"/>
        <w:rPr>
          <w:rFonts w:ascii="Arial" w:hAnsi="Arial" w:cs="Arial"/>
          <w:b/>
        </w:rPr>
      </w:pPr>
      <w:r w:rsidRPr="005A2822">
        <w:rPr>
          <w:rFonts w:ascii="Arial" w:hAnsi="Arial" w:cs="Arial"/>
          <w:b/>
        </w:rPr>
        <w:t>36/1/4/1/201700255</w:t>
      </w:r>
    </w:p>
    <w:p w:rsidR="001E2EE6" w:rsidRPr="005A2822" w:rsidRDefault="001E2EE6" w:rsidP="001E2EE6">
      <w:pPr>
        <w:ind w:left="720" w:hanging="720"/>
        <w:jc w:val="center"/>
        <w:outlineLvl w:val="0"/>
        <w:rPr>
          <w:rFonts w:ascii="Arial" w:hAnsi="Arial" w:cs="Arial"/>
          <w:b/>
        </w:rPr>
      </w:pPr>
      <w:r w:rsidRPr="005A2822">
        <w:rPr>
          <w:rFonts w:ascii="Arial" w:hAnsi="Arial" w:cs="Arial"/>
          <w:b/>
        </w:rPr>
        <w:t>NATIONAL ASSEMBLY</w:t>
      </w:r>
    </w:p>
    <w:p w:rsidR="001E2EE6" w:rsidRPr="005A2822" w:rsidRDefault="001E2EE6" w:rsidP="001E2EE6">
      <w:pPr>
        <w:ind w:left="720" w:hanging="720"/>
        <w:jc w:val="both"/>
        <w:outlineLvl w:val="0"/>
        <w:rPr>
          <w:rFonts w:ascii="Arial" w:hAnsi="Arial" w:cs="Arial"/>
          <w:b/>
          <w:u w:val="single"/>
        </w:rPr>
      </w:pPr>
    </w:p>
    <w:p w:rsidR="001E2EE6" w:rsidRPr="005A2822" w:rsidRDefault="001E2EE6" w:rsidP="001E2EE6">
      <w:pPr>
        <w:ind w:left="720" w:hanging="720"/>
        <w:jc w:val="both"/>
        <w:outlineLvl w:val="0"/>
        <w:rPr>
          <w:rFonts w:ascii="Arial" w:hAnsi="Arial" w:cs="Arial"/>
          <w:b/>
          <w:u w:val="single"/>
        </w:rPr>
      </w:pPr>
      <w:r w:rsidRPr="005A2822">
        <w:rPr>
          <w:rFonts w:ascii="Arial" w:hAnsi="Arial" w:cs="Arial"/>
          <w:b/>
          <w:u w:val="single"/>
        </w:rPr>
        <w:t>FOR WRITTEN REPLY</w:t>
      </w:r>
    </w:p>
    <w:p w:rsidR="001E2EE6" w:rsidRPr="005A2822" w:rsidRDefault="001E2EE6" w:rsidP="001E2EE6">
      <w:pPr>
        <w:ind w:left="720" w:hanging="720"/>
        <w:jc w:val="both"/>
        <w:outlineLvl w:val="0"/>
        <w:rPr>
          <w:rFonts w:ascii="Arial" w:hAnsi="Arial" w:cs="Arial"/>
          <w:b/>
          <w:u w:val="single"/>
        </w:rPr>
      </w:pPr>
    </w:p>
    <w:p w:rsidR="001E2EE6" w:rsidRPr="005A2822" w:rsidRDefault="001E2EE6" w:rsidP="001E2EE6">
      <w:pPr>
        <w:ind w:left="720" w:hanging="720"/>
        <w:jc w:val="both"/>
        <w:outlineLvl w:val="0"/>
        <w:rPr>
          <w:rFonts w:ascii="Arial" w:hAnsi="Arial" w:cs="Arial"/>
          <w:b/>
          <w:u w:val="single"/>
        </w:rPr>
      </w:pPr>
      <w:r w:rsidRPr="005A2822">
        <w:rPr>
          <w:rFonts w:ascii="Arial" w:hAnsi="Arial" w:cs="Arial"/>
          <w:b/>
          <w:u w:val="single"/>
        </w:rPr>
        <w:t>QUESTION 2334</w:t>
      </w:r>
    </w:p>
    <w:p w:rsidR="001E2EE6" w:rsidRPr="005A2822" w:rsidRDefault="001E2EE6" w:rsidP="001E2EE6">
      <w:pPr>
        <w:ind w:left="720" w:hanging="720"/>
        <w:jc w:val="both"/>
        <w:outlineLvl w:val="0"/>
        <w:rPr>
          <w:rFonts w:ascii="Arial" w:hAnsi="Arial" w:cs="Arial"/>
          <w:b/>
          <w:u w:val="single"/>
        </w:rPr>
      </w:pPr>
    </w:p>
    <w:p w:rsidR="001E2EE6" w:rsidRPr="005A2822" w:rsidRDefault="001E2EE6" w:rsidP="001E2EE6">
      <w:pPr>
        <w:ind w:left="720" w:right="-188" w:hanging="720"/>
        <w:jc w:val="center"/>
        <w:outlineLvl w:val="0"/>
        <w:rPr>
          <w:rFonts w:ascii="Arial" w:hAnsi="Arial" w:cs="Arial"/>
          <w:b/>
          <w:u w:val="single"/>
        </w:rPr>
      </w:pPr>
      <w:r w:rsidRPr="005A2822">
        <w:rPr>
          <w:rFonts w:ascii="Arial" w:hAnsi="Arial" w:cs="Arial"/>
          <w:b/>
          <w:u w:val="single"/>
        </w:rPr>
        <w:t>DATE OF PUBLICATION IN INTERNAL QUESTION PAPER: 14 AUGUST 2017</w:t>
      </w:r>
    </w:p>
    <w:p w:rsidR="001E2EE6" w:rsidRPr="005A2822" w:rsidRDefault="001E2EE6" w:rsidP="001E2EE6">
      <w:pPr>
        <w:jc w:val="center"/>
        <w:rPr>
          <w:rFonts w:ascii="Arial" w:hAnsi="Arial" w:cs="Arial"/>
          <w:b/>
          <w:u w:val="single"/>
        </w:rPr>
      </w:pPr>
      <w:r w:rsidRPr="005A2822">
        <w:rPr>
          <w:rFonts w:ascii="Arial" w:hAnsi="Arial" w:cs="Arial"/>
          <w:b/>
          <w:u w:val="single"/>
        </w:rPr>
        <w:t>(INTERNAL QUESTION PAPER NO 26-2017)</w:t>
      </w:r>
    </w:p>
    <w:p w:rsidR="001E2EE6" w:rsidRPr="005A2822" w:rsidRDefault="001E2EE6" w:rsidP="001E2EE6">
      <w:pPr>
        <w:ind w:left="851" w:hanging="851"/>
        <w:rPr>
          <w:rFonts w:ascii="Arial" w:hAnsi="Arial" w:cs="Arial"/>
          <w:b/>
        </w:rPr>
      </w:pPr>
    </w:p>
    <w:p w:rsidR="001E2EE6" w:rsidRPr="005A2822" w:rsidRDefault="001E2EE6" w:rsidP="001E2EE6">
      <w:pPr>
        <w:ind w:left="851" w:hanging="851"/>
        <w:rPr>
          <w:rFonts w:ascii="Arial" w:hAnsi="Arial" w:cs="Arial"/>
        </w:rPr>
      </w:pPr>
      <w:r w:rsidRPr="005A2822">
        <w:rPr>
          <w:rFonts w:ascii="Arial" w:hAnsi="Arial" w:cs="Arial"/>
          <w:b/>
        </w:rPr>
        <w:t>2334.</w:t>
      </w:r>
      <w:r w:rsidRPr="005A2822">
        <w:rPr>
          <w:rFonts w:ascii="Arial" w:hAnsi="Arial" w:cs="Arial"/>
          <w:b/>
        </w:rPr>
        <w:tab/>
      </w:r>
      <w:proofErr w:type="spellStart"/>
      <w:r w:rsidRPr="005A2822">
        <w:rPr>
          <w:rFonts w:ascii="Arial" w:hAnsi="Arial" w:cs="Arial"/>
          <w:b/>
        </w:rPr>
        <w:t>Mr</w:t>
      </w:r>
      <w:proofErr w:type="spellEnd"/>
      <w:r w:rsidRPr="005A2822">
        <w:rPr>
          <w:rFonts w:ascii="Arial" w:hAnsi="Arial" w:cs="Arial"/>
          <w:b/>
        </w:rPr>
        <w:t xml:space="preserve"> S </w:t>
      </w:r>
      <w:proofErr w:type="spellStart"/>
      <w:r w:rsidRPr="005A2822">
        <w:rPr>
          <w:rFonts w:ascii="Arial" w:hAnsi="Arial" w:cs="Arial"/>
          <w:b/>
        </w:rPr>
        <w:t>Mokgalapa</w:t>
      </w:r>
      <w:proofErr w:type="spellEnd"/>
      <w:r w:rsidRPr="005A2822">
        <w:rPr>
          <w:rFonts w:ascii="Arial" w:hAnsi="Arial" w:cs="Arial"/>
          <w:b/>
        </w:rPr>
        <w:t xml:space="preserve"> (DA) to ask the </w:t>
      </w:r>
      <w:r w:rsidRPr="005A2822">
        <w:rPr>
          <w:rFonts w:ascii="Arial" w:hAnsi="Arial" w:cs="Arial"/>
          <w:b/>
          <w:noProof/>
          <w:color w:val="000000" w:themeColor="text1"/>
        </w:rPr>
        <w:t>Minister</w:t>
      </w:r>
      <w:r w:rsidRPr="005A2822">
        <w:rPr>
          <w:rFonts w:ascii="Arial" w:hAnsi="Arial" w:cs="Arial"/>
          <w:b/>
        </w:rPr>
        <w:t xml:space="preserve"> of Police: </w:t>
      </w:r>
    </w:p>
    <w:p w:rsidR="001E2EE6" w:rsidRPr="005A2822" w:rsidRDefault="001E2EE6" w:rsidP="001E2EE6">
      <w:pPr>
        <w:jc w:val="both"/>
        <w:rPr>
          <w:rFonts w:ascii="Arial" w:hAnsi="Arial" w:cs="Arial"/>
          <w:iCs/>
        </w:rPr>
      </w:pPr>
    </w:p>
    <w:p w:rsidR="001E2EE6" w:rsidRPr="005A2822" w:rsidRDefault="001E2EE6" w:rsidP="001E2EE6">
      <w:pPr>
        <w:jc w:val="both"/>
        <w:rPr>
          <w:rFonts w:ascii="Arial" w:hAnsi="Arial" w:cs="Arial"/>
        </w:rPr>
      </w:pPr>
      <w:r w:rsidRPr="005A2822">
        <w:rPr>
          <w:rFonts w:ascii="Arial" w:hAnsi="Arial" w:cs="Arial"/>
          <w:iCs/>
        </w:rPr>
        <w:t>What (a) criteria and (b) factors are taken into account when deciding on rank promotions in the SA Police Service</w:t>
      </w:r>
      <w:r w:rsidRPr="005A2822">
        <w:rPr>
          <w:rFonts w:ascii="Arial" w:hAnsi="Arial" w:cs="Arial"/>
        </w:rPr>
        <w:t>?</w:t>
      </w:r>
    </w:p>
    <w:p w:rsidR="001E2EE6" w:rsidRPr="005A2822" w:rsidRDefault="001E2EE6" w:rsidP="001E2EE6">
      <w:pPr>
        <w:jc w:val="right"/>
        <w:rPr>
          <w:rFonts w:ascii="Arial" w:hAnsi="Arial" w:cs="Arial"/>
        </w:rPr>
      </w:pPr>
      <w:r w:rsidRPr="005A2822">
        <w:rPr>
          <w:rFonts w:ascii="Arial" w:hAnsi="Arial" w:cs="Arial"/>
        </w:rPr>
        <w:t>NW2579E</w:t>
      </w:r>
    </w:p>
    <w:p w:rsidR="001E2EE6" w:rsidRPr="005A2822" w:rsidRDefault="001E2EE6" w:rsidP="001E2EE6">
      <w:pPr>
        <w:jc w:val="both"/>
        <w:rPr>
          <w:rFonts w:ascii="Arial" w:hAnsi="Arial" w:cs="Arial"/>
          <w:b/>
        </w:rPr>
      </w:pPr>
      <w:r w:rsidRPr="005A2822">
        <w:rPr>
          <w:rFonts w:ascii="Arial" w:hAnsi="Arial" w:cs="Arial"/>
          <w:b/>
        </w:rPr>
        <w:t>REPLY:</w:t>
      </w:r>
    </w:p>
    <w:p w:rsidR="001E2EE6" w:rsidRPr="005A2822" w:rsidRDefault="001E2EE6" w:rsidP="001E2EE6">
      <w:pPr>
        <w:rPr>
          <w:rFonts w:ascii="Arial" w:hAnsi="Arial" w:cs="Arial"/>
        </w:rPr>
      </w:pPr>
    </w:p>
    <w:p w:rsidR="001E2EE6" w:rsidRPr="005A2822" w:rsidRDefault="001E2EE6" w:rsidP="001E2EE6">
      <w:pPr>
        <w:spacing w:line="360" w:lineRule="auto"/>
        <w:jc w:val="both"/>
        <w:rPr>
          <w:rFonts w:ascii="Arial" w:hAnsi="Arial" w:cs="Arial"/>
          <w:b/>
        </w:rPr>
      </w:pPr>
      <w:r w:rsidRPr="005A2822">
        <w:rPr>
          <w:rFonts w:ascii="Arial" w:hAnsi="Arial" w:cs="Arial"/>
        </w:rPr>
        <w:t>Promotions in the South African Police Service (SAPS) are regulated by the SAPS Employment Regulations, 2008, in exceptional circumstances</w:t>
      </w:r>
      <w:r>
        <w:rPr>
          <w:rFonts w:ascii="Arial" w:hAnsi="Arial" w:cs="Arial"/>
        </w:rPr>
        <w:t xml:space="preserve"> </w:t>
      </w:r>
      <w:r w:rsidRPr="005A2822">
        <w:rPr>
          <w:rFonts w:ascii="Arial" w:hAnsi="Arial" w:cs="Arial"/>
        </w:rPr>
        <w:t>and under normal circumstances by the Promotion and Grade Progression Policy of the SAPS</w:t>
      </w:r>
      <w:r>
        <w:rPr>
          <w:rFonts w:ascii="Arial" w:hAnsi="Arial" w:cs="Arial"/>
        </w:rPr>
        <w:t>,</w:t>
      </w:r>
      <w:r w:rsidRPr="005A2822">
        <w:rPr>
          <w:rFonts w:ascii="Arial" w:hAnsi="Arial" w:cs="Arial"/>
        </w:rPr>
        <w:t xml:space="preserve"> </w:t>
      </w:r>
      <w:r>
        <w:rPr>
          <w:rFonts w:ascii="Arial" w:hAnsi="Arial" w:cs="Arial"/>
        </w:rPr>
        <w:t xml:space="preserve">as per </w:t>
      </w:r>
      <w:r w:rsidRPr="005A2822">
        <w:rPr>
          <w:rFonts w:ascii="Arial" w:hAnsi="Arial" w:cs="Arial"/>
        </w:rPr>
        <w:t xml:space="preserve">Safety and Security </w:t>
      </w:r>
      <w:proofErr w:type="spellStart"/>
      <w:r w:rsidRPr="005A2822">
        <w:rPr>
          <w:rFonts w:ascii="Arial" w:hAnsi="Arial" w:cs="Arial"/>
        </w:rPr>
        <w:t>Sectoral</w:t>
      </w:r>
      <w:proofErr w:type="spellEnd"/>
      <w:r w:rsidRPr="005A2822">
        <w:rPr>
          <w:rFonts w:ascii="Arial" w:hAnsi="Arial" w:cs="Arial"/>
        </w:rPr>
        <w:t xml:space="preserve"> Bargaining Council Agreement,</w:t>
      </w:r>
      <w:r>
        <w:rPr>
          <w:rFonts w:ascii="Arial" w:hAnsi="Arial" w:cs="Arial"/>
        </w:rPr>
        <w:t xml:space="preserve"> 3 of 2011</w:t>
      </w:r>
      <w:r w:rsidRPr="005A2822">
        <w:rPr>
          <w:rFonts w:ascii="Arial" w:hAnsi="Arial" w:cs="Arial"/>
        </w:rPr>
        <w:t>. The criteria and factors taken into account when deciding on rank promotions in the SAPS</w:t>
      </w:r>
      <w:r>
        <w:rPr>
          <w:rFonts w:ascii="Arial" w:hAnsi="Arial" w:cs="Arial"/>
        </w:rPr>
        <w:t>,</w:t>
      </w:r>
      <w:r w:rsidRPr="005A2822">
        <w:rPr>
          <w:rFonts w:ascii="Arial" w:hAnsi="Arial" w:cs="Arial"/>
        </w:rPr>
        <w:t xml:space="preserve"> are as follows:</w:t>
      </w:r>
    </w:p>
    <w:p w:rsidR="001E2EE6" w:rsidRPr="005A2822" w:rsidRDefault="001E2EE6" w:rsidP="001E2EE6">
      <w:pPr>
        <w:spacing w:line="360" w:lineRule="auto"/>
        <w:rPr>
          <w:rFonts w:ascii="Arial" w:hAnsi="Arial" w:cs="Arial"/>
        </w:rPr>
      </w:pPr>
    </w:p>
    <w:p w:rsidR="001E2EE6" w:rsidRPr="005A2822" w:rsidRDefault="001E2EE6" w:rsidP="001E2EE6">
      <w:pPr>
        <w:pStyle w:val="ListParagraph"/>
        <w:numPr>
          <w:ilvl w:val="0"/>
          <w:numId w:val="26"/>
        </w:numPr>
        <w:spacing w:line="360" w:lineRule="auto"/>
        <w:rPr>
          <w:rFonts w:ascii="Arial" w:hAnsi="Arial" w:cs="Arial"/>
        </w:rPr>
      </w:pPr>
      <w:r w:rsidRPr="005A2822">
        <w:rPr>
          <w:rFonts w:ascii="Arial" w:hAnsi="Arial" w:cs="Arial"/>
        </w:rPr>
        <w:t>Criteria:</w:t>
      </w:r>
    </w:p>
    <w:p w:rsidR="001E2EE6" w:rsidRPr="005A2822" w:rsidRDefault="001E2EE6" w:rsidP="001E2EE6">
      <w:pPr>
        <w:spacing w:line="360" w:lineRule="auto"/>
        <w:jc w:val="both"/>
        <w:rPr>
          <w:rFonts w:ascii="Arial" w:hAnsi="Arial" w:cs="Arial"/>
        </w:rPr>
      </w:pPr>
      <w:r w:rsidRPr="005A2822">
        <w:rPr>
          <w:rFonts w:ascii="Arial" w:hAnsi="Arial" w:cs="Arial"/>
        </w:rPr>
        <w:t xml:space="preserve">In terms of Regulation 45(9) of the SAPS Employment Regulations, 2008 the National Commissioner may promote an </w:t>
      </w:r>
      <w:r w:rsidRPr="005A2822">
        <w:rPr>
          <w:rFonts w:ascii="Arial" w:hAnsi="Arial" w:cs="Arial"/>
          <w:iCs/>
        </w:rPr>
        <w:t>employee</w:t>
      </w:r>
      <w:r w:rsidRPr="005A2822">
        <w:rPr>
          <w:rFonts w:ascii="Arial" w:hAnsi="Arial" w:cs="Arial"/>
        </w:rPr>
        <w:t xml:space="preserve"> into a post without advertising the post and </w:t>
      </w:r>
      <w:r w:rsidRPr="005A2822">
        <w:rPr>
          <w:rFonts w:ascii="Arial" w:hAnsi="Arial" w:cs="Arial"/>
        </w:rPr>
        <w:lastRenderedPageBreak/>
        <w:t xml:space="preserve">without following the selection process, if the National Commissioner is satisfied that the </w:t>
      </w:r>
      <w:r w:rsidRPr="005A2822">
        <w:rPr>
          <w:rFonts w:ascii="Arial" w:hAnsi="Arial" w:cs="Arial"/>
          <w:iCs/>
        </w:rPr>
        <w:t>employee</w:t>
      </w:r>
      <w:r w:rsidRPr="005A2822">
        <w:rPr>
          <w:rFonts w:ascii="Arial" w:hAnsi="Arial" w:cs="Arial"/>
        </w:rPr>
        <w:t xml:space="preserve"> qualifies</w:t>
      </w:r>
      <w:r>
        <w:rPr>
          <w:rFonts w:ascii="Arial" w:hAnsi="Arial" w:cs="Arial"/>
        </w:rPr>
        <w:t>,</w:t>
      </w:r>
      <w:r w:rsidRPr="005A2822">
        <w:rPr>
          <w:rFonts w:ascii="Arial" w:hAnsi="Arial" w:cs="Arial"/>
        </w:rPr>
        <w:t xml:space="preserve"> in all respects for the post</w:t>
      </w:r>
      <w:r>
        <w:rPr>
          <w:rFonts w:ascii="Arial" w:hAnsi="Arial" w:cs="Arial"/>
        </w:rPr>
        <w:t>.  T</w:t>
      </w:r>
      <w:r w:rsidRPr="005A2822">
        <w:rPr>
          <w:rFonts w:ascii="Arial" w:hAnsi="Arial" w:cs="Arial"/>
        </w:rPr>
        <w:t xml:space="preserve">here are exceptional circumstances that warrant a deviation from the said </w:t>
      </w:r>
      <w:proofErr w:type="spellStart"/>
      <w:r w:rsidRPr="005A2822">
        <w:rPr>
          <w:rFonts w:ascii="Arial" w:hAnsi="Arial" w:cs="Arial"/>
        </w:rPr>
        <w:t>subregulation</w:t>
      </w:r>
      <w:proofErr w:type="spellEnd"/>
      <w:r>
        <w:rPr>
          <w:rFonts w:ascii="Arial" w:hAnsi="Arial" w:cs="Arial"/>
        </w:rPr>
        <w:t xml:space="preserve"> if</w:t>
      </w:r>
      <w:r w:rsidRPr="005A2822">
        <w:rPr>
          <w:rFonts w:ascii="Arial" w:hAnsi="Arial" w:cs="Arial"/>
        </w:rPr>
        <w:t xml:space="preserve"> such </w:t>
      </w:r>
      <w:r>
        <w:rPr>
          <w:rFonts w:ascii="Arial" w:hAnsi="Arial" w:cs="Arial"/>
        </w:rPr>
        <w:t xml:space="preserve">a </w:t>
      </w:r>
      <w:r w:rsidRPr="005A2822">
        <w:rPr>
          <w:rFonts w:ascii="Arial" w:hAnsi="Arial" w:cs="Arial"/>
        </w:rPr>
        <w:t>deviation is in the interest of the S</w:t>
      </w:r>
      <w:r>
        <w:rPr>
          <w:rFonts w:ascii="Arial" w:hAnsi="Arial" w:cs="Arial"/>
        </w:rPr>
        <w:t>APS</w:t>
      </w:r>
      <w:r w:rsidRPr="005A2822">
        <w:rPr>
          <w:rFonts w:ascii="Arial" w:hAnsi="Arial" w:cs="Arial"/>
        </w:rPr>
        <w:t xml:space="preserve"> and </w:t>
      </w:r>
      <w:r>
        <w:rPr>
          <w:rFonts w:ascii="Arial" w:hAnsi="Arial" w:cs="Arial"/>
        </w:rPr>
        <w:t xml:space="preserve">if </w:t>
      </w:r>
      <w:r w:rsidRPr="005A2822">
        <w:rPr>
          <w:rFonts w:ascii="Arial" w:hAnsi="Arial" w:cs="Arial"/>
        </w:rPr>
        <w:t>the National Commissioner recorded the reasons for the deviation</w:t>
      </w:r>
      <w:r>
        <w:rPr>
          <w:rFonts w:ascii="Arial" w:hAnsi="Arial" w:cs="Arial"/>
        </w:rPr>
        <w:t>,</w:t>
      </w:r>
      <w:r w:rsidRPr="005A2822">
        <w:rPr>
          <w:rFonts w:ascii="Arial" w:hAnsi="Arial" w:cs="Arial"/>
        </w:rPr>
        <w:t xml:space="preserve"> in writing. The Promotion and Grade Progression Policy of the SAPS provides as follows:</w:t>
      </w:r>
    </w:p>
    <w:p w:rsidR="001E2EE6" w:rsidRPr="005A2822" w:rsidRDefault="001E2EE6" w:rsidP="001E2EE6">
      <w:pPr>
        <w:pStyle w:val="ListParagraph"/>
        <w:spacing w:line="360" w:lineRule="auto"/>
        <w:rPr>
          <w:rFonts w:ascii="Arial" w:hAnsi="Arial" w:cs="Arial"/>
        </w:rPr>
      </w:pPr>
    </w:p>
    <w:tbl>
      <w:tblPr>
        <w:tblStyle w:val="TableGrid"/>
        <w:tblW w:w="9072" w:type="dxa"/>
        <w:tblInd w:w="108" w:type="dxa"/>
        <w:tblLook w:val="04A0" w:firstRow="1" w:lastRow="0" w:firstColumn="1" w:lastColumn="0" w:noHBand="0" w:noVBand="1"/>
      </w:tblPr>
      <w:tblGrid>
        <w:gridCol w:w="9072"/>
      </w:tblGrid>
      <w:tr w:rsidR="001E2EE6" w:rsidRPr="005A2822" w:rsidTr="00EF23BD">
        <w:tc>
          <w:tcPr>
            <w:tcW w:w="9072" w:type="dxa"/>
            <w:shd w:val="clear" w:color="auto" w:fill="A6A6A6" w:themeFill="background1" w:themeFillShade="A6"/>
          </w:tcPr>
          <w:p w:rsidR="001E2EE6" w:rsidRPr="005A2822" w:rsidRDefault="001E2EE6" w:rsidP="00EF23BD">
            <w:pPr>
              <w:spacing w:line="360" w:lineRule="auto"/>
              <w:jc w:val="center"/>
              <w:rPr>
                <w:rFonts w:ascii="Arial" w:hAnsi="Arial" w:cs="Arial"/>
                <w:b/>
              </w:rPr>
            </w:pPr>
            <w:r w:rsidRPr="00B93B57">
              <w:rPr>
                <w:rFonts w:ascii="Arial" w:hAnsi="Arial" w:cs="Arial"/>
                <w:b/>
              </w:rPr>
              <w:t>REQUIREMENTS FOR GRADE PROGRESSION</w:t>
            </w:r>
          </w:p>
        </w:tc>
      </w:tr>
      <w:tr w:rsidR="001E2EE6" w:rsidRPr="005A2822" w:rsidTr="00EF23BD">
        <w:tc>
          <w:tcPr>
            <w:tcW w:w="9072" w:type="dxa"/>
          </w:tcPr>
          <w:p w:rsidR="001E2EE6" w:rsidRPr="005A2822" w:rsidRDefault="001E2EE6" w:rsidP="00EF23BD">
            <w:pPr>
              <w:spacing w:line="360" w:lineRule="auto"/>
              <w:jc w:val="both"/>
              <w:rPr>
                <w:rFonts w:ascii="Arial" w:hAnsi="Arial" w:cs="Arial"/>
                <w:b/>
              </w:rPr>
            </w:pPr>
            <w:r>
              <w:rPr>
                <w:rFonts w:ascii="Arial" w:hAnsi="Arial" w:cs="Arial"/>
                <w:b/>
              </w:rPr>
              <w:t>Constable to Sergeant</w:t>
            </w:r>
          </w:p>
          <w:p w:rsidR="001E2EE6" w:rsidRPr="005A2822" w:rsidRDefault="001E2EE6" w:rsidP="00EF23BD">
            <w:pPr>
              <w:spacing w:line="360" w:lineRule="auto"/>
              <w:jc w:val="both"/>
              <w:rPr>
                <w:rFonts w:ascii="Arial" w:hAnsi="Arial" w:cs="Arial"/>
              </w:rPr>
            </w:pPr>
            <w:r w:rsidRPr="005A2822">
              <w:rPr>
                <w:rFonts w:ascii="Arial" w:hAnsi="Arial" w:cs="Arial"/>
              </w:rPr>
              <w:t>A minimum of seven</w:t>
            </w:r>
            <w:r>
              <w:rPr>
                <w:rFonts w:ascii="Arial" w:hAnsi="Arial" w:cs="Arial"/>
              </w:rPr>
              <w:t xml:space="preserve"> </w:t>
            </w:r>
            <w:proofErr w:type="spellStart"/>
            <w:r w:rsidRPr="005A2822">
              <w:rPr>
                <w:rFonts w:ascii="Arial" w:hAnsi="Arial" w:cs="Arial"/>
              </w:rPr>
              <w:t>years</w:t>
            </w:r>
            <w:r>
              <w:rPr>
                <w:rFonts w:ascii="Arial" w:hAnsi="Arial" w:cs="Arial"/>
              </w:rPr>
              <w:t xml:space="preserve"> </w:t>
            </w:r>
            <w:r w:rsidRPr="005A2822">
              <w:rPr>
                <w:rFonts w:ascii="Arial" w:hAnsi="Arial" w:cs="Arial"/>
              </w:rPr>
              <w:t>service</w:t>
            </w:r>
            <w:proofErr w:type="spellEnd"/>
            <w:r w:rsidRPr="005A2822">
              <w:rPr>
                <w:rFonts w:ascii="Arial" w:hAnsi="Arial" w:cs="Arial"/>
              </w:rPr>
              <w:t xml:space="preserve"> as member of the S</w:t>
            </w:r>
            <w:r>
              <w:rPr>
                <w:rFonts w:ascii="Arial" w:hAnsi="Arial" w:cs="Arial"/>
              </w:rPr>
              <w:t xml:space="preserve">APS </w:t>
            </w:r>
            <w:r w:rsidRPr="005A2822">
              <w:rPr>
                <w:rFonts w:ascii="Arial" w:hAnsi="Arial" w:cs="Arial"/>
              </w:rPr>
              <w:t>(Including periods of training on contract as trainee, periods of a</w:t>
            </w:r>
            <w:r>
              <w:rPr>
                <w:rFonts w:ascii="Arial" w:hAnsi="Arial" w:cs="Arial"/>
              </w:rPr>
              <w:t xml:space="preserve">pprenticeship or </w:t>
            </w:r>
            <w:proofErr w:type="spellStart"/>
            <w:r>
              <w:rPr>
                <w:rFonts w:ascii="Arial" w:hAnsi="Arial" w:cs="Arial"/>
              </w:rPr>
              <w:t>learnership</w:t>
            </w:r>
            <w:proofErr w:type="spellEnd"/>
            <w:r>
              <w:rPr>
                <w:rFonts w:ascii="Arial" w:hAnsi="Arial" w:cs="Arial"/>
              </w:rPr>
              <w:t>).</w:t>
            </w:r>
          </w:p>
        </w:tc>
      </w:tr>
      <w:tr w:rsidR="001E2EE6" w:rsidRPr="005A2822" w:rsidTr="00EF23BD">
        <w:tc>
          <w:tcPr>
            <w:tcW w:w="9072" w:type="dxa"/>
          </w:tcPr>
          <w:p w:rsidR="001E2EE6" w:rsidRPr="005A2822" w:rsidRDefault="001E2EE6" w:rsidP="00EF23BD">
            <w:pPr>
              <w:spacing w:line="360" w:lineRule="auto"/>
              <w:jc w:val="both"/>
              <w:rPr>
                <w:rFonts w:ascii="Arial" w:hAnsi="Arial" w:cs="Arial"/>
                <w:b/>
              </w:rPr>
            </w:pPr>
            <w:r w:rsidRPr="005A2822">
              <w:rPr>
                <w:rFonts w:ascii="Arial" w:hAnsi="Arial" w:cs="Arial"/>
                <w:b/>
              </w:rPr>
              <w:t xml:space="preserve">From Sergeant to Warrant Officer </w:t>
            </w:r>
          </w:p>
          <w:p w:rsidR="001E2EE6" w:rsidRPr="005A2822" w:rsidRDefault="001E2EE6" w:rsidP="00EF23BD">
            <w:pPr>
              <w:spacing w:line="360" w:lineRule="auto"/>
              <w:jc w:val="both"/>
              <w:rPr>
                <w:rFonts w:ascii="Arial" w:hAnsi="Arial" w:cs="Arial"/>
              </w:rPr>
            </w:pPr>
            <w:r w:rsidRPr="005A2822">
              <w:rPr>
                <w:rFonts w:ascii="Arial" w:hAnsi="Arial" w:cs="Arial"/>
              </w:rPr>
              <w:t>A minimum of seven years uninterrupted s</w:t>
            </w:r>
            <w:r>
              <w:rPr>
                <w:rFonts w:ascii="Arial" w:hAnsi="Arial" w:cs="Arial"/>
              </w:rPr>
              <w:t>ervice in the rank of Sergeant.</w:t>
            </w:r>
          </w:p>
        </w:tc>
      </w:tr>
      <w:tr w:rsidR="001E2EE6" w:rsidRPr="005A2822" w:rsidTr="00EF23BD">
        <w:tc>
          <w:tcPr>
            <w:tcW w:w="9072" w:type="dxa"/>
          </w:tcPr>
          <w:p w:rsidR="001E2EE6" w:rsidRPr="005A2822" w:rsidRDefault="001E2EE6" w:rsidP="00EF23BD">
            <w:pPr>
              <w:spacing w:line="360" w:lineRule="auto"/>
              <w:jc w:val="both"/>
              <w:rPr>
                <w:rFonts w:ascii="Arial" w:hAnsi="Arial" w:cs="Arial"/>
                <w:b/>
              </w:rPr>
            </w:pPr>
            <w:r w:rsidRPr="005A2822">
              <w:rPr>
                <w:rFonts w:ascii="Arial" w:hAnsi="Arial" w:cs="Arial"/>
                <w:b/>
              </w:rPr>
              <w:t>From Warrant Officer Ban</w:t>
            </w:r>
            <w:r>
              <w:rPr>
                <w:rFonts w:ascii="Arial" w:hAnsi="Arial" w:cs="Arial"/>
                <w:b/>
              </w:rPr>
              <w:t>d B1 to Warrant Officer Band B2</w:t>
            </w:r>
          </w:p>
          <w:p w:rsidR="001E2EE6" w:rsidRPr="005A2822" w:rsidRDefault="001E2EE6" w:rsidP="00EF23BD">
            <w:pPr>
              <w:spacing w:line="360" w:lineRule="auto"/>
              <w:jc w:val="both"/>
              <w:rPr>
                <w:rFonts w:ascii="Arial" w:hAnsi="Arial" w:cs="Arial"/>
              </w:rPr>
            </w:pPr>
            <w:r w:rsidRPr="005A2822">
              <w:rPr>
                <w:rFonts w:ascii="Arial" w:hAnsi="Arial" w:cs="Arial"/>
              </w:rPr>
              <w:t xml:space="preserve">A minimum of one year uninterrupted service in the Service on Band B1 and on notch </w:t>
            </w:r>
            <w:r>
              <w:rPr>
                <w:rFonts w:ascii="Arial" w:hAnsi="Arial" w:cs="Arial"/>
              </w:rPr>
              <w:t>five of Band B1 or a higher notch.</w:t>
            </w:r>
          </w:p>
        </w:tc>
      </w:tr>
      <w:tr w:rsidR="001E2EE6" w:rsidRPr="005A2822" w:rsidTr="00EF23BD">
        <w:tc>
          <w:tcPr>
            <w:tcW w:w="9072" w:type="dxa"/>
            <w:shd w:val="clear" w:color="auto" w:fill="A6A6A6" w:themeFill="background1" w:themeFillShade="A6"/>
            <w:vAlign w:val="center"/>
          </w:tcPr>
          <w:p w:rsidR="001E2EE6" w:rsidRPr="005A2822" w:rsidRDefault="001E2EE6" w:rsidP="00EF23BD">
            <w:pPr>
              <w:spacing w:line="360" w:lineRule="auto"/>
              <w:jc w:val="center"/>
              <w:rPr>
                <w:rFonts w:ascii="Arial" w:hAnsi="Arial" w:cs="Arial"/>
              </w:rPr>
            </w:pPr>
            <w:r w:rsidRPr="005A2822">
              <w:rPr>
                <w:rFonts w:ascii="Arial" w:hAnsi="Arial" w:cs="Arial"/>
                <w:b/>
              </w:rPr>
              <w:t>REQUIREMENTS FOR POST PROMOTION</w:t>
            </w:r>
          </w:p>
        </w:tc>
      </w:tr>
      <w:tr w:rsidR="001E2EE6" w:rsidRPr="005A2822" w:rsidTr="00EF23BD">
        <w:tc>
          <w:tcPr>
            <w:tcW w:w="9072" w:type="dxa"/>
          </w:tcPr>
          <w:p w:rsidR="001E2EE6" w:rsidRPr="005A2822" w:rsidRDefault="001E2EE6" w:rsidP="00EF23BD">
            <w:pPr>
              <w:spacing w:line="360" w:lineRule="auto"/>
              <w:jc w:val="both"/>
              <w:rPr>
                <w:rFonts w:ascii="Arial" w:hAnsi="Arial" w:cs="Arial"/>
                <w:b/>
              </w:rPr>
            </w:pPr>
            <w:r>
              <w:rPr>
                <w:rFonts w:ascii="Arial" w:hAnsi="Arial" w:cs="Arial"/>
                <w:b/>
              </w:rPr>
              <w:t>From Constable to Sergeant</w:t>
            </w:r>
          </w:p>
          <w:p w:rsidR="001E2EE6" w:rsidRPr="005A2822" w:rsidRDefault="001E2EE6" w:rsidP="00EF23BD">
            <w:pPr>
              <w:spacing w:line="360" w:lineRule="auto"/>
              <w:jc w:val="both"/>
              <w:rPr>
                <w:rFonts w:ascii="Arial" w:hAnsi="Arial" w:cs="Arial"/>
              </w:rPr>
            </w:pPr>
            <w:r w:rsidRPr="005A2822">
              <w:rPr>
                <w:rFonts w:ascii="Arial" w:hAnsi="Arial" w:cs="Arial"/>
              </w:rPr>
              <w:t>At least an NQF 6 qualification and a minimum of two years uninterrupted service on the level of a Constable</w:t>
            </w:r>
            <w:r>
              <w:rPr>
                <w:rFonts w:ascii="Arial" w:hAnsi="Arial" w:cs="Arial"/>
              </w:rPr>
              <w:t xml:space="preserve"> </w:t>
            </w:r>
            <w:r w:rsidRPr="005A2822">
              <w:rPr>
                <w:rFonts w:ascii="Arial" w:hAnsi="Arial" w:cs="Arial"/>
              </w:rPr>
              <w:t xml:space="preserve">(including periods of training on contract as trainee, periods of </w:t>
            </w:r>
            <w:r>
              <w:rPr>
                <w:rFonts w:ascii="Arial" w:hAnsi="Arial" w:cs="Arial"/>
              </w:rPr>
              <w:t xml:space="preserve">apprenticeship or </w:t>
            </w:r>
            <w:proofErr w:type="spellStart"/>
            <w:r>
              <w:rPr>
                <w:rFonts w:ascii="Arial" w:hAnsi="Arial" w:cs="Arial"/>
              </w:rPr>
              <w:t>learnership</w:t>
            </w:r>
            <w:proofErr w:type="spellEnd"/>
            <w:r>
              <w:rPr>
                <w:rFonts w:ascii="Arial" w:hAnsi="Arial" w:cs="Arial"/>
              </w:rPr>
              <w:t>);</w:t>
            </w:r>
          </w:p>
          <w:p w:rsidR="001E2EE6" w:rsidRPr="005A2822" w:rsidRDefault="001E2EE6" w:rsidP="00EF23BD">
            <w:pPr>
              <w:spacing w:line="360" w:lineRule="auto"/>
              <w:jc w:val="both"/>
              <w:rPr>
                <w:rFonts w:ascii="Arial" w:hAnsi="Arial" w:cs="Arial"/>
                <w:b/>
              </w:rPr>
            </w:pPr>
            <w:r>
              <w:rPr>
                <w:rFonts w:ascii="Arial" w:hAnsi="Arial" w:cs="Arial"/>
                <w:b/>
              </w:rPr>
              <w:t>OR</w:t>
            </w:r>
          </w:p>
          <w:p w:rsidR="001E2EE6" w:rsidRPr="005A2822" w:rsidRDefault="001E2EE6" w:rsidP="00EF23BD">
            <w:pPr>
              <w:spacing w:line="360" w:lineRule="auto"/>
              <w:jc w:val="both"/>
              <w:rPr>
                <w:rFonts w:ascii="Arial" w:hAnsi="Arial" w:cs="Arial"/>
              </w:rPr>
            </w:pPr>
            <w:r>
              <w:rPr>
                <w:rFonts w:ascii="Arial" w:hAnsi="Arial" w:cs="Arial"/>
              </w:rPr>
              <w:t xml:space="preserve">At least a minimum of four </w:t>
            </w:r>
            <w:r w:rsidRPr="005A2822">
              <w:rPr>
                <w:rFonts w:ascii="Arial" w:hAnsi="Arial" w:cs="Arial"/>
              </w:rPr>
              <w:t>years uninterrupted service on the level of a Constable</w:t>
            </w:r>
            <w:r>
              <w:rPr>
                <w:rFonts w:ascii="Arial" w:hAnsi="Arial" w:cs="Arial"/>
              </w:rPr>
              <w:t xml:space="preserve"> </w:t>
            </w:r>
            <w:r w:rsidRPr="005A2822">
              <w:rPr>
                <w:rFonts w:ascii="Arial" w:hAnsi="Arial" w:cs="Arial"/>
              </w:rPr>
              <w:t>(including periods of training on contract as trainee, periods of a</w:t>
            </w:r>
            <w:r>
              <w:rPr>
                <w:rFonts w:ascii="Arial" w:hAnsi="Arial" w:cs="Arial"/>
              </w:rPr>
              <w:t xml:space="preserve">pprenticeship or </w:t>
            </w:r>
            <w:proofErr w:type="spellStart"/>
            <w:r>
              <w:rPr>
                <w:rFonts w:ascii="Arial" w:hAnsi="Arial" w:cs="Arial"/>
              </w:rPr>
              <w:t>learnership</w:t>
            </w:r>
            <w:proofErr w:type="spellEnd"/>
            <w:r>
              <w:rPr>
                <w:rFonts w:ascii="Arial" w:hAnsi="Arial" w:cs="Arial"/>
              </w:rPr>
              <w:t>).</w:t>
            </w:r>
          </w:p>
        </w:tc>
      </w:tr>
      <w:tr w:rsidR="001E2EE6" w:rsidRPr="005A2822" w:rsidTr="00EF23BD">
        <w:tc>
          <w:tcPr>
            <w:tcW w:w="9072" w:type="dxa"/>
          </w:tcPr>
          <w:p w:rsidR="001E2EE6" w:rsidRPr="005A2822" w:rsidRDefault="001E2EE6" w:rsidP="00EF23BD">
            <w:pPr>
              <w:spacing w:line="360" w:lineRule="auto"/>
              <w:jc w:val="both"/>
              <w:rPr>
                <w:rFonts w:ascii="Arial" w:hAnsi="Arial" w:cs="Arial"/>
                <w:b/>
              </w:rPr>
            </w:pPr>
            <w:r w:rsidRPr="005A2822">
              <w:rPr>
                <w:rFonts w:ascii="Arial" w:hAnsi="Arial" w:cs="Arial"/>
                <w:b/>
              </w:rPr>
              <w:t>F</w:t>
            </w:r>
            <w:r>
              <w:rPr>
                <w:rFonts w:ascii="Arial" w:hAnsi="Arial" w:cs="Arial"/>
                <w:b/>
              </w:rPr>
              <w:t>rom Sergeant to Warrant Officer</w:t>
            </w:r>
          </w:p>
          <w:p w:rsidR="001E2EE6" w:rsidRPr="005A2822" w:rsidRDefault="001E2EE6" w:rsidP="00EF23BD">
            <w:pPr>
              <w:spacing w:line="360" w:lineRule="auto"/>
              <w:jc w:val="both"/>
              <w:rPr>
                <w:rFonts w:ascii="Arial" w:hAnsi="Arial" w:cs="Arial"/>
              </w:rPr>
            </w:pPr>
            <w:r w:rsidRPr="005A2822">
              <w:rPr>
                <w:rFonts w:ascii="Arial" w:hAnsi="Arial" w:cs="Arial"/>
              </w:rPr>
              <w:t>At least an NQF 6 qualification and a minimum of two years uninterrupted serv</w:t>
            </w:r>
            <w:r>
              <w:rPr>
                <w:rFonts w:ascii="Arial" w:hAnsi="Arial" w:cs="Arial"/>
              </w:rPr>
              <w:t>ice on the level of a Sergeant;</w:t>
            </w:r>
          </w:p>
          <w:p w:rsidR="001E2EE6" w:rsidRPr="005A2822" w:rsidRDefault="001E2EE6" w:rsidP="00EF23BD">
            <w:pPr>
              <w:spacing w:line="360" w:lineRule="auto"/>
              <w:jc w:val="both"/>
              <w:rPr>
                <w:rFonts w:ascii="Arial" w:hAnsi="Arial" w:cs="Arial"/>
                <w:b/>
              </w:rPr>
            </w:pPr>
            <w:r>
              <w:rPr>
                <w:rFonts w:ascii="Arial" w:hAnsi="Arial" w:cs="Arial"/>
                <w:b/>
              </w:rPr>
              <w:t>OR</w:t>
            </w:r>
          </w:p>
          <w:p w:rsidR="001E2EE6" w:rsidRPr="005A2822" w:rsidRDefault="001E2EE6" w:rsidP="00EF23BD">
            <w:pPr>
              <w:spacing w:line="360" w:lineRule="auto"/>
              <w:jc w:val="both"/>
              <w:rPr>
                <w:rFonts w:ascii="Arial" w:hAnsi="Arial" w:cs="Arial"/>
              </w:rPr>
            </w:pPr>
            <w:r w:rsidRPr="005A2822">
              <w:rPr>
                <w:rFonts w:ascii="Arial" w:hAnsi="Arial" w:cs="Arial"/>
              </w:rPr>
              <w:t>At least a minimum of four years uninterrupted serv</w:t>
            </w:r>
            <w:r>
              <w:rPr>
                <w:rFonts w:ascii="Arial" w:hAnsi="Arial" w:cs="Arial"/>
              </w:rPr>
              <w:t>ice on the level of a Sergeant.</w:t>
            </w:r>
          </w:p>
        </w:tc>
      </w:tr>
      <w:tr w:rsidR="001E2EE6" w:rsidRPr="005A2822" w:rsidTr="00EF23BD">
        <w:tc>
          <w:tcPr>
            <w:tcW w:w="9072" w:type="dxa"/>
          </w:tcPr>
          <w:p w:rsidR="001E2EE6" w:rsidRPr="005A2822" w:rsidRDefault="001E2EE6" w:rsidP="00EF23BD">
            <w:pPr>
              <w:spacing w:line="360" w:lineRule="auto"/>
              <w:jc w:val="both"/>
              <w:rPr>
                <w:rFonts w:ascii="Arial" w:hAnsi="Arial" w:cs="Arial"/>
                <w:b/>
              </w:rPr>
            </w:pPr>
            <w:r w:rsidRPr="005A2822">
              <w:rPr>
                <w:rFonts w:ascii="Arial" w:hAnsi="Arial" w:cs="Arial"/>
                <w:b/>
              </w:rPr>
              <w:t>Fro</w:t>
            </w:r>
            <w:r>
              <w:rPr>
                <w:rFonts w:ascii="Arial" w:hAnsi="Arial" w:cs="Arial"/>
                <w:b/>
              </w:rPr>
              <w:t>m Warrant Officer to Lieutenant</w:t>
            </w:r>
          </w:p>
          <w:p w:rsidR="001E2EE6" w:rsidRPr="005A2822" w:rsidRDefault="001E2EE6" w:rsidP="00EF23BD">
            <w:pPr>
              <w:spacing w:line="360" w:lineRule="auto"/>
              <w:jc w:val="both"/>
              <w:rPr>
                <w:rFonts w:ascii="Arial" w:hAnsi="Arial" w:cs="Arial"/>
              </w:rPr>
            </w:pPr>
            <w:r w:rsidRPr="005A2822">
              <w:rPr>
                <w:rFonts w:ascii="Arial" w:hAnsi="Arial" w:cs="Arial"/>
              </w:rPr>
              <w:t xml:space="preserve">At least an NQF 6 qualification and a minimum of two years uninterrupted service on </w:t>
            </w:r>
            <w:r>
              <w:rPr>
                <w:rFonts w:ascii="Arial" w:hAnsi="Arial" w:cs="Arial"/>
              </w:rPr>
              <w:t>the level of a Warrant Officer;</w:t>
            </w:r>
          </w:p>
          <w:p w:rsidR="001E2EE6" w:rsidRPr="005A2822" w:rsidRDefault="001E2EE6" w:rsidP="00EF23BD">
            <w:pPr>
              <w:spacing w:line="360" w:lineRule="auto"/>
              <w:jc w:val="both"/>
              <w:rPr>
                <w:rFonts w:ascii="Arial" w:hAnsi="Arial" w:cs="Arial"/>
                <w:b/>
              </w:rPr>
            </w:pPr>
            <w:r>
              <w:rPr>
                <w:rFonts w:ascii="Arial" w:hAnsi="Arial" w:cs="Arial"/>
                <w:b/>
              </w:rPr>
              <w:lastRenderedPageBreak/>
              <w:t>OR</w:t>
            </w:r>
          </w:p>
          <w:p w:rsidR="001E2EE6" w:rsidRPr="005A2822" w:rsidRDefault="001E2EE6" w:rsidP="00EF23BD">
            <w:pPr>
              <w:spacing w:line="360" w:lineRule="auto"/>
              <w:jc w:val="both"/>
              <w:rPr>
                <w:rFonts w:ascii="Arial" w:hAnsi="Arial" w:cs="Arial"/>
              </w:rPr>
            </w:pPr>
            <w:r w:rsidRPr="005A2822">
              <w:rPr>
                <w:rFonts w:ascii="Arial" w:hAnsi="Arial" w:cs="Arial"/>
              </w:rPr>
              <w:t xml:space="preserve">At least an NQF 4 qualification and a minimum of four years uninterrupted service on </w:t>
            </w:r>
            <w:r>
              <w:rPr>
                <w:rFonts w:ascii="Arial" w:hAnsi="Arial" w:cs="Arial"/>
              </w:rPr>
              <w:t>the level of a Warrant Officer.</w:t>
            </w:r>
          </w:p>
        </w:tc>
      </w:tr>
      <w:tr w:rsidR="001E2EE6" w:rsidRPr="005A2822" w:rsidTr="00EF23BD">
        <w:tc>
          <w:tcPr>
            <w:tcW w:w="9072" w:type="dxa"/>
            <w:shd w:val="clear" w:color="auto" w:fill="auto"/>
          </w:tcPr>
          <w:p w:rsidR="001E2EE6" w:rsidRPr="005A2822" w:rsidRDefault="001E2EE6" w:rsidP="00EF23BD">
            <w:pPr>
              <w:spacing w:line="360" w:lineRule="auto"/>
              <w:jc w:val="both"/>
              <w:rPr>
                <w:rFonts w:ascii="Arial" w:hAnsi="Arial" w:cs="Arial"/>
                <w:b/>
              </w:rPr>
            </w:pPr>
            <w:r w:rsidRPr="005A2822">
              <w:rPr>
                <w:rFonts w:ascii="Arial" w:hAnsi="Arial" w:cs="Arial"/>
                <w:b/>
              </w:rPr>
              <w:lastRenderedPageBreak/>
              <w:t>From Captain to Lieutenant Colonel</w:t>
            </w:r>
          </w:p>
          <w:p w:rsidR="001E2EE6" w:rsidRDefault="001E2EE6" w:rsidP="00EF23BD">
            <w:pPr>
              <w:spacing w:line="360" w:lineRule="auto"/>
              <w:jc w:val="both"/>
              <w:rPr>
                <w:rFonts w:ascii="Arial" w:hAnsi="Arial" w:cs="Arial"/>
              </w:rPr>
            </w:pPr>
            <w:r w:rsidRPr="005A2822">
              <w:rPr>
                <w:rFonts w:ascii="Arial" w:hAnsi="Arial" w:cs="Arial"/>
              </w:rPr>
              <w:t>At least an NQF 6 qualification and a minimum of two years uninterrupted ser</w:t>
            </w:r>
            <w:r>
              <w:rPr>
                <w:rFonts w:ascii="Arial" w:hAnsi="Arial" w:cs="Arial"/>
              </w:rPr>
              <w:t>vice on the level of a Captain;</w:t>
            </w:r>
          </w:p>
          <w:p w:rsidR="001E2EE6" w:rsidRPr="005A2822" w:rsidRDefault="001E2EE6" w:rsidP="00EF23BD">
            <w:pPr>
              <w:spacing w:line="360" w:lineRule="auto"/>
              <w:jc w:val="both"/>
              <w:rPr>
                <w:rFonts w:ascii="Arial" w:hAnsi="Arial" w:cs="Arial"/>
                <w:b/>
              </w:rPr>
            </w:pPr>
            <w:r>
              <w:rPr>
                <w:rFonts w:ascii="Arial" w:hAnsi="Arial" w:cs="Arial"/>
                <w:b/>
              </w:rPr>
              <w:t>OR</w:t>
            </w:r>
          </w:p>
          <w:p w:rsidR="001E2EE6" w:rsidRPr="005A2822" w:rsidRDefault="001E2EE6" w:rsidP="00EF23BD">
            <w:pPr>
              <w:spacing w:line="360" w:lineRule="auto"/>
              <w:jc w:val="both"/>
              <w:rPr>
                <w:rFonts w:ascii="Arial" w:hAnsi="Arial" w:cs="Arial"/>
              </w:rPr>
            </w:pPr>
            <w:r w:rsidRPr="005A2822">
              <w:rPr>
                <w:rFonts w:ascii="Arial" w:hAnsi="Arial" w:cs="Arial"/>
              </w:rPr>
              <w:t>At least an NQF 4 qualification and a minimum of four years uninterrupted ser</w:t>
            </w:r>
            <w:r>
              <w:rPr>
                <w:rFonts w:ascii="Arial" w:hAnsi="Arial" w:cs="Arial"/>
              </w:rPr>
              <w:t>vice on the level of a Captain.</w:t>
            </w:r>
          </w:p>
        </w:tc>
      </w:tr>
      <w:tr w:rsidR="001E2EE6" w:rsidRPr="005A2822" w:rsidTr="00EF23BD">
        <w:tc>
          <w:tcPr>
            <w:tcW w:w="9072" w:type="dxa"/>
            <w:shd w:val="clear" w:color="auto" w:fill="auto"/>
          </w:tcPr>
          <w:p w:rsidR="001E2EE6" w:rsidRPr="005A2822" w:rsidRDefault="001E2EE6" w:rsidP="00EF23BD">
            <w:pPr>
              <w:spacing w:line="360" w:lineRule="auto"/>
              <w:jc w:val="both"/>
              <w:rPr>
                <w:rFonts w:ascii="Arial" w:hAnsi="Arial" w:cs="Arial"/>
              </w:rPr>
            </w:pPr>
            <w:r w:rsidRPr="005A2822">
              <w:rPr>
                <w:rFonts w:ascii="Arial" w:hAnsi="Arial" w:cs="Arial"/>
                <w:b/>
              </w:rPr>
              <w:t xml:space="preserve">From Lieutenant Colonel </w:t>
            </w:r>
            <w:r>
              <w:rPr>
                <w:rFonts w:ascii="Arial" w:hAnsi="Arial" w:cs="Arial"/>
                <w:b/>
              </w:rPr>
              <w:t>to Colonel</w:t>
            </w:r>
          </w:p>
          <w:p w:rsidR="001E2EE6" w:rsidRPr="005A2822" w:rsidRDefault="001E2EE6" w:rsidP="00EF23BD">
            <w:pPr>
              <w:spacing w:line="360" w:lineRule="auto"/>
              <w:jc w:val="both"/>
              <w:rPr>
                <w:rFonts w:ascii="Arial" w:hAnsi="Arial" w:cs="Arial"/>
              </w:rPr>
            </w:pPr>
            <w:r w:rsidRPr="005A2822">
              <w:rPr>
                <w:rFonts w:ascii="Arial" w:hAnsi="Arial" w:cs="Arial"/>
              </w:rPr>
              <w:t>At least an NQF 6 qualification and a minimum of two years uninterrupted service on the</w:t>
            </w:r>
            <w:r>
              <w:rPr>
                <w:rFonts w:ascii="Arial" w:hAnsi="Arial" w:cs="Arial"/>
              </w:rPr>
              <w:t xml:space="preserve"> level of a Lieutenant Colonel;</w:t>
            </w:r>
          </w:p>
          <w:p w:rsidR="001E2EE6" w:rsidRPr="005A2822" w:rsidRDefault="001E2EE6" w:rsidP="00EF23BD">
            <w:pPr>
              <w:spacing w:line="360" w:lineRule="auto"/>
              <w:jc w:val="both"/>
              <w:rPr>
                <w:rFonts w:ascii="Arial" w:hAnsi="Arial" w:cs="Arial"/>
                <w:b/>
              </w:rPr>
            </w:pPr>
            <w:r>
              <w:rPr>
                <w:rFonts w:ascii="Arial" w:hAnsi="Arial" w:cs="Arial"/>
                <w:b/>
              </w:rPr>
              <w:t>OR</w:t>
            </w:r>
          </w:p>
          <w:p w:rsidR="001E2EE6" w:rsidRPr="005A2822" w:rsidRDefault="001E2EE6" w:rsidP="00EF23BD">
            <w:pPr>
              <w:spacing w:line="360" w:lineRule="auto"/>
              <w:jc w:val="both"/>
              <w:rPr>
                <w:rFonts w:ascii="Arial" w:hAnsi="Arial" w:cs="Arial"/>
              </w:rPr>
            </w:pPr>
            <w:r w:rsidRPr="005A2822">
              <w:rPr>
                <w:rFonts w:ascii="Arial" w:hAnsi="Arial" w:cs="Arial"/>
              </w:rPr>
              <w:t>At least an NQF 4 qualification and a minimum of four years uninterrupted service on the level of a Lieutenant Colonel.</w:t>
            </w:r>
          </w:p>
        </w:tc>
      </w:tr>
    </w:tbl>
    <w:p w:rsidR="001E2EE6" w:rsidRPr="005A2822" w:rsidRDefault="001E2EE6" w:rsidP="001E2EE6">
      <w:pPr>
        <w:spacing w:line="360" w:lineRule="auto"/>
        <w:jc w:val="both"/>
        <w:rPr>
          <w:rFonts w:ascii="Arial" w:hAnsi="Arial" w:cs="Arial"/>
        </w:rPr>
      </w:pPr>
    </w:p>
    <w:p w:rsidR="001E2EE6" w:rsidRPr="005A2822" w:rsidRDefault="001E2EE6" w:rsidP="001E2EE6">
      <w:pPr>
        <w:pStyle w:val="ListParagraph"/>
        <w:numPr>
          <w:ilvl w:val="0"/>
          <w:numId w:val="26"/>
        </w:numPr>
        <w:spacing w:line="360" w:lineRule="auto"/>
        <w:rPr>
          <w:rFonts w:ascii="Arial" w:hAnsi="Arial" w:cs="Arial"/>
        </w:rPr>
      </w:pPr>
      <w:r w:rsidRPr="005A2822">
        <w:rPr>
          <w:rFonts w:ascii="Arial" w:hAnsi="Arial" w:cs="Arial"/>
        </w:rPr>
        <w:t>Factors:</w:t>
      </w:r>
    </w:p>
    <w:p w:rsidR="001E2EE6" w:rsidRPr="00A42E83" w:rsidRDefault="001E2EE6" w:rsidP="001E2EE6">
      <w:pPr>
        <w:spacing w:line="360" w:lineRule="auto"/>
        <w:ind w:right="227" w:firstLine="360"/>
        <w:jc w:val="both"/>
        <w:rPr>
          <w:rFonts w:ascii="Arial" w:hAnsi="Arial" w:cs="Arial"/>
        </w:rPr>
      </w:pPr>
      <w:r w:rsidRPr="00A42E83">
        <w:rPr>
          <w:rFonts w:ascii="Arial" w:hAnsi="Arial" w:cs="Arial"/>
        </w:rPr>
        <w:t xml:space="preserve">Grade Progression is based on the following principles: </w:t>
      </w:r>
    </w:p>
    <w:p w:rsidR="001E2EE6" w:rsidRPr="005A2822" w:rsidRDefault="001E2EE6" w:rsidP="001E2EE6">
      <w:pPr>
        <w:pStyle w:val="ListParagraph"/>
        <w:numPr>
          <w:ilvl w:val="0"/>
          <w:numId w:val="27"/>
        </w:numPr>
        <w:spacing w:line="360" w:lineRule="auto"/>
        <w:ind w:right="227"/>
        <w:jc w:val="both"/>
        <w:rPr>
          <w:rFonts w:ascii="Arial" w:hAnsi="Arial" w:cs="Arial"/>
        </w:rPr>
      </w:pPr>
      <w:r>
        <w:rPr>
          <w:rFonts w:ascii="Arial" w:hAnsi="Arial" w:cs="Arial"/>
        </w:rPr>
        <w:t>Availability of Funds;</w:t>
      </w:r>
    </w:p>
    <w:p w:rsidR="001E2EE6" w:rsidRPr="005A2822" w:rsidRDefault="001E2EE6" w:rsidP="001E2EE6">
      <w:pPr>
        <w:pStyle w:val="ListParagraph"/>
        <w:numPr>
          <w:ilvl w:val="0"/>
          <w:numId w:val="27"/>
        </w:numPr>
        <w:spacing w:line="360" w:lineRule="auto"/>
        <w:ind w:right="227"/>
        <w:jc w:val="both"/>
        <w:rPr>
          <w:rFonts w:ascii="Arial" w:hAnsi="Arial" w:cs="Arial"/>
        </w:rPr>
      </w:pPr>
      <w:r>
        <w:rPr>
          <w:rFonts w:ascii="Arial" w:hAnsi="Arial" w:cs="Arial"/>
        </w:rPr>
        <w:t>Recognition of Performance;</w:t>
      </w:r>
    </w:p>
    <w:p w:rsidR="001E2EE6" w:rsidRPr="005A2822" w:rsidRDefault="001E2EE6" w:rsidP="001E2EE6">
      <w:pPr>
        <w:pStyle w:val="ListParagraph"/>
        <w:numPr>
          <w:ilvl w:val="0"/>
          <w:numId w:val="27"/>
        </w:numPr>
        <w:spacing w:line="360" w:lineRule="auto"/>
        <w:ind w:right="227"/>
        <w:jc w:val="both"/>
        <w:rPr>
          <w:rFonts w:ascii="Arial" w:hAnsi="Arial" w:cs="Arial"/>
        </w:rPr>
      </w:pPr>
      <w:r w:rsidRPr="005A2822">
        <w:rPr>
          <w:rFonts w:ascii="Arial" w:hAnsi="Arial" w:cs="Arial"/>
        </w:rPr>
        <w:t>Years of se</w:t>
      </w:r>
      <w:r>
        <w:rPr>
          <w:rFonts w:ascii="Arial" w:hAnsi="Arial" w:cs="Arial"/>
        </w:rPr>
        <w:t>rvice on a Salary Level or Rank;</w:t>
      </w:r>
    </w:p>
    <w:p w:rsidR="001E2EE6" w:rsidRPr="005A2822" w:rsidRDefault="001E2EE6" w:rsidP="001E2EE6">
      <w:pPr>
        <w:pStyle w:val="ListParagraph"/>
        <w:numPr>
          <w:ilvl w:val="0"/>
          <w:numId w:val="27"/>
        </w:numPr>
        <w:spacing w:line="360" w:lineRule="auto"/>
        <w:ind w:right="227" w:hanging="306"/>
        <w:jc w:val="both"/>
        <w:rPr>
          <w:rFonts w:ascii="Arial" w:hAnsi="Arial" w:cs="Arial"/>
        </w:rPr>
      </w:pPr>
      <w:r w:rsidRPr="005A2822">
        <w:rPr>
          <w:rFonts w:ascii="Arial" w:hAnsi="Arial" w:cs="Arial"/>
        </w:rPr>
        <w:t>Suitability</w:t>
      </w:r>
      <w:r>
        <w:rPr>
          <w:rFonts w:ascii="Arial" w:hAnsi="Arial" w:cs="Arial"/>
        </w:rPr>
        <w:t>;</w:t>
      </w:r>
      <w:r w:rsidRPr="005A2822">
        <w:rPr>
          <w:rFonts w:ascii="Arial" w:hAnsi="Arial" w:cs="Arial"/>
        </w:rPr>
        <w:t xml:space="preserve"> and</w:t>
      </w:r>
    </w:p>
    <w:p w:rsidR="001E2EE6" w:rsidRDefault="001E2EE6" w:rsidP="001E2EE6">
      <w:pPr>
        <w:pStyle w:val="ListParagraph"/>
        <w:numPr>
          <w:ilvl w:val="0"/>
          <w:numId w:val="27"/>
        </w:numPr>
        <w:spacing w:line="360" w:lineRule="auto"/>
        <w:ind w:right="227" w:hanging="306"/>
        <w:jc w:val="both"/>
        <w:rPr>
          <w:rFonts w:ascii="Arial" w:hAnsi="Arial" w:cs="Arial"/>
        </w:rPr>
      </w:pPr>
      <w:r w:rsidRPr="005A2822">
        <w:rPr>
          <w:rFonts w:ascii="Arial" w:hAnsi="Arial" w:cs="Arial"/>
        </w:rPr>
        <w:t>Subject to the provisions above, the grade progression of members</w:t>
      </w:r>
      <w:r>
        <w:rPr>
          <w:rFonts w:ascii="Arial" w:hAnsi="Arial" w:cs="Arial"/>
        </w:rPr>
        <w:t>,</w:t>
      </w:r>
      <w:r w:rsidRPr="005A2822">
        <w:rPr>
          <w:rFonts w:ascii="Arial" w:hAnsi="Arial" w:cs="Arial"/>
        </w:rPr>
        <w:t xml:space="preserve"> who qualify for grade progression</w:t>
      </w:r>
      <w:r>
        <w:rPr>
          <w:rFonts w:ascii="Arial" w:hAnsi="Arial" w:cs="Arial"/>
        </w:rPr>
        <w:t>,</w:t>
      </w:r>
      <w:r w:rsidRPr="005A2822">
        <w:rPr>
          <w:rFonts w:ascii="Arial" w:hAnsi="Arial" w:cs="Arial"/>
        </w:rPr>
        <w:t xml:space="preserve"> must be effec</w:t>
      </w:r>
      <w:r>
        <w:rPr>
          <w:rFonts w:ascii="Arial" w:hAnsi="Arial" w:cs="Arial"/>
        </w:rPr>
        <w:t>ted within that financial year.</w:t>
      </w:r>
    </w:p>
    <w:p w:rsidR="001E2EE6" w:rsidRPr="00A42E83" w:rsidRDefault="001E2EE6" w:rsidP="001E2EE6">
      <w:pPr>
        <w:spacing w:line="360" w:lineRule="auto"/>
        <w:ind w:right="227"/>
        <w:jc w:val="both"/>
        <w:rPr>
          <w:rFonts w:ascii="Arial" w:hAnsi="Arial" w:cs="Arial"/>
        </w:rPr>
      </w:pPr>
    </w:p>
    <w:p w:rsidR="001E2EE6" w:rsidRPr="005A2822" w:rsidRDefault="001E2EE6" w:rsidP="001E2EE6">
      <w:pPr>
        <w:spacing w:line="360" w:lineRule="auto"/>
        <w:ind w:firstLine="414"/>
        <w:jc w:val="both"/>
        <w:rPr>
          <w:rFonts w:ascii="Arial" w:hAnsi="Arial" w:cs="Arial"/>
        </w:rPr>
      </w:pPr>
      <w:r w:rsidRPr="005A2822">
        <w:rPr>
          <w:rFonts w:ascii="Arial" w:hAnsi="Arial" w:cs="Arial"/>
        </w:rPr>
        <w:t>Post Promotions are based on the following principles:</w:t>
      </w:r>
    </w:p>
    <w:p w:rsidR="001E2EE6" w:rsidRPr="005A2822" w:rsidRDefault="001E2EE6" w:rsidP="001E2EE6">
      <w:pPr>
        <w:pStyle w:val="ListParagraph"/>
        <w:numPr>
          <w:ilvl w:val="0"/>
          <w:numId w:val="28"/>
        </w:numPr>
        <w:spacing w:line="360" w:lineRule="auto"/>
        <w:jc w:val="both"/>
        <w:rPr>
          <w:rFonts w:ascii="Arial" w:hAnsi="Arial" w:cs="Arial"/>
        </w:rPr>
      </w:pPr>
      <w:r w:rsidRPr="005A2822">
        <w:rPr>
          <w:rFonts w:ascii="Arial" w:hAnsi="Arial" w:cs="Arial"/>
        </w:rPr>
        <w:t>Avail</w:t>
      </w:r>
      <w:r>
        <w:rPr>
          <w:rFonts w:ascii="Arial" w:hAnsi="Arial" w:cs="Arial"/>
        </w:rPr>
        <w:t>ability of vacant funded posts; and</w:t>
      </w:r>
    </w:p>
    <w:p w:rsidR="001E2EE6" w:rsidRPr="005A2822" w:rsidRDefault="001E2EE6" w:rsidP="001E2EE6">
      <w:pPr>
        <w:pStyle w:val="ListParagraph"/>
        <w:numPr>
          <w:ilvl w:val="0"/>
          <w:numId w:val="28"/>
        </w:numPr>
        <w:spacing w:line="360" w:lineRule="auto"/>
        <w:jc w:val="both"/>
        <w:rPr>
          <w:rFonts w:ascii="Arial" w:hAnsi="Arial" w:cs="Arial"/>
        </w:rPr>
      </w:pPr>
      <w:r w:rsidRPr="005A2822">
        <w:rPr>
          <w:rFonts w:ascii="Arial" w:hAnsi="Arial" w:cs="Arial"/>
        </w:rPr>
        <w:t>Advertisement and selection process</w:t>
      </w:r>
      <w:r>
        <w:rPr>
          <w:rFonts w:ascii="Arial" w:hAnsi="Arial" w:cs="Arial"/>
        </w:rPr>
        <w:t xml:space="preserve">.  </w:t>
      </w:r>
    </w:p>
    <w:p w:rsidR="001E2EE6" w:rsidRPr="00A42E83" w:rsidRDefault="001E2EE6" w:rsidP="001E2EE6">
      <w:pPr>
        <w:tabs>
          <w:tab w:val="left" w:pos="-1440"/>
        </w:tabs>
        <w:spacing w:line="360" w:lineRule="auto"/>
        <w:ind w:firstLine="426"/>
        <w:jc w:val="both"/>
        <w:rPr>
          <w:rFonts w:ascii="Arial" w:hAnsi="Arial" w:cs="Arial"/>
        </w:rPr>
      </w:pPr>
      <w:r>
        <w:rPr>
          <w:rFonts w:ascii="Arial" w:hAnsi="Arial" w:cs="Arial"/>
        </w:rPr>
        <w:tab/>
      </w:r>
      <w:r w:rsidRPr="00A42E83">
        <w:rPr>
          <w:rFonts w:ascii="Arial" w:hAnsi="Arial" w:cs="Arial"/>
        </w:rPr>
        <w:t>The selection of a candidate must be based on the candidate’s:</w:t>
      </w:r>
    </w:p>
    <w:p w:rsidR="001E2EE6" w:rsidRDefault="001E2EE6" w:rsidP="001E2EE6">
      <w:pPr>
        <w:pStyle w:val="ListParagraph"/>
        <w:numPr>
          <w:ilvl w:val="0"/>
          <w:numId w:val="29"/>
        </w:numPr>
        <w:tabs>
          <w:tab w:val="left" w:pos="-1440"/>
        </w:tabs>
        <w:spacing w:line="360" w:lineRule="auto"/>
        <w:jc w:val="both"/>
        <w:rPr>
          <w:rFonts w:ascii="Arial" w:hAnsi="Arial" w:cs="Arial"/>
        </w:rPr>
      </w:pPr>
      <w:r w:rsidRPr="00A42E83">
        <w:rPr>
          <w:rFonts w:ascii="Arial" w:hAnsi="Arial" w:cs="Arial"/>
          <w:iCs/>
        </w:rPr>
        <w:t>Competence</w:t>
      </w:r>
      <w:r w:rsidRPr="00A42E83">
        <w:rPr>
          <w:rFonts w:ascii="Arial" w:hAnsi="Arial" w:cs="Arial"/>
        </w:rPr>
        <w:t xml:space="preserve"> based on the </w:t>
      </w:r>
      <w:r w:rsidRPr="00A42E83">
        <w:rPr>
          <w:rFonts w:ascii="Arial" w:hAnsi="Arial" w:cs="Arial"/>
          <w:iCs/>
        </w:rPr>
        <w:t>inherent requirements of the job</w:t>
      </w:r>
      <w:r w:rsidRPr="00A42E83">
        <w:rPr>
          <w:rFonts w:ascii="Arial" w:hAnsi="Arial" w:cs="Arial"/>
        </w:rPr>
        <w:t xml:space="preserve"> or the capacity to acquire, within a reasonable time, the ability to do the job;</w:t>
      </w:r>
    </w:p>
    <w:p w:rsidR="001E2EE6" w:rsidRDefault="001E2EE6" w:rsidP="001E2EE6">
      <w:pPr>
        <w:pStyle w:val="ListParagraph"/>
        <w:numPr>
          <w:ilvl w:val="0"/>
          <w:numId w:val="29"/>
        </w:numPr>
        <w:tabs>
          <w:tab w:val="left" w:pos="-1440"/>
        </w:tabs>
        <w:spacing w:line="360" w:lineRule="auto"/>
        <w:jc w:val="both"/>
        <w:rPr>
          <w:rFonts w:ascii="Arial" w:hAnsi="Arial" w:cs="Arial"/>
        </w:rPr>
      </w:pPr>
      <w:r>
        <w:rPr>
          <w:rFonts w:ascii="Arial" w:hAnsi="Arial" w:cs="Arial"/>
        </w:rPr>
        <w:t>P</w:t>
      </w:r>
      <w:r w:rsidRPr="00A42E83">
        <w:rPr>
          <w:rFonts w:ascii="Arial" w:hAnsi="Arial" w:cs="Arial"/>
        </w:rPr>
        <w:t>rior learning, training and development;</w:t>
      </w:r>
    </w:p>
    <w:p w:rsidR="001E2EE6" w:rsidRPr="00A42E83" w:rsidRDefault="001E2EE6" w:rsidP="001E2EE6">
      <w:pPr>
        <w:pStyle w:val="ListParagraph"/>
        <w:numPr>
          <w:ilvl w:val="0"/>
          <w:numId w:val="29"/>
        </w:numPr>
        <w:tabs>
          <w:tab w:val="left" w:pos="-1440"/>
        </w:tabs>
        <w:spacing w:line="360" w:lineRule="auto"/>
        <w:jc w:val="both"/>
        <w:rPr>
          <w:rFonts w:ascii="Arial" w:hAnsi="Arial" w:cs="Arial"/>
        </w:rPr>
      </w:pPr>
      <w:r>
        <w:rPr>
          <w:rFonts w:ascii="Arial" w:hAnsi="Arial" w:cs="Arial"/>
        </w:rPr>
        <w:t>E</w:t>
      </w:r>
      <w:r w:rsidRPr="00A42E83">
        <w:rPr>
          <w:rFonts w:ascii="Arial" w:hAnsi="Arial" w:cs="Arial"/>
        </w:rPr>
        <w:t>xperience gained in the field of the post;</w:t>
      </w:r>
    </w:p>
    <w:p w:rsidR="001E2EE6" w:rsidRPr="00A42E83" w:rsidRDefault="001E2EE6" w:rsidP="001E2EE6">
      <w:pPr>
        <w:pStyle w:val="ListParagraph"/>
        <w:numPr>
          <w:ilvl w:val="0"/>
          <w:numId w:val="29"/>
        </w:numPr>
        <w:tabs>
          <w:tab w:val="left" w:pos="-1440"/>
        </w:tabs>
        <w:spacing w:line="360" w:lineRule="auto"/>
        <w:jc w:val="both"/>
        <w:rPr>
          <w:rFonts w:ascii="Arial" w:hAnsi="Arial" w:cs="Arial"/>
        </w:rPr>
      </w:pPr>
      <w:r>
        <w:rPr>
          <w:rFonts w:ascii="Arial" w:hAnsi="Arial" w:cs="Arial"/>
        </w:rPr>
        <w:lastRenderedPageBreak/>
        <w:t>C</w:t>
      </w:r>
      <w:r w:rsidRPr="00A42E83">
        <w:rPr>
          <w:rFonts w:ascii="Arial" w:hAnsi="Arial" w:cs="Arial"/>
        </w:rPr>
        <w:t xml:space="preserve">ompliance with </w:t>
      </w:r>
      <w:proofErr w:type="spellStart"/>
      <w:r w:rsidRPr="00A42E83">
        <w:rPr>
          <w:rFonts w:ascii="Arial" w:hAnsi="Arial" w:cs="Arial"/>
        </w:rPr>
        <w:t>representivity</w:t>
      </w:r>
      <w:proofErr w:type="spellEnd"/>
      <w:r w:rsidRPr="00A42E83">
        <w:rPr>
          <w:rFonts w:ascii="Arial" w:hAnsi="Arial" w:cs="Arial"/>
        </w:rPr>
        <w:t xml:space="preserve"> at the level that is applicable to the post (in terms of the guidelines provided by the office of the National Commissioner or the Employment Equity Plan of the relevant business unit);</w:t>
      </w:r>
    </w:p>
    <w:p w:rsidR="001E2EE6" w:rsidRPr="00A42E83" w:rsidRDefault="001E2EE6" w:rsidP="001E2EE6">
      <w:pPr>
        <w:pStyle w:val="ListParagraph"/>
        <w:numPr>
          <w:ilvl w:val="0"/>
          <w:numId w:val="29"/>
        </w:numPr>
        <w:tabs>
          <w:tab w:val="left" w:pos="-1440"/>
        </w:tabs>
        <w:spacing w:line="360" w:lineRule="auto"/>
        <w:jc w:val="both"/>
        <w:rPr>
          <w:rFonts w:ascii="Arial" w:hAnsi="Arial" w:cs="Arial"/>
        </w:rPr>
      </w:pPr>
      <w:r>
        <w:rPr>
          <w:rFonts w:ascii="Arial" w:hAnsi="Arial" w:cs="Arial"/>
        </w:rPr>
        <w:t>R</w:t>
      </w:r>
      <w:r w:rsidRPr="00A42E83">
        <w:rPr>
          <w:rFonts w:ascii="Arial" w:hAnsi="Arial" w:cs="Arial"/>
        </w:rPr>
        <w:t xml:space="preserve">ecord of pending criminal or disciplinary investigations, previous criminal convictions or valid disciplinary findings of misconduct against him or her; </w:t>
      </w:r>
      <w:r>
        <w:rPr>
          <w:rFonts w:ascii="Arial" w:hAnsi="Arial" w:cs="Arial"/>
        </w:rPr>
        <w:t>and</w:t>
      </w:r>
    </w:p>
    <w:p w:rsidR="001E2EE6" w:rsidRPr="00A42E83" w:rsidRDefault="001E2EE6" w:rsidP="001E2EE6">
      <w:pPr>
        <w:pStyle w:val="ListParagraph"/>
        <w:numPr>
          <w:ilvl w:val="0"/>
          <w:numId w:val="29"/>
        </w:numPr>
        <w:tabs>
          <w:tab w:val="left" w:pos="-1440"/>
        </w:tabs>
        <w:spacing w:line="360" w:lineRule="auto"/>
        <w:jc w:val="both"/>
        <w:rPr>
          <w:rFonts w:ascii="Arial" w:hAnsi="Arial" w:cs="Arial"/>
        </w:rPr>
      </w:pPr>
      <w:r>
        <w:rPr>
          <w:rFonts w:ascii="Arial" w:hAnsi="Arial" w:cs="Arial"/>
        </w:rPr>
        <w:t>H</w:t>
      </w:r>
      <w:r w:rsidRPr="00A42E83">
        <w:rPr>
          <w:rFonts w:ascii="Arial" w:hAnsi="Arial" w:cs="Arial"/>
        </w:rPr>
        <w:t>ealth, if good health is an in</w:t>
      </w:r>
      <w:r>
        <w:rPr>
          <w:rFonts w:ascii="Arial" w:hAnsi="Arial" w:cs="Arial"/>
        </w:rPr>
        <w:t>herent requirement of the post.</w:t>
      </w:r>
    </w:p>
    <w:p w:rsidR="001E2EE6" w:rsidRPr="005A2822" w:rsidRDefault="001E2EE6" w:rsidP="001E2EE6">
      <w:pPr>
        <w:pStyle w:val="ListParagraph"/>
        <w:numPr>
          <w:ilvl w:val="0"/>
          <w:numId w:val="28"/>
        </w:numPr>
        <w:spacing w:line="360" w:lineRule="auto"/>
        <w:jc w:val="both"/>
        <w:rPr>
          <w:rFonts w:ascii="Arial" w:hAnsi="Arial" w:cs="Arial"/>
        </w:rPr>
      </w:pPr>
      <w:r w:rsidRPr="005A2822">
        <w:rPr>
          <w:rFonts w:ascii="Arial" w:hAnsi="Arial" w:cs="Arial"/>
        </w:rPr>
        <w:t>Satisfactory performance (evidence of at l</w:t>
      </w:r>
      <w:r>
        <w:rPr>
          <w:rFonts w:ascii="Arial" w:hAnsi="Arial" w:cs="Arial"/>
        </w:rPr>
        <w:t>east satisfactory performance);</w:t>
      </w:r>
    </w:p>
    <w:p w:rsidR="001E2EE6" w:rsidRPr="005A2822" w:rsidRDefault="001E2EE6" w:rsidP="001E2EE6">
      <w:pPr>
        <w:pStyle w:val="ListParagraph"/>
        <w:numPr>
          <w:ilvl w:val="0"/>
          <w:numId w:val="28"/>
        </w:numPr>
        <w:spacing w:line="360" w:lineRule="auto"/>
        <w:jc w:val="both"/>
        <w:rPr>
          <w:rFonts w:ascii="Arial" w:hAnsi="Arial" w:cs="Arial"/>
        </w:rPr>
      </w:pPr>
      <w:r w:rsidRPr="005A2822">
        <w:rPr>
          <w:rFonts w:ascii="Arial" w:hAnsi="Arial" w:cs="Arial"/>
        </w:rPr>
        <w:t>Years of ser</w:t>
      </w:r>
      <w:r>
        <w:rPr>
          <w:rFonts w:ascii="Arial" w:hAnsi="Arial" w:cs="Arial"/>
        </w:rPr>
        <w:t>vice on a salary level or rank;</w:t>
      </w:r>
    </w:p>
    <w:p w:rsidR="001E2EE6" w:rsidRPr="005A2822" w:rsidRDefault="001E2EE6" w:rsidP="001E2EE6">
      <w:pPr>
        <w:pStyle w:val="ListParagraph"/>
        <w:numPr>
          <w:ilvl w:val="0"/>
          <w:numId w:val="28"/>
        </w:numPr>
        <w:spacing w:line="360" w:lineRule="auto"/>
        <w:jc w:val="both"/>
        <w:rPr>
          <w:rFonts w:ascii="Arial" w:hAnsi="Arial" w:cs="Arial"/>
        </w:rPr>
      </w:pPr>
      <w:r w:rsidRPr="005A2822">
        <w:rPr>
          <w:rFonts w:ascii="Arial" w:hAnsi="Arial" w:cs="Arial"/>
        </w:rPr>
        <w:t>Suitability</w:t>
      </w:r>
      <w:r>
        <w:rPr>
          <w:rFonts w:ascii="Arial" w:hAnsi="Arial" w:cs="Arial"/>
        </w:rPr>
        <w:t>;</w:t>
      </w:r>
      <w:r w:rsidRPr="005A2822">
        <w:rPr>
          <w:rFonts w:ascii="Arial" w:hAnsi="Arial" w:cs="Arial"/>
        </w:rPr>
        <w:t xml:space="preserve"> and </w:t>
      </w:r>
    </w:p>
    <w:p w:rsidR="001E2EE6" w:rsidRPr="005A2822" w:rsidRDefault="001E2EE6" w:rsidP="001E2EE6">
      <w:pPr>
        <w:pStyle w:val="ListParagraph"/>
        <w:numPr>
          <w:ilvl w:val="0"/>
          <w:numId w:val="28"/>
        </w:numPr>
        <w:spacing w:line="360" w:lineRule="auto"/>
        <w:jc w:val="both"/>
        <w:rPr>
          <w:rFonts w:ascii="Arial" w:hAnsi="Arial" w:cs="Arial"/>
        </w:rPr>
      </w:pPr>
      <w:r w:rsidRPr="005A2822">
        <w:rPr>
          <w:rFonts w:ascii="Arial" w:hAnsi="Arial" w:cs="Arial"/>
        </w:rPr>
        <w:t>The National Commissioner is under no obligat</w:t>
      </w:r>
      <w:r>
        <w:rPr>
          <w:rFonts w:ascii="Arial" w:hAnsi="Arial" w:cs="Arial"/>
        </w:rPr>
        <w:t>ion to fill an advertised post.</w:t>
      </w:r>
    </w:p>
    <w:p w:rsidR="001E2EE6" w:rsidRPr="00B93B57" w:rsidRDefault="001E2EE6" w:rsidP="001E2EE6">
      <w:pPr>
        <w:spacing w:line="360" w:lineRule="auto"/>
        <w:rPr>
          <w:rFonts w:ascii="Arial" w:hAnsi="Arial" w:cs="Arial"/>
        </w:rPr>
      </w:pPr>
    </w:p>
    <w:p w:rsidR="001E2EE6" w:rsidRPr="005A2822" w:rsidRDefault="001E2EE6" w:rsidP="001E2EE6">
      <w:pPr>
        <w:spacing w:line="360" w:lineRule="auto"/>
        <w:jc w:val="both"/>
        <w:rPr>
          <w:rFonts w:ascii="Arial" w:hAnsi="Arial" w:cs="Arial"/>
        </w:rPr>
      </w:pPr>
      <w:r w:rsidRPr="005A2822">
        <w:rPr>
          <w:rFonts w:ascii="Arial" w:hAnsi="Arial" w:cs="Arial"/>
        </w:rPr>
        <w:t xml:space="preserve">Notwithstanding the above, the National Commissioner may, for the purposes of improving effectiveness, service delivery or </w:t>
      </w:r>
      <w:proofErr w:type="spellStart"/>
      <w:r w:rsidRPr="005A2822">
        <w:rPr>
          <w:rFonts w:ascii="Arial" w:hAnsi="Arial" w:cs="Arial"/>
        </w:rPr>
        <w:t>representivity</w:t>
      </w:r>
      <w:proofErr w:type="spellEnd"/>
      <w:r w:rsidRPr="005A2822">
        <w:rPr>
          <w:rFonts w:ascii="Arial" w:hAnsi="Arial" w:cs="Arial"/>
        </w:rPr>
        <w:t>, waive any requirement(s) for promotion, as set out in the Policy, in respect of any employee and promote such employee if he or she is satisfied that the employee is suitable for promotion.</w:t>
      </w:r>
    </w:p>
    <w:p w:rsidR="001E2EE6" w:rsidRDefault="001E2EE6" w:rsidP="001E2EE6">
      <w:pPr>
        <w:jc w:val="both"/>
        <w:rPr>
          <w:rFonts w:ascii="Arial" w:hAnsi="Arial" w:cs="Arial"/>
        </w:rPr>
      </w:pPr>
    </w:p>
    <w:p w:rsidR="001E2EE6" w:rsidRDefault="001E2EE6" w:rsidP="001E2EE6">
      <w:pPr>
        <w:jc w:val="both"/>
        <w:rPr>
          <w:rFonts w:ascii="Arial" w:hAnsi="Arial" w:cs="Arial"/>
        </w:rPr>
      </w:pPr>
    </w:p>
    <w:p w:rsidR="001E2EE6" w:rsidRDefault="001E2EE6" w:rsidP="001E2EE6">
      <w:pPr>
        <w:jc w:val="both"/>
        <w:rPr>
          <w:rFonts w:ascii="Arial" w:hAnsi="Arial" w:cs="Arial"/>
        </w:rPr>
      </w:pPr>
    </w:p>
    <w:p w:rsidR="001E2EE6" w:rsidRDefault="001E2EE6" w:rsidP="001E2EE6">
      <w:pPr>
        <w:jc w:val="both"/>
        <w:rPr>
          <w:rFonts w:ascii="Arial" w:hAnsi="Arial" w:cs="Arial"/>
        </w:rPr>
      </w:pPr>
    </w:p>
    <w:p w:rsidR="001E2EE6" w:rsidRDefault="001E2EE6" w:rsidP="001E2EE6">
      <w:pPr>
        <w:jc w:val="both"/>
        <w:rPr>
          <w:rFonts w:ascii="Arial" w:hAnsi="Arial" w:cs="Arial"/>
        </w:rPr>
      </w:pPr>
    </w:p>
    <w:p w:rsidR="001E2EE6" w:rsidRPr="005A2822" w:rsidRDefault="001E2EE6" w:rsidP="001E2EE6">
      <w:pPr>
        <w:jc w:val="both"/>
        <w:rPr>
          <w:rFonts w:ascii="Arial" w:hAnsi="Arial" w:cs="Arial"/>
        </w:rPr>
      </w:pPr>
    </w:p>
    <w:p w:rsidR="001E2EE6" w:rsidRPr="005A2822" w:rsidRDefault="001E2EE6" w:rsidP="001E2EE6">
      <w:pPr>
        <w:rPr>
          <w:rFonts w:ascii="Arial" w:hAnsi="Arial" w:cs="Arial"/>
        </w:rPr>
      </w:pPr>
      <w:bookmarkStart w:id="0" w:name="_GoBack"/>
      <w:bookmarkEnd w:id="0"/>
    </w:p>
    <w:p w:rsidR="004301F5" w:rsidRDefault="004301F5" w:rsidP="000B1C2B">
      <w:pPr>
        <w:outlineLvl w:val="0"/>
        <w:rPr>
          <w:rFonts w:ascii="Arial" w:hAnsi="Arial" w:cs="Arial"/>
          <w:sz w:val="20"/>
          <w:szCs w:val="20"/>
        </w:rPr>
      </w:pPr>
    </w:p>
    <w:sectPr w:rsidR="004301F5"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0D6" w:rsidRDefault="006470D6" w:rsidP="00020C8A">
      <w:r>
        <w:separator/>
      </w:r>
    </w:p>
  </w:endnote>
  <w:endnote w:type="continuationSeparator" w:id="0">
    <w:p w:rsidR="006470D6" w:rsidRDefault="006470D6"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0D6" w:rsidRDefault="006470D6" w:rsidP="00020C8A">
      <w:r>
        <w:separator/>
      </w:r>
    </w:p>
  </w:footnote>
  <w:footnote w:type="continuationSeparator" w:id="0">
    <w:p w:rsidR="006470D6" w:rsidRDefault="006470D6"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52315"/>
    <w:multiLevelType w:val="hybridMultilevel"/>
    <w:tmpl w:val="D7241EC6"/>
    <w:lvl w:ilvl="0" w:tplc="DEA28F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1627A8"/>
    <w:multiLevelType w:val="hybridMultilevel"/>
    <w:tmpl w:val="5058A982"/>
    <w:lvl w:ilvl="0" w:tplc="A10269FC">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2B1440"/>
    <w:multiLevelType w:val="hybridMultilevel"/>
    <w:tmpl w:val="9460AD36"/>
    <w:lvl w:ilvl="0" w:tplc="9AEE0E26">
      <w:start w:val="1"/>
      <w:numFmt w:val="lowerLetter"/>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9FA157A"/>
    <w:multiLevelType w:val="hybridMultilevel"/>
    <w:tmpl w:val="3AF67D46"/>
    <w:lvl w:ilvl="0" w:tplc="14AC642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AB22B37"/>
    <w:multiLevelType w:val="hybridMultilevel"/>
    <w:tmpl w:val="74D6C590"/>
    <w:lvl w:ilvl="0" w:tplc="E1C00662">
      <w:start w:val="1"/>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B9536FE"/>
    <w:multiLevelType w:val="hybridMultilevel"/>
    <w:tmpl w:val="82BA9AF2"/>
    <w:lvl w:ilvl="0" w:tplc="167CE7D6">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D4B4003"/>
    <w:multiLevelType w:val="hybridMultilevel"/>
    <w:tmpl w:val="769CBA16"/>
    <w:lvl w:ilvl="0" w:tplc="1C090001">
      <w:start w:val="1"/>
      <w:numFmt w:val="bullet"/>
      <w:lvlText w:val=""/>
      <w:lvlJc w:val="left"/>
      <w:pPr>
        <w:ind w:left="774" w:hanging="360"/>
      </w:pPr>
      <w:rPr>
        <w:rFonts w:ascii="Symbol" w:hAnsi="Symbol" w:hint="default"/>
      </w:rPr>
    </w:lvl>
    <w:lvl w:ilvl="1" w:tplc="1C090003">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abstractNum w:abstractNumId="11">
    <w:nsid w:val="3CF37CF3"/>
    <w:multiLevelType w:val="hybridMultilevel"/>
    <w:tmpl w:val="807ED9A6"/>
    <w:lvl w:ilvl="0" w:tplc="EA9ACD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3F4361B"/>
    <w:multiLevelType w:val="hybridMultilevel"/>
    <w:tmpl w:val="CE7E2D88"/>
    <w:lvl w:ilvl="0" w:tplc="FA3C72D6">
      <w:numFmt w:val="bullet"/>
      <w:lvlText w:val="-"/>
      <w:lvlJc w:val="left"/>
      <w:pPr>
        <w:ind w:left="1080" w:hanging="360"/>
      </w:pPr>
      <w:rPr>
        <w:rFonts w:ascii="Arial" w:eastAsiaTheme="minorHAnsi" w:hAnsi="Arial" w:cs="Arial"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A4E5292"/>
    <w:multiLevelType w:val="hybridMultilevel"/>
    <w:tmpl w:val="A9D27D26"/>
    <w:lvl w:ilvl="0" w:tplc="D45661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8168D3"/>
    <w:multiLevelType w:val="hybridMultilevel"/>
    <w:tmpl w:val="DED639DA"/>
    <w:lvl w:ilvl="0" w:tplc="C17668F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16">
    <w:nsid w:val="51A911A8"/>
    <w:multiLevelType w:val="hybridMultilevel"/>
    <w:tmpl w:val="1764A8D8"/>
    <w:lvl w:ilvl="0" w:tplc="0C847CBA">
      <w:start w:val="1"/>
      <w:numFmt w:val="bullet"/>
      <w:lvlText w:val="•"/>
      <w:lvlJc w:val="left"/>
      <w:pPr>
        <w:tabs>
          <w:tab w:val="num" w:pos="720"/>
        </w:tabs>
        <w:ind w:left="720" w:hanging="360"/>
      </w:pPr>
      <w:rPr>
        <w:rFonts w:ascii="Arial" w:hAnsi="Arial" w:hint="default"/>
      </w:rPr>
    </w:lvl>
    <w:lvl w:ilvl="1" w:tplc="71EA77D2">
      <w:numFmt w:val="bullet"/>
      <w:lvlText w:val=""/>
      <w:lvlJc w:val="left"/>
      <w:pPr>
        <w:tabs>
          <w:tab w:val="num" w:pos="1440"/>
        </w:tabs>
        <w:ind w:left="1440" w:hanging="360"/>
      </w:pPr>
      <w:rPr>
        <w:rFonts w:ascii="Wingdings" w:hAnsi="Wingdings" w:hint="default"/>
      </w:rPr>
    </w:lvl>
    <w:lvl w:ilvl="2" w:tplc="2B7CB50C">
      <w:start w:val="1"/>
      <w:numFmt w:val="bullet"/>
      <w:lvlText w:val="•"/>
      <w:lvlJc w:val="left"/>
      <w:pPr>
        <w:tabs>
          <w:tab w:val="num" w:pos="2160"/>
        </w:tabs>
        <w:ind w:left="2160" w:hanging="360"/>
      </w:pPr>
      <w:rPr>
        <w:rFonts w:ascii="Arial" w:hAnsi="Arial" w:hint="default"/>
      </w:rPr>
    </w:lvl>
    <w:lvl w:ilvl="3" w:tplc="371CB174" w:tentative="1">
      <w:start w:val="1"/>
      <w:numFmt w:val="bullet"/>
      <w:lvlText w:val="•"/>
      <w:lvlJc w:val="left"/>
      <w:pPr>
        <w:tabs>
          <w:tab w:val="num" w:pos="2880"/>
        </w:tabs>
        <w:ind w:left="2880" w:hanging="360"/>
      </w:pPr>
      <w:rPr>
        <w:rFonts w:ascii="Arial" w:hAnsi="Arial" w:hint="default"/>
      </w:rPr>
    </w:lvl>
    <w:lvl w:ilvl="4" w:tplc="40F424A2" w:tentative="1">
      <w:start w:val="1"/>
      <w:numFmt w:val="bullet"/>
      <w:lvlText w:val="•"/>
      <w:lvlJc w:val="left"/>
      <w:pPr>
        <w:tabs>
          <w:tab w:val="num" w:pos="3600"/>
        </w:tabs>
        <w:ind w:left="3600" w:hanging="360"/>
      </w:pPr>
      <w:rPr>
        <w:rFonts w:ascii="Arial" w:hAnsi="Arial" w:hint="default"/>
      </w:rPr>
    </w:lvl>
    <w:lvl w:ilvl="5" w:tplc="B5E20EAA" w:tentative="1">
      <w:start w:val="1"/>
      <w:numFmt w:val="bullet"/>
      <w:lvlText w:val="•"/>
      <w:lvlJc w:val="left"/>
      <w:pPr>
        <w:tabs>
          <w:tab w:val="num" w:pos="4320"/>
        </w:tabs>
        <w:ind w:left="4320" w:hanging="360"/>
      </w:pPr>
      <w:rPr>
        <w:rFonts w:ascii="Arial" w:hAnsi="Arial" w:hint="default"/>
      </w:rPr>
    </w:lvl>
    <w:lvl w:ilvl="6" w:tplc="DC207726" w:tentative="1">
      <w:start w:val="1"/>
      <w:numFmt w:val="bullet"/>
      <w:lvlText w:val="•"/>
      <w:lvlJc w:val="left"/>
      <w:pPr>
        <w:tabs>
          <w:tab w:val="num" w:pos="5040"/>
        </w:tabs>
        <w:ind w:left="5040" w:hanging="360"/>
      </w:pPr>
      <w:rPr>
        <w:rFonts w:ascii="Arial" w:hAnsi="Arial" w:hint="default"/>
      </w:rPr>
    </w:lvl>
    <w:lvl w:ilvl="7" w:tplc="6A9EA80E" w:tentative="1">
      <w:start w:val="1"/>
      <w:numFmt w:val="bullet"/>
      <w:lvlText w:val="•"/>
      <w:lvlJc w:val="left"/>
      <w:pPr>
        <w:tabs>
          <w:tab w:val="num" w:pos="5760"/>
        </w:tabs>
        <w:ind w:left="5760" w:hanging="360"/>
      </w:pPr>
      <w:rPr>
        <w:rFonts w:ascii="Arial" w:hAnsi="Arial" w:hint="default"/>
      </w:rPr>
    </w:lvl>
    <w:lvl w:ilvl="8" w:tplc="B398701A" w:tentative="1">
      <w:start w:val="1"/>
      <w:numFmt w:val="bullet"/>
      <w:lvlText w:val="•"/>
      <w:lvlJc w:val="left"/>
      <w:pPr>
        <w:tabs>
          <w:tab w:val="num" w:pos="6480"/>
        </w:tabs>
        <w:ind w:left="6480" w:hanging="360"/>
      </w:pPr>
      <w:rPr>
        <w:rFonts w:ascii="Arial" w:hAnsi="Arial" w:hint="default"/>
      </w:rPr>
    </w:lvl>
  </w:abstractNum>
  <w:abstractNum w:abstractNumId="17">
    <w:nsid w:val="537906E8"/>
    <w:multiLevelType w:val="hybridMultilevel"/>
    <w:tmpl w:val="3250B196"/>
    <w:lvl w:ilvl="0" w:tplc="AA32D8A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0697064"/>
    <w:multiLevelType w:val="hybridMultilevel"/>
    <w:tmpl w:val="9DC07AB2"/>
    <w:lvl w:ilvl="0" w:tplc="9CDAEF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E2D0A84"/>
    <w:multiLevelType w:val="hybridMultilevel"/>
    <w:tmpl w:val="2EE8D27A"/>
    <w:lvl w:ilvl="0" w:tplc="A8C06118">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165117A"/>
    <w:multiLevelType w:val="hybridMultilevel"/>
    <w:tmpl w:val="60AE4C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4A1257B"/>
    <w:multiLevelType w:val="hybridMultilevel"/>
    <w:tmpl w:val="78ACC3AA"/>
    <w:lvl w:ilvl="0" w:tplc="71786B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2446E3"/>
    <w:multiLevelType w:val="hybridMultilevel"/>
    <w:tmpl w:val="D5A0D7AE"/>
    <w:lvl w:ilvl="0" w:tplc="7F647F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5"/>
  </w:num>
  <w:num w:numId="2">
    <w:abstractNumId w:val="2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8"/>
  </w:num>
  <w:num w:numId="6">
    <w:abstractNumId w:val="25"/>
  </w:num>
  <w:num w:numId="7">
    <w:abstractNumId w:val="1"/>
  </w:num>
  <w:num w:numId="8">
    <w:abstractNumId w:val="3"/>
  </w:num>
  <w:num w:numId="9">
    <w:abstractNumId w:val="18"/>
  </w:num>
  <w:num w:numId="10">
    <w:abstractNumId w:val="15"/>
  </w:num>
  <w:num w:numId="11">
    <w:abstractNumId w:val="2"/>
  </w:num>
  <w:num w:numId="12">
    <w:abstractNumId w:val="13"/>
  </w:num>
  <w:num w:numId="13">
    <w:abstractNumId w:val="19"/>
  </w:num>
  <w:num w:numId="14">
    <w:abstractNumId w:val="26"/>
  </w:num>
  <w:num w:numId="15">
    <w:abstractNumId w:val="22"/>
  </w:num>
  <w:num w:numId="16">
    <w:abstractNumId w:val="16"/>
  </w:num>
  <w:num w:numId="17">
    <w:abstractNumId w:val="27"/>
  </w:num>
  <w:num w:numId="18">
    <w:abstractNumId w:val="0"/>
  </w:num>
  <w:num w:numId="19">
    <w:abstractNumId w:val="11"/>
  </w:num>
  <w:num w:numId="20">
    <w:abstractNumId w:val="7"/>
  </w:num>
  <w:num w:numId="21">
    <w:abstractNumId w:val="8"/>
  </w:num>
  <w:num w:numId="22">
    <w:abstractNumId w:val="9"/>
  </w:num>
  <w:num w:numId="23">
    <w:abstractNumId w:val="6"/>
  </w:num>
  <w:num w:numId="24">
    <w:abstractNumId w:val="17"/>
  </w:num>
  <w:num w:numId="25">
    <w:abstractNumId w:val="14"/>
  </w:num>
  <w:num w:numId="26">
    <w:abstractNumId w:val="4"/>
  </w:num>
  <w:num w:numId="27">
    <w:abstractNumId w:val="24"/>
  </w:num>
  <w:num w:numId="28">
    <w:abstractNumId w:val="1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77D5C"/>
    <w:rsid w:val="00083621"/>
    <w:rsid w:val="00091191"/>
    <w:rsid w:val="00093E1D"/>
    <w:rsid w:val="00096C32"/>
    <w:rsid w:val="000B1C2B"/>
    <w:rsid w:val="000C445A"/>
    <w:rsid w:val="000D26BC"/>
    <w:rsid w:val="0010163A"/>
    <w:rsid w:val="00172112"/>
    <w:rsid w:val="0018484C"/>
    <w:rsid w:val="00193036"/>
    <w:rsid w:val="00193F07"/>
    <w:rsid w:val="001D2D80"/>
    <w:rsid w:val="001E2EE6"/>
    <w:rsid w:val="00235D5E"/>
    <w:rsid w:val="002526D2"/>
    <w:rsid w:val="002660B4"/>
    <w:rsid w:val="0027011F"/>
    <w:rsid w:val="00271524"/>
    <w:rsid w:val="002B060F"/>
    <w:rsid w:val="002C0C1E"/>
    <w:rsid w:val="00312D83"/>
    <w:rsid w:val="00313F6F"/>
    <w:rsid w:val="003429B2"/>
    <w:rsid w:val="00345860"/>
    <w:rsid w:val="00355C7B"/>
    <w:rsid w:val="00376D4C"/>
    <w:rsid w:val="003A29F4"/>
    <w:rsid w:val="003C3BC9"/>
    <w:rsid w:val="003E562D"/>
    <w:rsid w:val="003F6713"/>
    <w:rsid w:val="004118BE"/>
    <w:rsid w:val="0042539A"/>
    <w:rsid w:val="004301F5"/>
    <w:rsid w:val="004620BB"/>
    <w:rsid w:val="004841E2"/>
    <w:rsid w:val="004842A5"/>
    <w:rsid w:val="00487C39"/>
    <w:rsid w:val="004E259E"/>
    <w:rsid w:val="005667CC"/>
    <w:rsid w:val="00584FE8"/>
    <w:rsid w:val="00591BFB"/>
    <w:rsid w:val="005C37B3"/>
    <w:rsid w:val="005E67ED"/>
    <w:rsid w:val="005F4DE5"/>
    <w:rsid w:val="0062086F"/>
    <w:rsid w:val="00630338"/>
    <w:rsid w:val="0064280B"/>
    <w:rsid w:val="006470D6"/>
    <w:rsid w:val="00671325"/>
    <w:rsid w:val="00692AA0"/>
    <w:rsid w:val="00693AF3"/>
    <w:rsid w:val="00697291"/>
    <w:rsid w:val="006B7009"/>
    <w:rsid w:val="006D1984"/>
    <w:rsid w:val="0070544C"/>
    <w:rsid w:val="00773CD1"/>
    <w:rsid w:val="00775D04"/>
    <w:rsid w:val="007824F1"/>
    <w:rsid w:val="007B44B4"/>
    <w:rsid w:val="00806642"/>
    <w:rsid w:val="0084083E"/>
    <w:rsid w:val="00863619"/>
    <w:rsid w:val="008709C3"/>
    <w:rsid w:val="008764DB"/>
    <w:rsid w:val="00882AE8"/>
    <w:rsid w:val="00887880"/>
    <w:rsid w:val="008921E2"/>
    <w:rsid w:val="008A40B9"/>
    <w:rsid w:val="008C1619"/>
    <w:rsid w:val="008E77C7"/>
    <w:rsid w:val="00930C84"/>
    <w:rsid w:val="00962C24"/>
    <w:rsid w:val="009672B4"/>
    <w:rsid w:val="00971BE9"/>
    <w:rsid w:val="0098689A"/>
    <w:rsid w:val="00991417"/>
    <w:rsid w:val="009967E6"/>
    <w:rsid w:val="009A299F"/>
    <w:rsid w:val="009A3AAF"/>
    <w:rsid w:val="009B6CF0"/>
    <w:rsid w:val="009E08FE"/>
    <w:rsid w:val="009E4EFB"/>
    <w:rsid w:val="009E5F5E"/>
    <w:rsid w:val="009F20F3"/>
    <w:rsid w:val="00A145F8"/>
    <w:rsid w:val="00A25477"/>
    <w:rsid w:val="00A42649"/>
    <w:rsid w:val="00A51E91"/>
    <w:rsid w:val="00A60330"/>
    <w:rsid w:val="00A650EF"/>
    <w:rsid w:val="00AB1A52"/>
    <w:rsid w:val="00AD3A49"/>
    <w:rsid w:val="00AF35A5"/>
    <w:rsid w:val="00B10E82"/>
    <w:rsid w:val="00B177B8"/>
    <w:rsid w:val="00B17C8E"/>
    <w:rsid w:val="00B22747"/>
    <w:rsid w:val="00B24065"/>
    <w:rsid w:val="00B26F97"/>
    <w:rsid w:val="00B357F2"/>
    <w:rsid w:val="00B47826"/>
    <w:rsid w:val="00B53665"/>
    <w:rsid w:val="00B63558"/>
    <w:rsid w:val="00BA7359"/>
    <w:rsid w:val="00BA74B2"/>
    <w:rsid w:val="00BB028D"/>
    <w:rsid w:val="00C1703B"/>
    <w:rsid w:val="00C304FB"/>
    <w:rsid w:val="00C35239"/>
    <w:rsid w:val="00C573BC"/>
    <w:rsid w:val="00CB3722"/>
    <w:rsid w:val="00CB4D93"/>
    <w:rsid w:val="00CB73F4"/>
    <w:rsid w:val="00CD4C8D"/>
    <w:rsid w:val="00CF465A"/>
    <w:rsid w:val="00CF66CB"/>
    <w:rsid w:val="00D00C2A"/>
    <w:rsid w:val="00D12358"/>
    <w:rsid w:val="00D53150"/>
    <w:rsid w:val="00D90829"/>
    <w:rsid w:val="00D92217"/>
    <w:rsid w:val="00DA2E74"/>
    <w:rsid w:val="00DB6069"/>
    <w:rsid w:val="00DE5B4E"/>
    <w:rsid w:val="00E239F0"/>
    <w:rsid w:val="00E275AB"/>
    <w:rsid w:val="00E275AD"/>
    <w:rsid w:val="00E45525"/>
    <w:rsid w:val="00E61CD7"/>
    <w:rsid w:val="00EB4706"/>
    <w:rsid w:val="00ED15D2"/>
    <w:rsid w:val="00EF6470"/>
    <w:rsid w:val="00F01AF5"/>
    <w:rsid w:val="00F25264"/>
    <w:rsid w:val="00F33B06"/>
    <w:rsid w:val="00F570FA"/>
    <w:rsid w:val="00F60290"/>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Indent2">
    <w:name w:val="Body Text Indent 2"/>
    <w:basedOn w:val="Normal"/>
    <w:link w:val="BodyTextIndent2Char"/>
    <w:rsid w:val="00962C24"/>
    <w:pPr>
      <w:tabs>
        <w:tab w:val="left" w:pos="432"/>
        <w:tab w:val="left" w:pos="864"/>
      </w:tabs>
      <w:spacing w:line="360" w:lineRule="auto"/>
      <w:ind w:left="1440" w:hanging="1440"/>
    </w:pPr>
    <w:rPr>
      <w:rFonts w:ascii="CG Times" w:hAnsi="CG Times"/>
      <w:szCs w:val="20"/>
      <w:lang w:eastAsia="en-GB"/>
    </w:rPr>
  </w:style>
  <w:style w:type="character" w:customStyle="1" w:styleId="BodyTextIndent2Char">
    <w:name w:val="Body Text Indent 2 Char"/>
    <w:basedOn w:val="DefaultParagraphFont"/>
    <w:link w:val="BodyTextIndent2"/>
    <w:rsid w:val="00962C24"/>
    <w:rPr>
      <w:rFonts w:ascii="CG Times" w:eastAsia="Times New Roman" w:hAnsi="CG 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2017-10-12T10:05:00Z</dcterms:created>
  <dcterms:modified xsi:type="dcterms:W3CDTF">2017-10-12T10:05:00Z</dcterms:modified>
</cp:coreProperties>
</file>