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86" w:rsidRPr="009357F9" w:rsidRDefault="00383286" w:rsidP="002471EA">
      <w:pPr>
        <w:pStyle w:val="Title"/>
        <w:jc w:val="left"/>
      </w:pPr>
      <w:r w:rsidRPr="009357F9">
        <w:t xml:space="preserve">NATIONAL </w:t>
      </w:r>
      <w:r w:rsidR="003164ED" w:rsidRPr="009357F9">
        <w:t>ASSEMBLY</w:t>
      </w:r>
    </w:p>
    <w:p w:rsidR="002471EA" w:rsidRDefault="002471EA" w:rsidP="00DD23B7">
      <w:pPr>
        <w:spacing w:line="320" w:lineRule="exact"/>
        <w:jc w:val="both"/>
        <w:rPr>
          <w:rFonts w:ascii="Arial Narrow" w:hAnsi="Arial Narrow" w:cs="Arial"/>
        </w:rPr>
      </w:pPr>
    </w:p>
    <w:p w:rsidR="002471EA" w:rsidRPr="00DD23B7" w:rsidRDefault="002471EA"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B16C7">
        <w:rPr>
          <w:u w:val="none"/>
        </w:rPr>
        <w:t>233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7B16C7">
        <w:rPr>
          <w:rFonts w:ascii="Arial" w:hAnsi="Arial" w:cs="Arial"/>
          <w:b/>
          <w:bCs/>
        </w:rPr>
        <w:t xml:space="preserve">12 </w:t>
      </w:r>
      <w:r w:rsidR="0055124F">
        <w:rPr>
          <w:rFonts w:ascii="Arial" w:hAnsi="Arial" w:cs="Arial"/>
          <w:b/>
          <w:bCs/>
        </w:rPr>
        <w:t xml:space="preserve">JULY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086C8A" w:rsidP="00C3335E">
      <w:pPr>
        <w:pStyle w:val="Heading2"/>
        <w:spacing w:line="320" w:lineRule="exact"/>
        <w:jc w:val="both"/>
        <w:rPr>
          <w:u w:val="none"/>
        </w:rPr>
      </w:pPr>
      <w:r>
        <w:rPr>
          <w:u w:val="none"/>
        </w:rPr>
        <w:t xml:space="preserve">INTERNAL QUESTION PAPER </w:t>
      </w:r>
      <w:r w:rsidR="007B16C7">
        <w:rPr>
          <w:u w:val="none"/>
        </w:rPr>
        <w:t>4</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DA77F4" w:rsidRDefault="007B16C7" w:rsidP="00DA77F4">
      <w:pPr>
        <w:spacing w:line="320" w:lineRule="exact"/>
        <w:jc w:val="both"/>
        <w:rPr>
          <w:rFonts w:ascii="Arial" w:hAnsi="Arial" w:cs="Arial"/>
          <w:b/>
          <w:lang w:val="en-ZA"/>
        </w:rPr>
      </w:pPr>
      <w:r w:rsidRPr="007B16C7">
        <w:rPr>
          <w:rFonts w:ascii="Arial" w:hAnsi="Arial" w:cs="Arial"/>
          <w:b/>
          <w:lang w:val="en-ZA"/>
        </w:rPr>
        <w:t>233.</w:t>
      </w:r>
      <w:r w:rsidRPr="007B16C7">
        <w:rPr>
          <w:rFonts w:ascii="Arial" w:hAnsi="Arial" w:cs="Arial"/>
          <w:b/>
          <w:lang w:val="en-ZA"/>
        </w:rPr>
        <w:tab/>
        <w:t>Mr M S F de Freitas (DA) to ask the Minister of Home Affairs</w:t>
      </w:r>
      <w:r w:rsidR="00DA77F4" w:rsidRPr="00DA77F4">
        <w:rPr>
          <w:rFonts w:ascii="Arial" w:hAnsi="Arial" w:cs="Arial"/>
          <w:b/>
          <w:lang w:val="en-ZA"/>
        </w:rPr>
        <w:t>:</w:t>
      </w:r>
    </w:p>
    <w:p w:rsidR="00DA77F4" w:rsidRDefault="00DA77F4" w:rsidP="00DA77F4">
      <w:pPr>
        <w:spacing w:line="320" w:lineRule="exact"/>
        <w:jc w:val="both"/>
        <w:rPr>
          <w:rFonts w:ascii="Arial" w:hAnsi="Arial" w:cs="Arial"/>
          <w:b/>
          <w:lang w:val="en-ZA"/>
        </w:rPr>
      </w:pPr>
    </w:p>
    <w:p w:rsidR="007B16C7" w:rsidRPr="007B16C7" w:rsidRDefault="007B16C7" w:rsidP="007B16C7">
      <w:pPr>
        <w:spacing w:line="320" w:lineRule="exact"/>
        <w:ind w:left="720" w:hanging="720"/>
        <w:jc w:val="both"/>
        <w:rPr>
          <w:rFonts w:ascii="Arial" w:eastAsia="Calibri" w:hAnsi="Arial" w:cs="Arial"/>
          <w:bCs/>
          <w:lang w:val="en-ZA"/>
        </w:rPr>
      </w:pPr>
      <w:r w:rsidRPr="007B16C7">
        <w:rPr>
          <w:rFonts w:ascii="Arial" w:eastAsia="Calibri" w:hAnsi="Arial" w:cs="Arial"/>
          <w:bCs/>
          <w:lang w:val="en-ZA"/>
        </w:rPr>
        <w:t>(1)</w:t>
      </w:r>
      <w:r w:rsidRPr="007B16C7">
        <w:rPr>
          <w:rFonts w:ascii="Arial" w:eastAsia="Calibri" w:hAnsi="Arial" w:cs="Arial"/>
          <w:bCs/>
          <w:lang w:val="en-ZA"/>
        </w:rPr>
        <w:tab/>
        <w:t xml:space="preserve">How are the cruise ships that are docking on the South African shores being accommodated to ensure that the processing of passengers is efficiently, </w:t>
      </w:r>
      <w:r w:rsidR="008248A2" w:rsidRPr="007B16C7">
        <w:rPr>
          <w:rFonts w:ascii="Arial" w:eastAsia="Calibri" w:hAnsi="Arial" w:cs="Arial"/>
          <w:bCs/>
          <w:lang w:val="en-ZA"/>
        </w:rPr>
        <w:t>effectively and</w:t>
      </w:r>
      <w:r w:rsidRPr="007B16C7">
        <w:rPr>
          <w:rFonts w:ascii="Arial" w:eastAsia="Calibri" w:hAnsi="Arial" w:cs="Arial"/>
          <w:bCs/>
          <w:lang w:val="en-ZA"/>
        </w:rPr>
        <w:t xml:space="preserve"> speedily handled with minimal inconvenience to passengers;</w:t>
      </w:r>
    </w:p>
    <w:p w:rsidR="007B16C7" w:rsidRPr="007B16C7" w:rsidRDefault="007B16C7" w:rsidP="007B16C7">
      <w:pPr>
        <w:spacing w:line="320" w:lineRule="exact"/>
        <w:ind w:left="720" w:hanging="720"/>
        <w:jc w:val="both"/>
        <w:rPr>
          <w:rFonts w:ascii="Arial" w:eastAsia="Calibri" w:hAnsi="Arial" w:cs="Arial"/>
          <w:bCs/>
          <w:lang w:val="en-ZA"/>
        </w:rPr>
      </w:pPr>
      <w:r w:rsidRPr="007B16C7">
        <w:rPr>
          <w:rFonts w:ascii="Arial" w:eastAsia="Calibri" w:hAnsi="Arial" w:cs="Arial"/>
          <w:bCs/>
          <w:lang w:val="en-ZA"/>
        </w:rPr>
        <w:t>(2)</w:t>
      </w:r>
      <w:r w:rsidRPr="007B16C7">
        <w:rPr>
          <w:rFonts w:ascii="Arial" w:eastAsia="Calibri" w:hAnsi="Arial" w:cs="Arial"/>
          <w:bCs/>
          <w:lang w:val="en-ZA"/>
        </w:rPr>
        <w:tab/>
      </w:r>
      <w:proofErr w:type="gramStart"/>
      <w:r w:rsidRPr="007B16C7">
        <w:rPr>
          <w:rFonts w:ascii="Arial" w:eastAsia="Calibri" w:hAnsi="Arial" w:cs="Arial"/>
          <w:bCs/>
          <w:lang w:val="en-ZA"/>
        </w:rPr>
        <w:t>which</w:t>
      </w:r>
      <w:proofErr w:type="gramEnd"/>
      <w:r w:rsidRPr="007B16C7">
        <w:rPr>
          <w:rFonts w:ascii="Arial" w:eastAsia="Calibri" w:hAnsi="Arial" w:cs="Arial"/>
          <w:bCs/>
          <w:lang w:val="en-ZA"/>
        </w:rPr>
        <w:t xml:space="preserve"> ports (a) have and (b) do not have functioning Home Affairs offices for the purpose of processing passengers;</w:t>
      </w:r>
    </w:p>
    <w:p w:rsidR="00185959" w:rsidRPr="006473DB" w:rsidRDefault="007B16C7" w:rsidP="007B16C7">
      <w:pPr>
        <w:spacing w:line="320" w:lineRule="exact"/>
        <w:ind w:left="720" w:hanging="720"/>
        <w:jc w:val="both"/>
        <w:rPr>
          <w:rFonts w:ascii="Arial" w:eastAsia="Calibri" w:hAnsi="Arial" w:cs="Arial"/>
          <w:b/>
          <w:lang w:val="en-ZA"/>
        </w:rPr>
      </w:pPr>
      <w:r w:rsidRPr="007B16C7">
        <w:rPr>
          <w:rFonts w:ascii="Arial" w:eastAsia="Calibri" w:hAnsi="Arial" w:cs="Arial"/>
          <w:bCs/>
          <w:lang w:val="en-ZA"/>
        </w:rPr>
        <w:t>(3)</w:t>
      </w:r>
      <w:r w:rsidRPr="007B16C7">
        <w:rPr>
          <w:rFonts w:ascii="Arial" w:eastAsia="Calibri" w:hAnsi="Arial" w:cs="Arial"/>
          <w:bCs/>
          <w:lang w:val="en-ZA"/>
        </w:rPr>
        <w:tab/>
        <w:t xml:space="preserve">(a) how are passengers being processed in the cases where there are no Home Affairs offices, (b) what is being done to establish a Home Affairs presence at the specified ports and (c) what are the time frames and deadlines in this regard respectively? </w:t>
      </w:r>
      <w:r w:rsidRPr="007B16C7">
        <w:rPr>
          <w:rFonts w:ascii="Arial" w:eastAsia="Calibri" w:hAnsi="Arial" w:cs="Arial"/>
          <w:bCs/>
          <w:lang w:val="en-ZA"/>
        </w:rPr>
        <w:tab/>
      </w:r>
      <w:r w:rsidRPr="007B16C7">
        <w:rPr>
          <w:rFonts w:ascii="Arial" w:eastAsia="Calibri" w:hAnsi="Arial" w:cs="Arial"/>
          <w:bCs/>
          <w:lang w:val="en-ZA"/>
        </w:rPr>
        <w:tab/>
      </w:r>
      <w:r w:rsidRPr="007B16C7">
        <w:rPr>
          <w:rFonts w:ascii="Arial" w:eastAsia="Calibri" w:hAnsi="Arial" w:cs="Arial"/>
          <w:bCs/>
          <w:lang w:val="en-ZA"/>
        </w:rPr>
        <w:tab/>
      </w:r>
      <w:r w:rsidRPr="007B16C7">
        <w:rPr>
          <w:rFonts w:ascii="Arial" w:eastAsia="Calibri" w:hAnsi="Arial" w:cs="Arial"/>
          <w:bCs/>
          <w:lang w:val="en-ZA"/>
        </w:rPr>
        <w:tab/>
      </w:r>
      <w:r w:rsidRPr="007B16C7">
        <w:rPr>
          <w:rFonts w:ascii="Arial" w:eastAsia="Calibri" w:hAnsi="Arial" w:cs="Arial"/>
          <w:bCs/>
          <w:lang w:val="en-ZA"/>
        </w:rPr>
        <w:tab/>
      </w:r>
      <w:r w:rsidRPr="007B16C7">
        <w:rPr>
          <w:rFonts w:ascii="Arial" w:eastAsia="Calibri" w:hAnsi="Arial" w:cs="Arial"/>
          <w:bCs/>
          <w:lang w:val="en-ZA"/>
        </w:rPr>
        <w:tab/>
      </w:r>
      <w:r w:rsidRPr="007B16C7">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sidRPr="007B16C7">
        <w:rPr>
          <w:rFonts w:ascii="Arial" w:eastAsia="Calibri" w:hAnsi="Arial" w:cs="Arial"/>
          <w:bCs/>
          <w:lang w:val="en-ZA"/>
        </w:rPr>
        <w:tab/>
        <w:t>NW1192E</w:t>
      </w:r>
    </w:p>
    <w:p w:rsidR="00DA77F4" w:rsidRDefault="00DA77F4"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AC39B0" w:rsidRDefault="00AC39B0" w:rsidP="00C3335E">
      <w:pPr>
        <w:tabs>
          <w:tab w:val="left" w:pos="432"/>
          <w:tab w:val="left" w:pos="864"/>
        </w:tabs>
        <w:spacing w:line="320" w:lineRule="exact"/>
        <w:jc w:val="both"/>
        <w:rPr>
          <w:rFonts w:ascii="Arial" w:hAnsi="Arial" w:cs="Arial"/>
        </w:rPr>
      </w:pPr>
    </w:p>
    <w:p w:rsidR="008248A2" w:rsidRPr="008248A2" w:rsidRDefault="008248A2" w:rsidP="008248A2">
      <w:pPr>
        <w:tabs>
          <w:tab w:val="left" w:pos="720"/>
        </w:tabs>
        <w:spacing w:line="320" w:lineRule="exact"/>
        <w:ind w:left="720" w:hanging="720"/>
        <w:jc w:val="both"/>
        <w:rPr>
          <w:rFonts w:ascii="Arial" w:hAnsi="Arial" w:cs="Arial"/>
        </w:rPr>
      </w:pPr>
      <w:r w:rsidRPr="008248A2">
        <w:rPr>
          <w:rFonts w:ascii="Arial" w:hAnsi="Arial" w:cs="Arial"/>
        </w:rPr>
        <w:t>(1)</w:t>
      </w:r>
      <w:r w:rsidRPr="008248A2">
        <w:rPr>
          <w:rFonts w:ascii="Arial" w:hAnsi="Arial" w:cs="Arial"/>
        </w:rPr>
        <w:tab/>
        <w:t>Cruise liners that are visiting our shores are an important revenue generator and contributor to economy of the country in general and the relevant Provinces in particular. It is for this reason that the designated maritime ports that deals with passenger liners are well prepared to facilitate passengers. The facilitation of passengers commenced with a joint planning session way in advance as soon as notification or a schedule is received from shipping agents. The planning session comprises of all the relevant border law enforcement entities that include immigration; customs; policing; agricultural, plant and animal inspections as well as port health. The planning sessions culminate in a comprehensive operational plan that is discussed with the shipping agent to ensure that all movements are efficient and seamless. In the event where passenger liners arrive with large number of visitors, additional Immigration staff are deployed for the period of clearance in order to ensure that processing of travellers are speedily done.  It should be noted that not all eight maritime ports are designated for passenger clearance.</w:t>
      </w:r>
    </w:p>
    <w:p w:rsidR="008248A2" w:rsidRPr="008248A2" w:rsidRDefault="008248A2" w:rsidP="008248A2">
      <w:pPr>
        <w:tabs>
          <w:tab w:val="left" w:pos="432"/>
          <w:tab w:val="left" w:pos="864"/>
        </w:tabs>
        <w:spacing w:line="320" w:lineRule="exact"/>
        <w:jc w:val="both"/>
        <w:rPr>
          <w:rFonts w:ascii="Arial" w:hAnsi="Arial" w:cs="Arial"/>
        </w:rPr>
      </w:pPr>
    </w:p>
    <w:p w:rsidR="008248A2" w:rsidRPr="008248A2" w:rsidRDefault="008248A2" w:rsidP="008248A2">
      <w:pPr>
        <w:tabs>
          <w:tab w:val="left" w:pos="432"/>
          <w:tab w:val="left" w:pos="864"/>
        </w:tabs>
        <w:spacing w:line="320" w:lineRule="exact"/>
        <w:jc w:val="both"/>
        <w:rPr>
          <w:rFonts w:ascii="Arial" w:hAnsi="Arial" w:cs="Arial"/>
        </w:rPr>
      </w:pPr>
    </w:p>
    <w:p w:rsidR="008248A2" w:rsidRPr="008248A2" w:rsidRDefault="008248A2" w:rsidP="008248A2">
      <w:pPr>
        <w:tabs>
          <w:tab w:val="left" w:pos="432"/>
          <w:tab w:val="left" w:pos="864"/>
        </w:tabs>
        <w:spacing w:line="320" w:lineRule="exact"/>
        <w:jc w:val="both"/>
        <w:rPr>
          <w:rFonts w:ascii="Arial" w:hAnsi="Arial" w:cs="Arial"/>
        </w:rPr>
      </w:pPr>
      <w:r w:rsidRPr="008248A2">
        <w:rPr>
          <w:rFonts w:ascii="Arial" w:hAnsi="Arial" w:cs="Arial"/>
        </w:rPr>
        <w:t>(2)</w:t>
      </w:r>
      <w:r w:rsidRPr="008248A2">
        <w:rPr>
          <w:rFonts w:ascii="Arial" w:hAnsi="Arial" w:cs="Arial"/>
        </w:rPr>
        <w:tab/>
        <w:t>(</w:t>
      </w:r>
      <w:proofErr w:type="gramStart"/>
      <w:r w:rsidRPr="008248A2">
        <w:rPr>
          <w:rFonts w:ascii="Arial" w:hAnsi="Arial" w:cs="Arial"/>
        </w:rPr>
        <w:t>a</w:t>
      </w:r>
      <w:proofErr w:type="gramEnd"/>
      <w:r w:rsidRPr="008248A2">
        <w:rPr>
          <w:rFonts w:ascii="Arial" w:hAnsi="Arial" w:cs="Arial"/>
        </w:rPr>
        <w:t>)</w:t>
      </w:r>
      <w:r w:rsidRPr="008248A2">
        <w:rPr>
          <w:rFonts w:ascii="Arial" w:hAnsi="Arial" w:cs="Arial"/>
        </w:rPr>
        <w:tab/>
        <w:t>The following maritime ports are designated to clear passengers:</w:t>
      </w:r>
    </w:p>
    <w:p w:rsidR="008248A2" w:rsidRPr="008248A2" w:rsidRDefault="008248A2" w:rsidP="008248A2">
      <w:pPr>
        <w:tabs>
          <w:tab w:val="left" w:pos="432"/>
          <w:tab w:val="left" w:pos="864"/>
        </w:tabs>
        <w:spacing w:line="320" w:lineRule="exact"/>
        <w:jc w:val="both"/>
        <w:rPr>
          <w:rFonts w:ascii="Arial" w:hAnsi="Arial" w:cs="Arial"/>
        </w:rPr>
      </w:pPr>
      <w:r w:rsidRPr="008248A2">
        <w:rPr>
          <w:rFonts w:ascii="Arial" w:hAnsi="Arial" w:cs="Arial"/>
        </w:rPr>
        <w:lastRenderedPageBreak/>
        <w:tab/>
      </w:r>
      <w:r w:rsidRPr="008248A2">
        <w:rPr>
          <w:rFonts w:ascii="Arial" w:hAnsi="Arial" w:cs="Arial"/>
        </w:rPr>
        <w:tab/>
      </w:r>
      <w:proofErr w:type="gramStart"/>
      <w:r w:rsidRPr="008248A2">
        <w:rPr>
          <w:rFonts w:ascii="Arial" w:hAnsi="Arial" w:cs="Arial"/>
        </w:rPr>
        <w:t>i</w:t>
      </w:r>
      <w:proofErr w:type="gramEnd"/>
      <w:r w:rsidRPr="008248A2">
        <w:rPr>
          <w:rFonts w:ascii="Arial" w:hAnsi="Arial" w:cs="Arial"/>
        </w:rPr>
        <w:t>.</w:t>
      </w:r>
      <w:r w:rsidRPr="008248A2">
        <w:rPr>
          <w:rFonts w:ascii="Arial" w:hAnsi="Arial" w:cs="Arial"/>
        </w:rPr>
        <w:tab/>
        <w:t>Richardsbay Port of Entry</w:t>
      </w:r>
    </w:p>
    <w:p w:rsidR="008248A2" w:rsidRPr="008248A2" w:rsidRDefault="008248A2" w:rsidP="008248A2">
      <w:pPr>
        <w:tabs>
          <w:tab w:val="left" w:pos="432"/>
          <w:tab w:val="left" w:pos="864"/>
        </w:tabs>
        <w:spacing w:line="320" w:lineRule="exact"/>
        <w:jc w:val="both"/>
        <w:rPr>
          <w:rFonts w:ascii="Arial" w:hAnsi="Arial" w:cs="Arial"/>
        </w:rPr>
      </w:pPr>
      <w:r w:rsidRPr="008248A2">
        <w:rPr>
          <w:rFonts w:ascii="Arial" w:hAnsi="Arial" w:cs="Arial"/>
        </w:rPr>
        <w:tab/>
      </w:r>
      <w:r w:rsidRPr="008248A2">
        <w:rPr>
          <w:rFonts w:ascii="Arial" w:hAnsi="Arial" w:cs="Arial"/>
        </w:rPr>
        <w:tab/>
      </w:r>
      <w:proofErr w:type="gramStart"/>
      <w:r w:rsidRPr="008248A2">
        <w:rPr>
          <w:rFonts w:ascii="Arial" w:hAnsi="Arial" w:cs="Arial"/>
        </w:rPr>
        <w:t>ii.</w:t>
      </w:r>
      <w:r w:rsidRPr="008248A2">
        <w:rPr>
          <w:rFonts w:ascii="Arial" w:hAnsi="Arial" w:cs="Arial"/>
        </w:rPr>
        <w:tab/>
        <w:t>Durban</w:t>
      </w:r>
      <w:proofErr w:type="gramEnd"/>
      <w:r w:rsidRPr="008248A2">
        <w:rPr>
          <w:rFonts w:ascii="Arial" w:hAnsi="Arial" w:cs="Arial"/>
        </w:rPr>
        <w:t xml:space="preserve"> Port of Entry</w:t>
      </w:r>
    </w:p>
    <w:p w:rsidR="008248A2" w:rsidRPr="008248A2" w:rsidRDefault="008248A2" w:rsidP="008248A2">
      <w:pPr>
        <w:tabs>
          <w:tab w:val="left" w:pos="432"/>
          <w:tab w:val="left" w:pos="864"/>
        </w:tabs>
        <w:spacing w:line="320" w:lineRule="exact"/>
        <w:jc w:val="both"/>
        <w:rPr>
          <w:rFonts w:ascii="Arial" w:hAnsi="Arial" w:cs="Arial"/>
        </w:rPr>
      </w:pPr>
      <w:r w:rsidRPr="008248A2">
        <w:rPr>
          <w:rFonts w:ascii="Arial" w:hAnsi="Arial" w:cs="Arial"/>
        </w:rPr>
        <w:tab/>
      </w:r>
      <w:r w:rsidRPr="008248A2">
        <w:rPr>
          <w:rFonts w:ascii="Arial" w:hAnsi="Arial" w:cs="Arial"/>
        </w:rPr>
        <w:tab/>
      </w:r>
      <w:proofErr w:type="gramStart"/>
      <w:r w:rsidRPr="008248A2">
        <w:rPr>
          <w:rFonts w:ascii="Arial" w:hAnsi="Arial" w:cs="Arial"/>
        </w:rPr>
        <w:t>iii.</w:t>
      </w:r>
      <w:r w:rsidRPr="008248A2">
        <w:rPr>
          <w:rFonts w:ascii="Arial" w:hAnsi="Arial" w:cs="Arial"/>
        </w:rPr>
        <w:tab/>
        <w:t>East</w:t>
      </w:r>
      <w:proofErr w:type="gramEnd"/>
      <w:r w:rsidRPr="008248A2">
        <w:rPr>
          <w:rFonts w:ascii="Arial" w:hAnsi="Arial" w:cs="Arial"/>
        </w:rPr>
        <w:t xml:space="preserve"> London Port of Entry</w:t>
      </w:r>
    </w:p>
    <w:p w:rsidR="008248A2" w:rsidRPr="008248A2" w:rsidRDefault="008248A2" w:rsidP="008248A2">
      <w:pPr>
        <w:tabs>
          <w:tab w:val="left" w:pos="432"/>
          <w:tab w:val="left" w:pos="864"/>
        </w:tabs>
        <w:spacing w:line="320" w:lineRule="exact"/>
        <w:jc w:val="both"/>
        <w:rPr>
          <w:rFonts w:ascii="Arial" w:hAnsi="Arial" w:cs="Arial"/>
        </w:rPr>
      </w:pPr>
      <w:r w:rsidRPr="008248A2">
        <w:rPr>
          <w:rFonts w:ascii="Arial" w:hAnsi="Arial" w:cs="Arial"/>
        </w:rPr>
        <w:tab/>
      </w:r>
      <w:r w:rsidRPr="008248A2">
        <w:rPr>
          <w:rFonts w:ascii="Arial" w:hAnsi="Arial" w:cs="Arial"/>
        </w:rPr>
        <w:tab/>
        <w:t>iv.</w:t>
      </w:r>
      <w:r w:rsidRPr="008248A2">
        <w:rPr>
          <w:rFonts w:ascii="Arial" w:hAnsi="Arial" w:cs="Arial"/>
        </w:rPr>
        <w:tab/>
        <w:t>Port Elizabeth Port of Entry</w:t>
      </w:r>
    </w:p>
    <w:p w:rsidR="008248A2" w:rsidRPr="008248A2" w:rsidRDefault="008248A2" w:rsidP="008248A2">
      <w:pPr>
        <w:tabs>
          <w:tab w:val="left" w:pos="432"/>
          <w:tab w:val="left" w:pos="864"/>
        </w:tabs>
        <w:spacing w:line="320" w:lineRule="exact"/>
        <w:jc w:val="both"/>
        <w:rPr>
          <w:rFonts w:ascii="Arial" w:hAnsi="Arial" w:cs="Arial"/>
        </w:rPr>
      </w:pPr>
      <w:r w:rsidRPr="008248A2">
        <w:rPr>
          <w:rFonts w:ascii="Arial" w:hAnsi="Arial" w:cs="Arial"/>
        </w:rPr>
        <w:tab/>
      </w:r>
      <w:r w:rsidRPr="008248A2">
        <w:rPr>
          <w:rFonts w:ascii="Arial" w:hAnsi="Arial" w:cs="Arial"/>
        </w:rPr>
        <w:tab/>
      </w:r>
      <w:proofErr w:type="gramStart"/>
      <w:r w:rsidRPr="008248A2">
        <w:rPr>
          <w:rFonts w:ascii="Arial" w:hAnsi="Arial" w:cs="Arial"/>
        </w:rPr>
        <w:t>v</w:t>
      </w:r>
      <w:proofErr w:type="gramEnd"/>
      <w:r w:rsidRPr="008248A2">
        <w:rPr>
          <w:rFonts w:ascii="Arial" w:hAnsi="Arial" w:cs="Arial"/>
        </w:rPr>
        <w:t>.</w:t>
      </w:r>
      <w:r w:rsidRPr="008248A2">
        <w:rPr>
          <w:rFonts w:ascii="Arial" w:hAnsi="Arial" w:cs="Arial"/>
        </w:rPr>
        <w:tab/>
        <w:t>Cape Town Harbour</w:t>
      </w:r>
    </w:p>
    <w:p w:rsidR="008248A2" w:rsidRPr="008248A2" w:rsidRDefault="008248A2" w:rsidP="008248A2">
      <w:pPr>
        <w:tabs>
          <w:tab w:val="left" w:pos="432"/>
          <w:tab w:val="left" w:pos="864"/>
        </w:tabs>
        <w:spacing w:line="320" w:lineRule="exact"/>
        <w:jc w:val="both"/>
        <w:rPr>
          <w:rFonts w:ascii="Arial" w:hAnsi="Arial" w:cs="Arial"/>
        </w:rPr>
      </w:pPr>
      <w:r w:rsidRPr="008248A2">
        <w:rPr>
          <w:rFonts w:ascii="Arial" w:hAnsi="Arial" w:cs="Arial"/>
        </w:rPr>
        <w:tab/>
      </w:r>
    </w:p>
    <w:p w:rsidR="008248A2" w:rsidRPr="008248A2" w:rsidRDefault="008248A2" w:rsidP="008248A2">
      <w:pPr>
        <w:tabs>
          <w:tab w:val="left" w:pos="432"/>
          <w:tab w:val="left" w:pos="864"/>
        </w:tabs>
        <w:spacing w:line="320" w:lineRule="exact"/>
        <w:ind w:left="900" w:hanging="900"/>
        <w:jc w:val="both"/>
        <w:rPr>
          <w:rFonts w:ascii="Arial" w:hAnsi="Arial" w:cs="Arial"/>
        </w:rPr>
      </w:pPr>
      <w:r>
        <w:rPr>
          <w:rFonts w:ascii="Arial" w:hAnsi="Arial" w:cs="Arial"/>
        </w:rPr>
        <w:tab/>
      </w:r>
      <w:r w:rsidRPr="008248A2">
        <w:rPr>
          <w:rFonts w:ascii="Arial" w:hAnsi="Arial" w:cs="Arial"/>
        </w:rPr>
        <w:t>(b)</w:t>
      </w:r>
      <w:r w:rsidRPr="008248A2">
        <w:rPr>
          <w:rFonts w:ascii="Arial" w:hAnsi="Arial" w:cs="Arial"/>
        </w:rPr>
        <w:tab/>
        <w:t>The remaining Maritime Ports of Entry do not provide passenger clearance services as it has been designated for either crew changes or bulk goods and include the following:</w:t>
      </w:r>
    </w:p>
    <w:p w:rsidR="008248A2" w:rsidRPr="008248A2" w:rsidRDefault="008248A2" w:rsidP="008248A2">
      <w:pPr>
        <w:tabs>
          <w:tab w:val="left" w:pos="432"/>
          <w:tab w:val="left" w:pos="864"/>
        </w:tabs>
        <w:spacing w:line="320" w:lineRule="exact"/>
        <w:jc w:val="both"/>
        <w:rPr>
          <w:rFonts w:ascii="Arial" w:hAnsi="Arial" w:cs="Arial"/>
        </w:rPr>
      </w:pPr>
      <w:r w:rsidRPr="008248A2">
        <w:rPr>
          <w:rFonts w:ascii="Arial" w:hAnsi="Arial" w:cs="Arial"/>
        </w:rPr>
        <w:tab/>
      </w:r>
      <w:r w:rsidRPr="008248A2">
        <w:rPr>
          <w:rFonts w:ascii="Arial" w:hAnsi="Arial" w:cs="Arial"/>
        </w:rPr>
        <w:tab/>
        <w:t>i.</w:t>
      </w:r>
      <w:r w:rsidRPr="008248A2">
        <w:rPr>
          <w:rFonts w:ascii="Arial" w:hAnsi="Arial" w:cs="Arial"/>
        </w:rPr>
        <w:tab/>
        <w:t>Mosselbay</w:t>
      </w:r>
    </w:p>
    <w:p w:rsidR="008248A2" w:rsidRPr="008248A2" w:rsidRDefault="008248A2" w:rsidP="008248A2">
      <w:pPr>
        <w:tabs>
          <w:tab w:val="left" w:pos="432"/>
          <w:tab w:val="left" w:pos="864"/>
        </w:tabs>
        <w:spacing w:line="320" w:lineRule="exact"/>
        <w:jc w:val="both"/>
        <w:rPr>
          <w:rFonts w:ascii="Arial" w:hAnsi="Arial" w:cs="Arial"/>
        </w:rPr>
      </w:pPr>
      <w:r w:rsidRPr="008248A2">
        <w:rPr>
          <w:rFonts w:ascii="Arial" w:hAnsi="Arial" w:cs="Arial"/>
        </w:rPr>
        <w:tab/>
      </w:r>
      <w:r w:rsidRPr="008248A2">
        <w:rPr>
          <w:rFonts w:ascii="Arial" w:hAnsi="Arial" w:cs="Arial"/>
        </w:rPr>
        <w:tab/>
      </w:r>
      <w:proofErr w:type="gramStart"/>
      <w:r w:rsidRPr="008248A2">
        <w:rPr>
          <w:rFonts w:ascii="Arial" w:hAnsi="Arial" w:cs="Arial"/>
        </w:rPr>
        <w:t>ii.</w:t>
      </w:r>
      <w:r w:rsidRPr="008248A2">
        <w:rPr>
          <w:rFonts w:ascii="Arial" w:hAnsi="Arial" w:cs="Arial"/>
        </w:rPr>
        <w:tab/>
        <w:t>Port</w:t>
      </w:r>
      <w:proofErr w:type="gramEnd"/>
      <w:r w:rsidRPr="008248A2">
        <w:rPr>
          <w:rFonts w:ascii="Arial" w:hAnsi="Arial" w:cs="Arial"/>
        </w:rPr>
        <w:t xml:space="preserve"> of Ngqura</w:t>
      </w:r>
    </w:p>
    <w:p w:rsidR="008248A2" w:rsidRPr="008248A2" w:rsidRDefault="008248A2" w:rsidP="008248A2">
      <w:pPr>
        <w:tabs>
          <w:tab w:val="left" w:pos="432"/>
          <w:tab w:val="left" w:pos="864"/>
        </w:tabs>
        <w:spacing w:line="320" w:lineRule="exact"/>
        <w:jc w:val="both"/>
        <w:rPr>
          <w:rFonts w:ascii="Arial" w:hAnsi="Arial" w:cs="Arial"/>
        </w:rPr>
      </w:pPr>
      <w:r w:rsidRPr="008248A2">
        <w:rPr>
          <w:rFonts w:ascii="Arial" w:hAnsi="Arial" w:cs="Arial"/>
        </w:rPr>
        <w:tab/>
      </w:r>
      <w:r w:rsidRPr="008248A2">
        <w:rPr>
          <w:rFonts w:ascii="Arial" w:hAnsi="Arial" w:cs="Arial"/>
        </w:rPr>
        <w:tab/>
        <w:t>iii.</w:t>
      </w:r>
      <w:r w:rsidRPr="008248A2">
        <w:rPr>
          <w:rFonts w:ascii="Arial" w:hAnsi="Arial" w:cs="Arial"/>
        </w:rPr>
        <w:tab/>
        <w:t>Saldanhabay</w:t>
      </w:r>
    </w:p>
    <w:p w:rsidR="008248A2" w:rsidRPr="008248A2" w:rsidRDefault="008248A2" w:rsidP="008248A2">
      <w:pPr>
        <w:tabs>
          <w:tab w:val="left" w:pos="432"/>
          <w:tab w:val="left" w:pos="864"/>
        </w:tabs>
        <w:spacing w:line="320" w:lineRule="exact"/>
        <w:jc w:val="both"/>
        <w:rPr>
          <w:rFonts w:ascii="Arial" w:hAnsi="Arial" w:cs="Arial"/>
        </w:rPr>
      </w:pPr>
    </w:p>
    <w:p w:rsidR="008248A2" w:rsidRPr="008248A2" w:rsidRDefault="008248A2" w:rsidP="008248A2">
      <w:pPr>
        <w:tabs>
          <w:tab w:val="left" w:pos="432"/>
          <w:tab w:val="left" w:pos="864"/>
        </w:tabs>
        <w:spacing w:line="320" w:lineRule="exact"/>
        <w:jc w:val="both"/>
        <w:rPr>
          <w:rFonts w:ascii="Arial" w:hAnsi="Arial" w:cs="Arial"/>
        </w:rPr>
      </w:pPr>
    </w:p>
    <w:p w:rsidR="008248A2" w:rsidRPr="008248A2" w:rsidRDefault="008248A2" w:rsidP="008248A2">
      <w:pPr>
        <w:tabs>
          <w:tab w:val="left" w:pos="432"/>
          <w:tab w:val="left" w:pos="864"/>
        </w:tabs>
        <w:spacing w:line="320" w:lineRule="exact"/>
        <w:ind w:left="810" w:hanging="810"/>
        <w:jc w:val="both"/>
        <w:rPr>
          <w:rFonts w:ascii="Arial" w:hAnsi="Arial" w:cs="Arial"/>
        </w:rPr>
      </w:pPr>
      <w:r w:rsidRPr="008248A2">
        <w:rPr>
          <w:rFonts w:ascii="Arial" w:hAnsi="Arial" w:cs="Arial"/>
        </w:rPr>
        <w:t>(3)</w:t>
      </w:r>
      <w:r w:rsidRPr="008248A2">
        <w:rPr>
          <w:rFonts w:ascii="Arial" w:hAnsi="Arial" w:cs="Arial"/>
        </w:rPr>
        <w:tab/>
        <w:t>(</w:t>
      </w:r>
      <w:proofErr w:type="gramStart"/>
      <w:r w:rsidRPr="008248A2">
        <w:rPr>
          <w:rFonts w:ascii="Arial" w:hAnsi="Arial" w:cs="Arial"/>
        </w:rPr>
        <w:t>a</w:t>
      </w:r>
      <w:proofErr w:type="gramEnd"/>
      <w:r w:rsidRPr="008248A2">
        <w:rPr>
          <w:rFonts w:ascii="Arial" w:hAnsi="Arial" w:cs="Arial"/>
        </w:rPr>
        <w:t>)</w:t>
      </w:r>
      <w:r w:rsidRPr="008248A2">
        <w:rPr>
          <w:rFonts w:ascii="Arial" w:hAnsi="Arial" w:cs="Arial"/>
        </w:rPr>
        <w:tab/>
        <w:t>All ports designated for passenger clearance either have permanent                staff or services are provided from ports or Home Affairs offices where permanent staff is based. Advanced planning and engagements are done when services are needed.</w:t>
      </w:r>
    </w:p>
    <w:p w:rsidR="008248A2" w:rsidRPr="008248A2" w:rsidRDefault="008248A2" w:rsidP="008248A2">
      <w:pPr>
        <w:tabs>
          <w:tab w:val="left" w:pos="432"/>
          <w:tab w:val="left" w:pos="864"/>
        </w:tabs>
        <w:spacing w:line="320" w:lineRule="exact"/>
        <w:jc w:val="both"/>
        <w:rPr>
          <w:rFonts w:ascii="Arial" w:hAnsi="Arial" w:cs="Arial"/>
        </w:rPr>
      </w:pPr>
    </w:p>
    <w:p w:rsidR="008248A2" w:rsidRPr="008248A2" w:rsidRDefault="008248A2" w:rsidP="008248A2">
      <w:pPr>
        <w:tabs>
          <w:tab w:val="left" w:pos="432"/>
          <w:tab w:val="left" w:pos="864"/>
        </w:tabs>
        <w:spacing w:line="320" w:lineRule="exact"/>
        <w:ind w:left="720" w:hanging="450"/>
        <w:jc w:val="both"/>
        <w:rPr>
          <w:rFonts w:ascii="Arial" w:hAnsi="Arial" w:cs="Arial"/>
        </w:rPr>
      </w:pPr>
      <w:r w:rsidRPr="008248A2">
        <w:rPr>
          <w:rFonts w:ascii="Arial" w:hAnsi="Arial" w:cs="Arial"/>
        </w:rPr>
        <w:t xml:space="preserve"> (b) Permanent staff will be appointed when funding becomes available for the filling of posts. </w:t>
      </w:r>
    </w:p>
    <w:p w:rsidR="008248A2" w:rsidRPr="008248A2" w:rsidRDefault="008248A2" w:rsidP="008248A2">
      <w:pPr>
        <w:tabs>
          <w:tab w:val="left" w:pos="432"/>
          <w:tab w:val="left" w:pos="864"/>
        </w:tabs>
        <w:spacing w:line="320" w:lineRule="exact"/>
        <w:ind w:left="720" w:hanging="450"/>
        <w:jc w:val="both"/>
        <w:rPr>
          <w:rFonts w:ascii="Arial" w:hAnsi="Arial" w:cs="Arial"/>
        </w:rPr>
      </w:pPr>
    </w:p>
    <w:p w:rsidR="008248A2" w:rsidRPr="008248A2" w:rsidRDefault="008248A2" w:rsidP="008248A2">
      <w:pPr>
        <w:tabs>
          <w:tab w:val="left" w:pos="432"/>
          <w:tab w:val="left" w:pos="864"/>
        </w:tabs>
        <w:spacing w:line="320" w:lineRule="exact"/>
        <w:ind w:left="720" w:hanging="450"/>
        <w:jc w:val="both"/>
        <w:rPr>
          <w:rFonts w:ascii="Arial" w:hAnsi="Arial" w:cs="Arial"/>
        </w:rPr>
      </w:pPr>
      <w:r w:rsidRPr="008248A2">
        <w:rPr>
          <w:rFonts w:ascii="Arial" w:hAnsi="Arial" w:cs="Arial"/>
        </w:rPr>
        <w:t xml:space="preserve">(c) </w:t>
      </w:r>
      <w:r>
        <w:rPr>
          <w:rFonts w:ascii="Arial" w:hAnsi="Arial" w:cs="Arial"/>
        </w:rPr>
        <w:t xml:space="preserve">The timeframes and deadlines are unknown </w:t>
      </w:r>
      <w:r w:rsidRPr="008248A2">
        <w:rPr>
          <w:rFonts w:ascii="Arial" w:hAnsi="Arial" w:cs="Arial"/>
        </w:rPr>
        <w:t>considering the current austerity measures implemented by National Treasury.</w:t>
      </w:r>
    </w:p>
    <w:p w:rsidR="008248A2" w:rsidRPr="008248A2" w:rsidRDefault="008248A2" w:rsidP="008248A2">
      <w:pPr>
        <w:tabs>
          <w:tab w:val="left" w:pos="432"/>
          <w:tab w:val="left" w:pos="864"/>
        </w:tabs>
        <w:spacing w:line="320" w:lineRule="exact"/>
        <w:jc w:val="both"/>
        <w:rPr>
          <w:rFonts w:ascii="Arial" w:hAnsi="Arial" w:cs="Arial"/>
        </w:rPr>
      </w:pPr>
    </w:p>
    <w:p w:rsidR="008248A2" w:rsidRDefault="008248A2" w:rsidP="008248A2">
      <w:pPr>
        <w:tabs>
          <w:tab w:val="left" w:pos="432"/>
          <w:tab w:val="left" w:pos="864"/>
        </w:tabs>
        <w:spacing w:line="320" w:lineRule="exact"/>
        <w:jc w:val="both"/>
        <w:rPr>
          <w:rFonts w:ascii="Arial" w:hAnsi="Arial" w:cs="Arial"/>
        </w:rPr>
      </w:pPr>
    </w:p>
    <w:p w:rsidR="00DB570D" w:rsidRDefault="007174C1" w:rsidP="006473DB">
      <w:pPr>
        <w:tabs>
          <w:tab w:val="left" w:pos="432"/>
          <w:tab w:val="left" w:pos="864"/>
        </w:tabs>
        <w:spacing w:line="320" w:lineRule="exact"/>
        <w:jc w:val="both"/>
        <w:rPr>
          <w:rFonts w:ascii="Arial" w:hAnsi="Arial" w:cs="Arial"/>
        </w:rPr>
      </w:pPr>
      <w:r>
        <w:rPr>
          <w:rFonts w:ascii="Arial" w:hAnsi="Arial" w:cs="Arial"/>
          <w:b/>
        </w:rPr>
        <w:t>END</w:t>
      </w:r>
      <w:r w:rsidR="006473DB" w:rsidRPr="006473DB">
        <w:rPr>
          <w:rFonts w:ascii="Arial" w:hAnsi="Arial" w:cs="Arial"/>
        </w:rPr>
        <w:tab/>
      </w:r>
      <w:r w:rsidR="006473DB" w:rsidRPr="006473DB">
        <w:rPr>
          <w:rFonts w:ascii="Arial" w:hAnsi="Arial" w:cs="Arial"/>
        </w:rPr>
        <w:tab/>
      </w:r>
      <w:r w:rsidR="006473DB" w:rsidRPr="006473DB">
        <w:rPr>
          <w:rFonts w:ascii="Arial" w:hAnsi="Arial" w:cs="Arial"/>
        </w:rPr>
        <w:tab/>
      </w:r>
      <w:r w:rsidR="006473DB" w:rsidRPr="006473DB">
        <w:rPr>
          <w:rFonts w:ascii="Arial" w:hAnsi="Arial" w:cs="Arial"/>
        </w:rPr>
        <w:tab/>
      </w:r>
      <w:r w:rsidR="006473DB" w:rsidRPr="006473DB">
        <w:rPr>
          <w:rFonts w:ascii="Arial" w:hAnsi="Arial" w:cs="Arial"/>
        </w:rPr>
        <w:tab/>
      </w:r>
      <w:r w:rsidR="006473DB" w:rsidRPr="006473DB">
        <w:rPr>
          <w:rFonts w:ascii="Arial" w:hAnsi="Arial" w:cs="Arial"/>
        </w:rPr>
        <w:tab/>
      </w:r>
    </w:p>
    <w:sectPr w:rsidR="00DB570D"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2E" w:rsidRDefault="0058472E">
      <w:r>
        <w:separator/>
      </w:r>
    </w:p>
  </w:endnote>
  <w:endnote w:type="continuationSeparator" w:id="0">
    <w:p w:rsidR="0058472E" w:rsidRDefault="005847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2E" w:rsidRDefault="0058472E">
      <w:r>
        <w:separator/>
      </w:r>
    </w:p>
  </w:footnote>
  <w:footnote w:type="continuationSeparator" w:id="0">
    <w:p w:rsidR="0058472E" w:rsidRDefault="00584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0F4">
      <w:rPr>
        <w:rStyle w:val="PageNumber"/>
        <w:noProof/>
      </w:rPr>
      <w:t>2</w:t>
    </w:r>
    <w:r>
      <w:rPr>
        <w:rStyle w:val="PageNumber"/>
      </w:rPr>
      <w:fldChar w:fldCharType="end"/>
    </w:r>
  </w:p>
  <w:p w:rsidR="007914E8" w:rsidRDefault="007914E8">
    <w:pPr>
      <w:pStyle w:val="Header"/>
    </w:pPr>
  </w:p>
  <w:p w:rsidR="008248A2" w:rsidRDefault="008248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F920A8"/>
    <w:multiLevelType w:val="hybridMultilevel"/>
    <w:tmpl w:val="D2B61B18"/>
    <w:lvl w:ilvl="0" w:tplc="E3FA894C">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6747822"/>
    <w:multiLevelType w:val="hybridMultilevel"/>
    <w:tmpl w:val="ABD6CE0C"/>
    <w:lvl w:ilvl="0" w:tplc="D41CD422">
      <w:start w:val="1"/>
      <w:numFmt w:val="decimal"/>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7"/>
  </w:num>
  <w:num w:numId="4">
    <w:abstractNumId w:val="22"/>
  </w:num>
  <w:num w:numId="5">
    <w:abstractNumId w:val="4"/>
  </w:num>
  <w:num w:numId="6">
    <w:abstractNumId w:val="20"/>
  </w:num>
  <w:num w:numId="7">
    <w:abstractNumId w:val="31"/>
  </w:num>
  <w:num w:numId="8">
    <w:abstractNumId w:val="37"/>
  </w:num>
  <w:num w:numId="9">
    <w:abstractNumId w:val="13"/>
  </w:num>
  <w:num w:numId="10">
    <w:abstractNumId w:val="35"/>
  </w:num>
  <w:num w:numId="11">
    <w:abstractNumId w:val="16"/>
  </w:num>
  <w:num w:numId="12">
    <w:abstractNumId w:val="8"/>
  </w:num>
  <w:num w:numId="13">
    <w:abstractNumId w:val="25"/>
  </w:num>
  <w:num w:numId="14">
    <w:abstractNumId w:val="34"/>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2"/>
  </w:num>
  <w:num w:numId="21">
    <w:abstractNumId w:val="28"/>
  </w:num>
  <w:num w:numId="22">
    <w:abstractNumId w:val="0"/>
  </w:num>
  <w:num w:numId="23">
    <w:abstractNumId w:val="11"/>
  </w:num>
  <w:num w:numId="24">
    <w:abstractNumId w:val="32"/>
  </w:num>
  <w:num w:numId="25">
    <w:abstractNumId w:val="5"/>
  </w:num>
  <w:num w:numId="26">
    <w:abstractNumId w:val="18"/>
  </w:num>
  <w:num w:numId="27">
    <w:abstractNumId w:val="24"/>
  </w:num>
  <w:num w:numId="28">
    <w:abstractNumId w:val="15"/>
  </w:num>
  <w:num w:numId="29">
    <w:abstractNumId w:val="29"/>
  </w:num>
  <w:num w:numId="30">
    <w:abstractNumId w:val="19"/>
  </w:num>
  <w:num w:numId="31">
    <w:abstractNumId w:val="10"/>
  </w:num>
  <w:num w:numId="32">
    <w:abstractNumId w:val="14"/>
  </w:num>
  <w:num w:numId="33">
    <w:abstractNumId w:val="23"/>
  </w:num>
  <w:num w:numId="34">
    <w:abstractNumId w:val="36"/>
  </w:num>
  <w:num w:numId="35">
    <w:abstractNumId w:val="1"/>
  </w:num>
  <w:num w:numId="36">
    <w:abstractNumId w:val="33"/>
  </w:num>
  <w:num w:numId="37">
    <w:abstractNumId w:val="9"/>
  </w:num>
  <w:num w:numId="38">
    <w:abstractNumId w:val="3"/>
  </w:num>
  <w:num w:numId="39">
    <w:abstractNumId w:val="7"/>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166"/>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57EAC"/>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633"/>
    <w:rsid w:val="00141D92"/>
    <w:rsid w:val="00141E2B"/>
    <w:rsid w:val="001428CC"/>
    <w:rsid w:val="00142C4A"/>
    <w:rsid w:val="00143A18"/>
    <w:rsid w:val="00143D06"/>
    <w:rsid w:val="00144C07"/>
    <w:rsid w:val="0014519E"/>
    <w:rsid w:val="00145E93"/>
    <w:rsid w:val="00146378"/>
    <w:rsid w:val="0014680B"/>
    <w:rsid w:val="0014689F"/>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959"/>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2E1D"/>
    <w:rsid w:val="001C3211"/>
    <w:rsid w:val="001C3464"/>
    <w:rsid w:val="001C38EF"/>
    <w:rsid w:val="001C416F"/>
    <w:rsid w:val="001C5563"/>
    <w:rsid w:val="001C58E8"/>
    <w:rsid w:val="001C5EAC"/>
    <w:rsid w:val="001D1130"/>
    <w:rsid w:val="001D15F9"/>
    <w:rsid w:val="001D17BE"/>
    <w:rsid w:val="001D1F62"/>
    <w:rsid w:val="001D2DF2"/>
    <w:rsid w:val="001D37B5"/>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1EA"/>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A0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1EB"/>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5E4A"/>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4AE"/>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5CD1"/>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124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72E"/>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473DB"/>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174C1"/>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04A8"/>
    <w:rsid w:val="007A3548"/>
    <w:rsid w:val="007A41DE"/>
    <w:rsid w:val="007A474F"/>
    <w:rsid w:val="007A543C"/>
    <w:rsid w:val="007A60EF"/>
    <w:rsid w:val="007A76C8"/>
    <w:rsid w:val="007A7D34"/>
    <w:rsid w:val="007A7D69"/>
    <w:rsid w:val="007B16C7"/>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8A2"/>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8B6"/>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4736"/>
    <w:rsid w:val="00A1640B"/>
    <w:rsid w:val="00A20B6C"/>
    <w:rsid w:val="00A228B9"/>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4F08"/>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541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59EE"/>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0F4"/>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459"/>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A77F4"/>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C31"/>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0A45"/>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26F4"/>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8248A2"/>
    <w:pPr>
      <w:tabs>
        <w:tab w:val="center" w:pos="4680"/>
        <w:tab w:val="right" w:pos="9360"/>
      </w:tabs>
    </w:pPr>
  </w:style>
  <w:style w:type="character" w:customStyle="1" w:styleId="FooterChar">
    <w:name w:val="Footer Char"/>
    <w:link w:val="Footer"/>
    <w:rsid w:val="008248A2"/>
    <w:rPr>
      <w:sz w:val="24"/>
      <w:szCs w:val="24"/>
      <w:lang w:val="en-GB"/>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188A-26E0-4FE4-971F-93363C08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2019-07-25T12:15:00Z</dcterms:created>
  <dcterms:modified xsi:type="dcterms:W3CDTF">2019-07-25T12:15:00Z</dcterms:modified>
</cp:coreProperties>
</file>