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4E" w:rsidRPr="0054574A" w:rsidRDefault="00763D4E" w:rsidP="0054574A">
      <w:pPr>
        <w:pStyle w:val="Heading1"/>
        <w:tabs>
          <w:tab w:val="left" w:pos="540"/>
          <w:tab w:val="left" w:pos="1080"/>
          <w:tab w:val="left" w:pos="1620"/>
          <w:tab w:val="left" w:pos="2340"/>
        </w:tabs>
        <w:jc w:val="left"/>
        <w:rPr>
          <w:rFonts w:ascii="Arial" w:eastAsia="Arial" w:hAnsi="Arial" w:cs="Arial"/>
          <w:sz w:val="20"/>
          <w:szCs w:val="20"/>
        </w:rPr>
      </w:pPr>
      <w:r w:rsidRPr="0054574A">
        <w:rPr>
          <w:rFonts w:ascii="Arial" w:eastAsia="Arial" w:hAnsi="Arial" w:cs="Arial"/>
          <w:sz w:val="20"/>
          <w:szCs w:val="20"/>
        </w:rPr>
        <w:t>National Assembly</w:t>
      </w:r>
    </w:p>
    <w:p w:rsidR="00763D4E" w:rsidRPr="0054574A" w:rsidRDefault="00763D4E" w:rsidP="0054574A">
      <w:pPr>
        <w:rPr>
          <w:rFonts w:ascii="Arial" w:eastAsia="Arial" w:hAnsi="Arial" w:cs="Arial"/>
          <w:b/>
          <w:sz w:val="20"/>
          <w:szCs w:val="20"/>
        </w:rPr>
      </w:pPr>
      <w:r w:rsidRPr="0054574A">
        <w:rPr>
          <w:rFonts w:ascii="Arial" w:eastAsia="Arial" w:hAnsi="Arial" w:cs="Arial"/>
          <w:b/>
          <w:sz w:val="20"/>
          <w:szCs w:val="20"/>
        </w:rPr>
        <w:t>Question No 2329</w:t>
      </w:r>
    </w:p>
    <w:p w:rsidR="00A56B96" w:rsidRPr="0054574A" w:rsidRDefault="00A56B96" w:rsidP="0054574A">
      <w:pPr>
        <w:ind w:left="709" w:hanging="709"/>
        <w:rPr>
          <w:rFonts w:ascii="Arial" w:eastAsia="Calibri" w:hAnsi="Arial" w:cs="Arial"/>
          <w:b/>
          <w:bCs/>
          <w:sz w:val="20"/>
          <w:szCs w:val="20"/>
        </w:rPr>
      </w:pPr>
      <w:bookmarkStart w:id="0" w:name="_gjdgxs" w:colFirst="0" w:colLast="0"/>
      <w:bookmarkEnd w:id="0"/>
      <w:r w:rsidRPr="0054574A">
        <w:rPr>
          <w:rFonts w:ascii="Arial" w:hAnsi="Arial" w:cs="Arial"/>
          <w:b/>
          <w:sz w:val="20"/>
          <w:szCs w:val="20"/>
        </w:rPr>
        <w:t>Mr K P Sithole (IFP) to ask the Minister of Transport</w:t>
      </w:r>
      <w:r w:rsidR="003D37C6" w:rsidRPr="0054574A">
        <w:rPr>
          <w:rFonts w:ascii="Arial" w:hAnsi="Arial" w:cs="Arial"/>
          <w:b/>
          <w:sz w:val="20"/>
          <w:szCs w:val="20"/>
        </w:rPr>
        <w:fldChar w:fldCharType="begin"/>
      </w:r>
      <w:r w:rsidRPr="0054574A">
        <w:rPr>
          <w:rFonts w:ascii="Arial" w:hAnsi="Arial" w:cs="Arial"/>
          <w:sz w:val="20"/>
          <w:szCs w:val="20"/>
        </w:rPr>
        <w:instrText xml:space="preserve"> XE "</w:instrText>
      </w:r>
      <w:r w:rsidRPr="0054574A">
        <w:rPr>
          <w:rFonts w:ascii="Arial" w:hAnsi="Arial" w:cs="Arial"/>
          <w:b/>
          <w:sz w:val="20"/>
          <w:szCs w:val="20"/>
        </w:rPr>
        <w:instrText>Minister of Transport</w:instrText>
      </w:r>
      <w:proofErr w:type="gramStart"/>
      <w:r w:rsidRPr="0054574A">
        <w:rPr>
          <w:rFonts w:ascii="Arial" w:hAnsi="Arial" w:cs="Arial"/>
          <w:sz w:val="20"/>
          <w:szCs w:val="20"/>
        </w:rPr>
        <w:instrText xml:space="preserve">" </w:instrText>
      </w:r>
      <w:proofErr w:type="gramEnd"/>
      <w:r w:rsidR="003D37C6" w:rsidRPr="0054574A">
        <w:rPr>
          <w:rFonts w:ascii="Arial" w:hAnsi="Arial" w:cs="Arial"/>
          <w:b/>
          <w:sz w:val="20"/>
          <w:szCs w:val="20"/>
        </w:rPr>
        <w:fldChar w:fldCharType="end"/>
      </w:r>
      <w:r w:rsidRPr="0054574A">
        <w:rPr>
          <w:rFonts w:ascii="Arial" w:hAnsi="Arial" w:cs="Arial"/>
          <w:b/>
          <w:sz w:val="20"/>
          <w:szCs w:val="20"/>
        </w:rPr>
        <w:t>:</w:t>
      </w:r>
    </w:p>
    <w:p w:rsidR="00A56B96" w:rsidRPr="0054574A" w:rsidRDefault="00A56B96" w:rsidP="0054574A">
      <w:pPr>
        <w:rPr>
          <w:rFonts w:ascii="Arial" w:hAnsi="Arial" w:cs="Arial"/>
          <w:sz w:val="20"/>
          <w:szCs w:val="20"/>
        </w:rPr>
      </w:pPr>
      <w:r w:rsidRPr="0054574A">
        <w:rPr>
          <w:rFonts w:ascii="Arial" w:hAnsi="Arial" w:cs="Arial"/>
          <w:sz w:val="20"/>
          <w:szCs w:val="20"/>
        </w:rPr>
        <w:t>Noting that her department only invests heavily in road safety campaigns during festive holidays while reckless driving and accidents occur throughout the year and furthermore noting that even then the specified campaigns are often aimed at motorists and freight drivers rather than their employers, who often subject them to unsafe and near impossible driving conditions that do not allow for rest periods during drives, what policies have been designed by her department to ensure that employers create a safer environment for long-distance drivers</w:t>
      </w:r>
      <w:r w:rsidRPr="0054574A">
        <w:rPr>
          <w:rFonts w:ascii="Arial" w:eastAsia="Calibri" w:hAnsi="Arial" w:cs="Arial"/>
          <w:bCs/>
          <w:sz w:val="20"/>
          <w:szCs w:val="20"/>
          <w:lang w:val="en-GB"/>
        </w:rPr>
        <w:t>?</w:t>
      </w:r>
      <w:r w:rsidRPr="0054574A">
        <w:rPr>
          <w:rFonts w:ascii="Arial" w:eastAsia="Calibri" w:hAnsi="Arial" w:cs="Arial"/>
          <w:bCs/>
          <w:sz w:val="20"/>
          <w:szCs w:val="20"/>
          <w:lang w:val="en-GB"/>
        </w:rPr>
        <w:tab/>
      </w:r>
      <w:r w:rsidRPr="0054574A">
        <w:rPr>
          <w:rFonts w:ascii="Arial" w:eastAsia="Calibri" w:hAnsi="Arial" w:cs="Arial"/>
          <w:bCs/>
          <w:sz w:val="20"/>
          <w:szCs w:val="20"/>
          <w:lang w:val="en-GB"/>
        </w:rPr>
        <w:tab/>
      </w:r>
      <w:r w:rsidRPr="0054574A">
        <w:rPr>
          <w:rFonts w:ascii="Arial" w:eastAsia="Calibri" w:hAnsi="Arial" w:cs="Arial"/>
          <w:bCs/>
          <w:sz w:val="20"/>
          <w:szCs w:val="20"/>
          <w:lang w:val="en-GB"/>
        </w:rPr>
        <w:tab/>
      </w:r>
      <w:r w:rsidRPr="0054574A">
        <w:rPr>
          <w:rFonts w:ascii="Arial" w:eastAsia="Calibri" w:hAnsi="Arial" w:cs="Arial"/>
          <w:bCs/>
          <w:sz w:val="20"/>
          <w:szCs w:val="20"/>
          <w:lang w:val="en-GB"/>
        </w:rPr>
        <w:tab/>
      </w:r>
      <w:r w:rsidRPr="0054574A">
        <w:rPr>
          <w:rFonts w:ascii="Arial" w:eastAsia="Calibri" w:hAnsi="Arial" w:cs="Arial"/>
          <w:bCs/>
          <w:sz w:val="20"/>
          <w:szCs w:val="20"/>
          <w:lang w:val="en-GB"/>
        </w:rPr>
        <w:tab/>
      </w:r>
      <w:r w:rsidRPr="0054574A">
        <w:rPr>
          <w:rFonts w:ascii="Arial" w:hAnsi="Arial" w:cs="Arial"/>
          <w:bCs/>
          <w:color w:val="000000" w:themeColor="text1"/>
          <w:sz w:val="20"/>
          <w:szCs w:val="20"/>
          <w:lang w:val="en-GB"/>
        </w:rPr>
        <w:t>NW2646E</w:t>
      </w:r>
    </w:p>
    <w:p w:rsidR="00A9013C" w:rsidRPr="0054574A" w:rsidRDefault="00A9013C" w:rsidP="0054574A">
      <w:pPr>
        <w:pStyle w:val="Default"/>
        <w:rPr>
          <w:rFonts w:ascii="Arial" w:hAnsi="Arial" w:cs="Arial"/>
          <w:b/>
          <w:sz w:val="20"/>
          <w:szCs w:val="20"/>
        </w:rPr>
      </w:pPr>
    </w:p>
    <w:p w:rsidR="00AD492E" w:rsidRPr="0054574A" w:rsidRDefault="00F04BF9" w:rsidP="0054574A">
      <w:pPr>
        <w:pStyle w:val="Default"/>
        <w:numPr>
          <w:ilvl w:val="0"/>
          <w:numId w:val="1"/>
        </w:numPr>
        <w:rPr>
          <w:rFonts w:ascii="Arial" w:eastAsia="Arial" w:hAnsi="Arial" w:cs="Arial"/>
          <w:b/>
          <w:sz w:val="20"/>
          <w:szCs w:val="20"/>
        </w:rPr>
      </w:pPr>
      <w:r w:rsidRPr="0054574A">
        <w:rPr>
          <w:rFonts w:ascii="Arial" w:eastAsia="Arial" w:hAnsi="Arial" w:cs="Arial"/>
          <w:b/>
          <w:sz w:val="20"/>
          <w:szCs w:val="20"/>
        </w:rPr>
        <w:t>REPLY</w:t>
      </w:r>
    </w:p>
    <w:p w:rsidR="005634ED" w:rsidRPr="0054574A" w:rsidRDefault="005634ED" w:rsidP="0054574A">
      <w:pPr>
        <w:pStyle w:val="Default"/>
        <w:ind w:left="540"/>
        <w:rPr>
          <w:rFonts w:ascii="Arial" w:eastAsia="Arial" w:hAnsi="Arial" w:cs="Arial"/>
          <w:b/>
          <w:sz w:val="20"/>
          <w:szCs w:val="20"/>
        </w:rPr>
      </w:pPr>
      <w:r w:rsidRPr="0054574A">
        <w:rPr>
          <w:rFonts w:ascii="Arial" w:eastAsia="Arial" w:hAnsi="Arial" w:cs="Arial"/>
          <w:b/>
          <w:sz w:val="20"/>
          <w:szCs w:val="20"/>
        </w:rPr>
        <w:t>Section 49 of the National Road Traffic Act, 1996 deals with the duties of the operator and provides as follows:</w:t>
      </w:r>
    </w:p>
    <w:p w:rsidR="005634ED" w:rsidRPr="0054574A" w:rsidRDefault="005634ED" w:rsidP="0054574A">
      <w:pPr>
        <w:pStyle w:val="Default"/>
        <w:ind w:left="540"/>
        <w:rPr>
          <w:rFonts w:ascii="Arial" w:eastAsia="Arial" w:hAnsi="Arial" w:cs="Arial"/>
          <w:b/>
          <w:sz w:val="20"/>
          <w:szCs w:val="20"/>
        </w:rPr>
      </w:pPr>
    </w:p>
    <w:p w:rsidR="005634ED" w:rsidRPr="0054574A" w:rsidRDefault="005634ED" w:rsidP="0054574A">
      <w:pPr>
        <w:pStyle w:val="Heading2"/>
        <w:ind w:left="-5"/>
        <w:jc w:val="left"/>
        <w:rPr>
          <w:rFonts w:ascii="Arial" w:hAnsi="Arial" w:cs="Arial"/>
          <w:sz w:val="20"/>
          <w:szCs w:val="20"/>
        </w:rPr>
      </w:pPr>
      <w:r w:rsidRPr="0054574A">
        <w:rPr>
          <w:rFonts w:ascii="Arial" w:hAnsi="Arial" w:cs="Arial"/>
          <w:sz w:val="20"/>
          <w:szCs w:val="20"/>
        </w:rPr>
        <w:t>49 Duties of operator</w:t>
      </w:r>
    </w:p>
    <w:p w:rsidR="005634ED" w:rsidRPr="0054574A" w:rsidRDefault="005634ED" w:rsidP="0054574A">
      <w:pPr>
        <w:ind w:left="223" w:right="14"/>
        <w:rPr>
          <w:rFonts w:ascii="Arial" w:hAnsi="Arial" w:cs="Arial"/>
          <w:sz w:val="20"/>
          <w:szCs w:val="20"/>
        </w:rPr>
      </w:pPr>
      <w:r w:rsidRPr="0054574A">
        <w:rPr>
          <w:rFonts w:ascii="Arial" w:hAnsi="Arial" w:cs="Arial"/>
          <w:sz w:val="20"/>
          <w:szCs w:val="20"/>
        </w:rPr>
        <w:t>The operator of a motor vehicle shall­</w:t>
      </w:r>
    </w:p>
    <w:p w:rsidR="005634ED" w:rsidRPr="0054574A" w:rsidRDefault="005634ED" w:rsidP="0054574A">
      <w:pPr>
        <w:numPr>
          <w:ilvl w:val="0"/>
          <w:numId w:val="21"/>
        </w:numPr>
        <w:ind w:left="858" w:right="14" w:hanging="386"/>
        <w:rPr>
          <w:rFonts w:ascii="Arial" w:hAnsi="Arial" w:cs="Arial"/>
          <w:sz w:val="20"/>
          <w:szCs w:val="20"/>
        </w:rPr>
      </w:pPr>
      <w:proofErr w:type="gramStart"/>
      <w:r w:rsidRPr="0054574A">
        <w:rPr>
          <w:rFonts w:ascii="Arial" w:hAnsi="Arial" w:cs="Arial"/>
          <w:sz w:val="20"/>
          <w:szCs w:val="20"/>
        </w:rPr>
        <w:t>notify</w:t>
      </w:r>
      <w:proofErr w:type="gramEnd"/>
      <w:r w:rsidRPr="0054574A">
        <w:rPr>
          <w:rFonts w:ascii="Arial" w:hAnsi="Arial" w:cs="Arial"/>
          <w:sz w:val="20"/>
          <w:szCs w:val="20"/>
        </w:rPr>
        <w:t xml:space="preserve"> the registering authority concerned within seven days of any change in the circumstances in relation to his or her registration as the operator of such vehicle and return the operator card in respect of that motor vehicle to that registering authority;</w:t>
      </w:r>
    </w:p>
    <w:p w:rsidR="005634ED" w:rsidRPr="0054574A" w:rsidRDefault="005634ED" w:rsidP="0054574A">
      <w:pPr>
        <w:numPr>
          <w:ilvl w:val="0"/>
          <w:numId w:val="21"/>
        </w:numPr>
        <w:ind w:left="858" w:right="14" w:hanging="386"/>
        <w:rPr>
          <w:rFonts w:ascii="Arial" w:hAnsi="Arial" w:cs="Arial"/>
          <w:sz w:val="20"/>
          <w:szCs w:val="20"/>
        </w:rPr>
      </w:pPr>
      <w:r w:rsidRPr="0054574A">
        <w:rPr>
          <w:rFonts w:ascii="Arial" w:hAnsi="Arial" w:cs="Arial"/>
          <w:sz w:val="20"/>
          <w:szCs w:val="20"/>
        </w:rPr>
        <w:t>keep safe and protect from theft an operator card issued to him or her and, if any such card is lost, stolen or destroyed, he or she shall notify the nearest police station within 24 hours and the registering authority within whose area the holder is ordinarily resident within seven days after having become aware of such loss, theft or destruction or after it could reasonably be expected that he or she should have been aware of such loss, theft or destruction, whichever event occurred first;</w:t>
      </w:r>
    </w:p>
    <w:p w:rsidR="005634ED" w:rsidRPr="0054574A" w:rsidRDefault="005634ED" w:rsidP="0054574A">
      <w:pPr>
        <w:numPr>
          <w:ilvl w:val="0"/>
          <w:numId w:val="21"/>
        </w:numPr>
        <w:ind w:left="858" w:right="14" w:hanging="386"/>
        <w:rPr>
          <w:rFonts w:ascii="Arial" w:hAnsi="Arial" w:cs="Arial"/>
          <w:i/>
          <w:sz w:val="20"/>
          <w:szCs w:val="20"/>
          <w:u w:val="single"/>
        </w:rPr>
      </w:pPr>
      <w:r w:rsidRPr="0054574A">
        <w:rPr>
          <w:rFonts w:ascii="Arial" w:hAnsi="Arial" w:cs="Arial"/>
          <w:i/>
          <w:sz w:val="20"/>
          <w:szCs w:val="20"/>
          <w:u w:val="single"/>
        </w:rPr>
        <w:t>exercise proper control over the driver of such motor vehicle to ensure the compliance by such driver with all the relevant provisions of this Act, in particular the provisions regarding­</w:t>
      </w:r>
    </w:p>
    <w:p w:rsidR="005634ED" w:rsidRPr="0054574A" w:rsidRDefault="005634ED" w:rsidP="0054574A">
      <w:pPr>
        <w:numPr>
          <w:ilvl w:val="1"/>
          <w:numId w:val="21"/>
        </w:numPr>
        <w:ind w:right="14" w:firstLine="258"/>
        <w:rPr>
          <w:rFonts w:ascii="Arial" w:hAnsi="Arial" w:cs="Arial"/>
          <w:i/>
          <w:sz w:val="20"/>
          <w:szCs w:val="20"/>
          <w:u w:val="single"/>
        </w:rPr>
      </w:pPr>
      <w:proofErr w:type="gramStart"/>
      <w:r w:rsidRPr="0054574A">
        <w:rPr>
          <w:rFonts w:ascii="Arial" w:hAnsi="Arial" w:cs="Arial"/>
          <w:i/>
          <w:sz w:val="20"/>
          <w:szCs w:val="20"/>
          <w:u w:val="single"/>
        </w:rPr>
        <w:t>the</w:t>
      </w:r>
      <w:proofErr w:type="gramEnd"/>
      <w:r w:rsidRPr="0054574A">
        <w:rPr>
          <w:rFonts w:ascii="Arial" w:hAnsi="Arial" w:cs="Arial"/>
          <w:i/>
          <w:sz w:val="20"/>
          <w:szCs w:val="20"/>
          <w:u w:val="single"/>
        </w:rPr>
        <w:t xml:space="preserve"> requirements in respect of the professional driving permit referred to in section 32; and</w:t>
      </w:r>
    </w:p>
    <w:p w:rsidR="005634ED" w:rsidRPr="0054574A" w:rsidRDefault="005634ED" w:rsidP="0054574A">
      <w:pPr>
        <w:numPr>
          <w:ilvl w:val="1"/>
          <w:numId w:val="21"/>
        </w:numPr>
        <w:ind w:right="14" w:firstLine="258"/>
        <w:rPr>
          <w:rFonts w:ascii="Arial" w:hAnsi="Arial" w:cs="Arial"/>
          <w:i/>
          <w:sz w:val="20"/>
          <w:szCs w:val="20"/>
          <w:u w:val="single"/>
        </w:rPr>
      </w:pPr>
      <w:proofErr w:type="gramStart"/>
      <w:r w:rsidRPr="0054574A">
        <w:rPr>
          <w:rFonts w:ascii="Arial" w:hAnsi="Arial" w:cs="Arial"/>
          <w:i/>
          <w:sz w:val="20"/>
          <w:szCs w:val="20"/>
          <w:u w:val="single"/>
        </w:rPr>
        <w:t>the</w:t>
      </w:r>
      <w:proofErr w:type="gramEnd"/>
      <w:r w:rsidRPr="0054574A">
        <w:rPr>
          <w:rFonts w:ascii="Arial" w:hAnsi="Arial" w:cs="Arial"/>
          <w:i/>
          <w:sz w:val="20"/>
          <w:szCs w:val="20"/>
          <w:u w:val="single"/>
        </w:rPr>
        <w:t xml:space="preserve"> loading of such vehicle as prescribed by or under this Act; </w:t>
      </w:r>
    </w:p>
    <w:p w:rsidR="005634ED" w:rsidRPr="0054574A" w:rsidRDefault="005634ED" w:rsidP="0054574A">
      <w:pPr>
        <w:numPr>
          <w:ilvl w:val="0"/>
          <w:numId w:val="21"/>
        </w:numPr>
        <w:ind w:left="858" w:right="14" w:hanging="386"/>
        <w:rPr>
          <w:rFonts w:ascii="Arial" w:hAnsi="Arial" w:cs="Arial"/>
          <w:i/>
          <w:sz w:val="20"/>
          <w:szCs w:val="20"/>
          <w:u w:val="single"/>
        </w:rPr>
      </w:pPr>
      <w:proofErr w:type="gramStart"/>
      <w:r w:rsidRPr="0054574A">
        <w:rPr>
          <w:rFonts w:ascii="Arial" w:hAnsi="Arial" w:cs="Arial"/>
          <w:i/>
          <w:sz w:val="20"/>
          <w:szCs w:val="20"/>
          <w:u w:val="single"/>
        </w:rPr>
        <w:t>ensure</w:t>
      </w:r>
      <w:proofErr w:type="gramEnd"/>
      <w:r w:rsidRPr="0054574A">
        <w:rPr>
          <w:rFonts w:ascii="Arial" w:hAnsi="Arial" w:cs="Arial"/>
          <w:i/>
          <w:sz w:val="20"/>
          <w:szCs w:val="20"/>
          <w:u w:val="single"/>
        </w:rPr>
        <w:t xml:space="preserve"> that such motor vehicle complies with the fitness requirements contemplated in Chapter V;</w:t>
      </w:r>
    </w:p>
    <w:p w:rsidR="005634ED" w:rsidRPr="0054574A" w:rsidRDefault="005634ED" w:rsidP="0054574A">
      <w:pPr>
        <w:numPr>
          <w:ilvl w:val="0"/>
          <w:numId w:val="21"/>
        </w:numPr>
        <w:ind w:left="858" w:right="14" w:hanging="386"/>
        <w:rPr>
          <w:rFonts w:ascii="Arial" w:hAnsi="Arial" w:cs="Arial"/>
          <w:i/>
          <w:sz w:val="20"/>
          <w:szCs w:val="20"/>
          <w:u w:val="single"/>
        </w:rPr>
      </w:pPr>
      <w:proofErr w:type="gramStart"/>
      <w:r w:rsidRPr="0054574A">
        <w:rPr>
          <w:rFonts w:ascii="Arial" w:hAnsi="Arial" w:cs="Arial"/>
          <w:i/>
          <w:sz w:val="20"/>
          <w:szCs w:val="20"/>
          <w:u w:val="single"/>
        </w:rPr>
        <w:t>conduct</w:t>
      </w:r>
      <w:proofErr w:type="gramEnd"/>
      <w:r w:rsidRPr="0054574A">
        <w:rPr>
          <w:rFonts w:ascii="Arial" w:hAnsi="Arial" w:cs="Arial"/>
          <w:i/>
          <w:sz w:val="20"/>
          <w:szCs w:val="20"/>
          <w:u w:val="single"/>
        </w:rPr>
        <w:t xml:space="preserve"> his or her operations with due care to the safety of the public;</w:t>
      </w:r>
    </w:p>
    <w:p w:rsidR="005634ED" w:rsidRPr="0054574A" w:rsidRDefault="005634ED" w:rsidP="0054574A">
      <w:pPr>
        <w:numPr>
          <w:ilvl w:val="0"/>
          <w:numId w:val="21"/>
        </w:numPr>
        <w:ind w:left="858" w:right="14" w:hanging="386"/>
        <w:rPr>
          <w:rFonts w:ascii="Arial" w:hAnsi="Arial" w:cs="Arial"/>
          <w:i/>
          <w:sz w:val="20"/>
          <w:szCs w:val="20"/>
          <w:u w:val="single"/>
        </w:rPr>
      </w:pPr>
      <w:r w:rsidRPr="0054574A">
        <w:rPr>
          <w:rFonts w:ascii="Arial" w:hAnsi="Arial" w:cs="Arial"/>
          <w:i/>
          <w:sz w:val="20"/>
          <w:szCs w:val="20"/>
          <w:u w:val="single"/>
        </w:rPr>
        <w:t>if dangerous goods or substances are conveyed, ensure that all requirements for the conveyance of such goods or substances, as prescribed in­</w:t>
      </w:r>
    </w:p>
    <w:p w:rsidR="005634ED" w:rsidRPr="0054574A" w:rsidRDefault="005634ED" w:rsidP="0054574A">
      <w:pPr>
        <w:numPr>
          <w:ilvl w:val="1"/>
          <w:numId w:val="21"/>
        </w:numPr>
        <w:ind w:right="14" w:firstLine="258"/>
        <w:rPr>
          <w:rFonts w:ascii="Arial" w:hAnsi="Arial" w:cs="Arial"/>
          <w:i/>
          <w:sz w:val="20"/>
          <w:szCs w:val="20"/>
          <w:u w:val="single"/>
        </w:rPr>
      </w:pPr>
      <w:proofErr w:type="gramStart"/>
      <w:r w:rsidRPr="0054574A">
        <w:rPr>
          <w:rFonts w:ascii="Arial" w:hAnsi="Arial" w:cs="Arial"/>
          <w:i/>
          <w:sz w:val="20"/>
          <w:szCs w:val="20"/>
          <w:u w:val="single"/>
        </w:rPr>
        <w:t>any</w:t>
      </w:r>
      <w:proofErr w:type="gramEnd"/>
      <w:r w:rsidRPr="0054574A">
        <w:rPr>
          <w:rFonts w:ascii="Arial" w:hAnsi="Arial" w:cs="Arial"/>
          <w:i/>
          <w:sz w:val="20"/>
          <w:szCs w:val="20"/>
          <w:u w:val="single"/>
        </w:rPr>
        <w:t xml:space="preserve"> other law in relation to such goods or substances; and</w:t>
      </w:r>
    </w:p>
    <w:p w:rsidR="005634ED" w:rsidRPr="0054574A" w:rsidRDefault="005634ED" w:rsidP="0054574A">
      <w:pPr>
        <w:numPr>
          <w:ilvl w:val="1"/>
          <w:numId w:val="21"/>
        </w:numPr>
        <w:ind w:right="14" w:firstLine="258"/>
        <w:rPr>
          <w:rFonts w:ascii="Arial" w:hAnsi="Arial" w:cs="Arial"/>
          <w:i/>
          <w:sz w:val="20"/>
          <w:szCs w:val="20"/>
          <w:u w:val="single"/>
        </w:rPr>
      </w:pPr>
      <w:proofErr w:type="gramStart"/>
      <w:r w:rsidRPr="0054574A">
        <w:rPr>
          <w:rFonts w:ascii="Arial" w:hAnsi="Arial" w:cs="Arial"/>
          <w:i/>
          <w:sz w:val="20"/>
          <w:szCs w:val="20"/>
          <w:u w:val="single"/>
        </w:rPr>
        <w:t>this</w:t>
      </w:r>
      <w:proofErr w:type="gramEnd"/>
      <w:r w:rsidRPr="0054574A">
        <w:rPr>
          <w:rFonts w:ascii="Arial" w:hAnsi="Arial" w:cs="Arial"/>
          <w:i/>
          <w:sz w:val="20"/>
          <w:szCs w:val="20"/>
          <w:u w:val="single"/>
        </w:rPr>
        <w:t xml:space="preserve"> Act, are complied with; and</w:t>
      </w:r>
    </w:p>
    <w:p w:rsidR="005634ED" w:rsidRPr="0054574A" w:rsidRDefault="005634ED" w:rsidP="0054574A">
      <w:pPr>
        <w:numPr>
          <w:ilvl w:val="0"/>
          <w:numId w:val="21"/>
        </w:numPr>
        <w:ind w:left="858" w:right="14" w:hanging="386"/>
        <w:rPr>
          <w:rFonts w:ascii="Arial" w:hAnsi="Arial" w:cs="Arial"/>
          <w:b/>
          <w:sz w:val="20"/>
          <w:szCs w:val="20"/>
        </w:rPr>
      </w:pPr>
      <w:proofErr w:type="gramStart"/>
      <w:r w:rsidRPr="0054574A">
        <w:rPr>
          <w:rFonts w:ascii="Arial" w:hAnsi="Arial" w:cs="Arial"/>
          <w:i/>
          <w:sz w:val="20"/>
          <w:szCs w:val="20"/>
          <w:u w:val="single"/>
        </w:rPr>
        <w:t>take</w:t>
      </w:r>
      <w:proofErr w:type="gramEnd"/>
      <w:r w:rsidRPr="0054574A">
        <w:rPr>
          <w:rFonts w:ascii="Arial" w:hAnsi="Arial" w:cs="Arial"/>
          <w:i/>
          <w:sz w:val="20"/>
          <w:szCs w:val="20"/>
          <w:u w:val="single"/>
        </w:rPr>
        <w:t xml:space="preserve"> all reasonable measures to ensure that such motor vehicle is operated on a public road in compliance with the provisions for the loading and transportation of goods as prescribed by or under this Act.</w:t>
      </w:r>
      <w:r w:rsidRPr="0054574A">
        <w:rPr>
          <w:rFonts w:ascii="Arial" w:hAnsi="Arial" w:cs="Arial"/>
          <w:b/>
          <w:sz w:val="20"/>
          <w:szCs w:val="20"/>
        </w:rPr>
        <w:t xml:space="preserve"> </w:t>
      </w:r>
      <w:r w:rsidRPr="0054574A">
        <w:rPr>
          <w:rFonts w:ascii="Arial" w:hAnsi="Arial" w:cs="Arial"/>
          <w:b/>
          <w:i/>
          <w:sz w:val="20"/>
          <w:szCs w:val="20"/>
        </w:rPr>
        <w:t>(my emphasis)</w:t>
      </w:r>
    </w:p>
    <w:p w:rsidR="00415237" w:rsidRPr="0054574A" w:rsidRDefault="007057DA" w:rsidP="0054574A">
      <w:pPr>
        <w:pStyle w:val="ListParagraph"/>
        <w:ind w:left="540"/>
        <w:outlineLvl w:val="0"/>
        <w:rPr>
          <w:rFonts w:ascii="Arial" w:eastAsia="Arial" w:hAnsi="Arial" w:cs="Arial"/>
          <w:sz w:val="20"/>
          <w:szCs w:val="20"/>
        </w:rPr>
      </w:pPr>
      <w:r w:rsidRPr="0054574A">
        <w:rPr>
          <w:rFonts w:ascii="Arial" w:eastAsia="Arial" w:hAnsi="Arial" w:cs="Arial"/>
          <w:sz w:val="20"/>
          <w:szCs w:val="20"/>
        </w:rPr>
        <w:t xml:space="preserve">When traffic officials issue citations for transgressions of the above they are also expected </w:t>
      </w:r>
      <w:r w:rsidR="006F542B" w:rsidRPr="0054574A">
        <w:rPr>
          <w:rFonts w:ascii="Arial" w:eastAsia="Arial" w:hAnsi="Arial" w:cs="Arial"/>
          <w:sz w:val="20"/>
          <w:szCs w:val="20"/>
        </w:rPr>
        <w:t>to issue</w:t>
      </w:r>
      <w:r w:rsidRPr="0054574A">
        <w:rPr>
          <w:rFonts w:ascii="Arial" w:eastAsia="Arial" w:hAnsi="Arial" w:cs="Arial"/>
          <w:sz w:val="20"/>
          <w:szCs w:val="20"/>
        </w:rPr>
        <w:t xml:space="preserve"> one for the operator</w:t>
      </w:r>
      <w:r w:rsidR="006F542B" w:rsidRPr="0054574A">
        <w:rPr>
          <w:rFonts w:ascii="Arial" w:eastAsia="Arial" w:hAnsi="Arial" w:cs="Arial"/>
          <w:sz w:val="20"/>
          <w:szCs w:val="20"/>
        </w:rPr>
        <w:t>.</w:t>
      </w:r>
    </w:p>
    <w:p w:rsidR="00415237" w:rsidRPr="0054574A" w:rsidRDefault="00415237" w:rsidP="0054574A">
      <w:pPr>
        <w:pStyle w:val="ListParagraph"/>
        <w:ind w:left="540"/>
        <w:outlineLvl w:val="0"/>
        <w:rPr>
          <w:rFonts w:ascii="Arial" w:eastAsia="Arial" w:hAnsi="Arial" w:cs="Arial"/>
          <w:sz w:val="20"/>
          <w:szCs w:val="20"/>
        </w:rPr>
      </w:pPr>
    </w:p>
    <w:p w:rsidR="004701A6" w:rsidRPr="0054574A" w:rsidRDefault="007645A2" w:rsidP="0054574A">
      <w:pPr>
        <w:pStyle w:val="ListParagraph"/>
        <w:ind w:left="540"/>
        <w:outlineLvl w:val="0"/>
        <w:rPr>
          <w:rFonts w:eastAsia="Arial"/>
          <w:sz w:val="20"/>
          <w:szCs w:val="20"/>
        </w:rPr>
      </w:pPr>
      <w:r w:rsidRPr="0054574A">
        <w:rPr>
          <w:rFonts w:ascii="Arial" w:eastAsia="Arial" w:hAnsi="Arial" w:cs="Arial"/>
          <w:sz w:val="20"/>
          <w:szCs w:val="20"/>
        </w:rPr>
        <w:t>As part of their Road Safety programme, t</w:t>
      </w:r>
      <w:r w:rsidR="006F542B" w:rsidRPr="0054574A">
        <w:rPr>
          <w:rFonts w:ascii="Arial" w:eastAsia="Arial" w:hAnsi="Arial" w:cs="Arial"/>
          <w:sz w:val="20"/>
          <w:szCs w:val="20"/>
        </w:rPr>
        <w:t xml:space="preserve">he RAF has embarked on a Road Safety Wellness </w:t>
      </w:r>
      <w:r w:rsidRPr="0054574A">
        <w:rPr>
          <w:rFonts w:ascii="Arial" w:eastAsia="Arial" w:hAnsi="Arial" w:cs="Arial"/>
          <w:sz w:val="20"/>
          <w:szCs w:val="20"/>
        </w:rPr>
        <w:t>programme where</w:t>
      </w:r>
      <w:r w:rsidR="006F542B" w:rsidRPr="0054574A">
        <w:rPr>
          <w:rFonts w:ascii="Arial" w:eastAsia="Arial" w:hAnsi="Arial" w:cs="Arial"/>
          <w:sz w:val="20"/>
          <w:szCs w:val="20"/>
        </w:rPr>
        <w:t xml:space="preserve"> </w:t>
      </w:r>
      <w:r w:rsidRPr="0054574A">
        <w:rPr>
          <w:rFonts w:ascii="Arial" w:eastAsia="Arial" w:hAnsi="Arial" w:cs="Arial"/>
          <w:sz w:val="20"/>
          <w:szCs w:val="20"/>
        </w:rPr>
        <w:t xml:space="preserve">attention </w:t>
      </w:r>
      <w:r w:rsidR="00415237" w:rsidRPr="0054574A">
        <w:rPr>
          <w:rFonts w:ascii="Arial" w:eastAsia="Arial" w:hAnsi="Arial" w:cs="Arial"/>
          <w:sz w:val="20"/>
          <w:szCs w:val="20"/>
        </w:rPr>
        <w:t xml:space="preserve">is </w:t>
      </w:r>
      <w:r w:rsidRPr="0054574A">
        <w:rPr>
          <w:rFonts w:ascii="Arial" w:eastAsia="Arial" w:hAnsi="Arial" w:cs="Arial"/>
          <w:sz w:val="20"/>
          <w:szCs w:val="20"/>
        </w:rPr>
        <w:t xml:space="preserve">directed towards </w:t>
      </w:r>
      <w:r w:rsidR="006F542B" w:rsidRPr="0054574A">
        <w:rPr>
          <w:rFonts w:ascii="Arial" w:eastAsia="Arial" w:hAnsi="Arial" w:cs="Arial"/>
          <w:sz w:val="20"/>
          <w:szCs w:val="20"/>
        </w:rPr>
        <w:t xml:space="preserve">the safety of </w:t>
      </w:r>
      <w:r w:rsidRPr="0054574A">
        <w:rPr>
          <w:rFonts w:ascii="Arial" w:eastAsia="Arial" w:hAnsi="Arial" w:cs="Arial"/>
          <w:sz w:val="20"/>
          <w:szCs w:val="20"/>
        </w:rPr>
        <w:t>long-distance</w:t>
      </w:r>
      <w:r w:rsidR="006F542B" w:rsidRPr="0054574A">
        <w:rPr>
          <w:rFonts w:ascii="Arial" w:eastAsia="Arial" w:hAnsi="Arial" w:cs="Arial"/>
          <w:sz w:val="20"/>
          <w:szCs w:val="20"/>
        </w:rPr>
        <w:t xml:space="preserve"> </w:t>
      </w:r>
      <w:r w:rsidRPr="0054574A">
        <w:rPr>
          <w:rFonts w:ascii="Arial" w:eastAsia="Arial" w:hAnsi="Arial" w:cs="Arial"/>
          <w:sz w:val="20"/>
          <w:szCs w:val="20"/>
        </w:rPr>
        <w:t xml:space="preserve">drivers, </w:t>
      </w:r>
      <w:r w:rsidR="00415237" w:rsidRPr="0054574A">
        <w:rPr>
          <w:rFonts w:ascii="Arial" w:eastAsia="Arial" w:hAnsi="Arial" w:cs="Arial"/>
          <w:sz w:val="20"/>
          <w:szCs w:val="20"/>
        </w:rPr>
        <w:t>i.e.</w:t>
      </w:r>
      <w:r w:rsidR="006F542B" w:rsidRPr="0054574A">
        <w:rPr>
          <w:rFonts w:ascii="Arial" w:eastAsia="Arial" w:hAnsi="Arial" w:cs="Arial"/>
          <w:sz w:val="20"/>
          <w:szCs w:val="20"/>
        </w:rPr>
        <w:t xml:space="preserve"> busses, taxis and trucks</w:t>
      </w:r>
      <w:r w:rsidRPr="0054574A">
        <w:rPr>
          <w:rFonts w:ascii="Arial" w:eastAsia="Arial" w:hAnsi="Arial" w:cs="Arial"/>
          <w:sz w:val="20"/>
          <w:szCs w:val="20"/>
        </w:rPr>
        <w:t xml:space="preserve">. They have a bus in which a nurse and an optometrist on board assist in checking </w:t>
      </w:r>
      <w:r w:rsidR="00415237" w:rsidRPr="0054574A">
        <w:rPr>
          <w:rFonts w:ascii="Arial" w:eastAsia="Arial" w:hAnsi="Arial" w:cs="Arial"/>
          <w:sz w:val="20"/>
          <w:szCs w:val="20"/>
        </w:rPr>
        <w:t xml:space="preserve">for </w:t>
      </w:r>
      <w:r w:rsidRPr="0054574A">
        <w:rPr>
          <w:rFonts w:ascii="Arial" w:eastAsia="Arial" w:hAnsi="Arial" w:cs="Arial"/>
          <w:sz w:val="20"/>
          <w:szCs w:val="20"/>
        </w:rPr>
        <w:t xml:space="preserve">vitals like blood pressure and if there is a </w:t>
      </w:r>
      <w:r w:rsidR="00415237" w:rsidRPr="0054574A">
        <w:rPr>
          <w:rFonts w:ascii="Arial" w:eastAsia="Arial" w:hAnsi="Arial" w:cs="Arial"/>
          <w:sz w:val="20"/>
          <w:szCs w:val="20"/>
        </w:rPr>
        <w:t xml:space="preserve">medical </w:t>
      </w:r>
      <w:r w:rsidRPr="0054574A">
        <w:rPr>
          <w:rFonts w:ascii="Arial" w:eastAsia="Arial" w:hAnsi="Arial" w:cs="Arial"/>
          <w:sz w:val="20"/>
          <w:szCs w:val="20"/>
        </w:rPr>
        <w:t xml:space="preserve">problem </w:t>
      </w:r>
      <w:r w:rsidR="00415237" w:rsidRPr="0054574A">
        <w:rPr>
          <w:rFonts w:ascii="Arial" w:eastAsia="Arial" w:hAnsi="Arial" w:cs="Arial"/>
          <w:sz w:val="20"/>
          <w:szCs w:val="20"/>
        </w:rPr>
        <w:t xml:space="preserve">with </w:t>
      </w:r>
      <w:r w:rsidRPr="0054574A">
        <w:rPr>
          <w:rFonts w:ascii="Arial" w:eastAsia="Arial" w:hAnsi="Arial" w:cs="Arial"/>
          <w:sz w:val="20"/>
          <w:szCs w:val="20"/>
        </w:rPr>
        <w:t xml:space="preserve">the driver the nurse will prepare a letter referring them to </w:t>
      </w:r>
      <w:r w:rsidR="00415237" w:rsidRPr="0054574A">
        <w:rPr>
          <w:rFonts w:ascii="Arial" w:eastAsia="Arial" w:hAnsi="Arial" w:cs="Arial"/>
          <w:sz w:val="20"/>
          <w:szCs w:val="20"/>
        </w:rPr>
        <w:t xml:space="preserve">the nearest </w:t>
      </w:r>
      <w:r w:rsidRPr="0054574A">
        <w:rPr>
          <w:rFonts w:ascii="Arial" w:eastAsia="Arial" w:hAnsi="Arial" w:cs="Arial"/>
          <w:sz w:val="20"/>
          <w:szCs w:val="20"/>
        </w:rPr>
        <w:t>clinic whereas</w:t>
      </w:r>
      <w:r w:rsidR="00415237" w:rsidRPr="0054574A">
        <w:rPr>
          <w:rFonts w:ascii="Arial" w:eastAsia="Arial" w:hAnsi="Arial" w:cs="Arial"/>
          <w:sz w:val="20"/>
          <w:szCs w:val="20"/>
        </w:rPr>
        <w:t>,</w:t>
      </w:r>
      <w:r w:rsidRPr="0054574A">
        <w:rPr>
          <w:rFonts w:ascii="Arial" w:eastAsia="Arial" w:hAnsi="Arial" w:cs="Arial"/>
          <w:sz w:val="20"/>
          <w:szCs w:val="20"/>
        </w:rPr>
        <w:t xml:space="preserve"> in the </w:t>
      </w:r>
      <w:r w:rsidR="00415237" w:rsidRPr="0054574A">
        <w:rPr>
          <w:rFonts w:ascii="Arial" w:eastAsia="Arial" w:hAnsi="Arial" w:cs="Arial"/>
          <w:sz w:val="20"/>
          <w:szCs w:val="20"/>
        </w:rPr>
        <w:t>case of eyesight, the optometrist will prescribe glasses at no charge.</w:t>
      </w:r>
      <w:r w:rsidR="00FD2648" w:rsidRPr="0054574A">
        <w:rPr>
          <w:rFonts w:ascii="Arial" w:eastAsia="Arial" w:hAnsi="Arial" w:cs="Arial"/>
          <w:b/>
          <w:sz w:val="20"/>
          <w:szCs w:val="20"/>
        </w:rPr>
        <w:t xml:space="preserve"> </w:t>
      </w:r>
      <w:r w:rsidR="00E8335A" w:rsidRPr="0054574A">
        <w:rPr>
          <w:rFonts w:ascii="Arial" w:eastAsia="Arial" w:hAnsi="Arial" w:cs="Arial"/>
          <w:b/>
          <w:sz w:val="20"/>
          <w:szCs w:val="20"/>
        </w:rPr>
        <w:t xml:space="preserve"> </w:t>
      </w:r>
      <w:r w:rsidR="00E8335A" w:rsidRPr="0054574A">
        <w:rPr>
          <w:rFonts w:ascii="Arial" w:eastAsia="Arial" w:hAnsi="Arial" w:cs="Arial"/>
          <w:b/>
          <w:sz w:val="20"/>
          <w:szCs w:val="20"/>
        </w:rPr>
        <w:tab/>
      </w:r>
    </w:p>
    <w:sectPr w:rsidR="004701A6" w:rsidRPr="0054574A" w:rsidSect="00F06C05">
      <w:pgSz w:w="12240" w:h="15840"/>
      <w:pgMar w:top="1418" w:right="1440" w:bottom="851" w:left="1843" w:header="709"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2752985"/>
    <w:multiLevelType w:val="hybridMultilevel"/>
    <w:tmpl w:val="109A3656"/>
    <w:lvl w:ilvl="0" w:tplc="EE76BE3A">
      <w:start w:val="1"/>
      <w:numFmt w:val="lowerLetter"/>
      <w:lvlText w:val="(%1)"/>
      <w:lvlJc w:val="left"/>
      <w:pPr>
        <w:ind w:left="85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1" w:tplc="2EFE3E80">
      <w:start w:val="1"/>
      <w:numFmt w:val="lowerRoman"/>
      <w:lvlText w:val="(%2)"/>
      <w:lvlJc w:val="left"/>
      <w:pPr>
        <w:ind w:left="11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19C4C558">
      <w:start w:val="1"/>
      <w:numFmt w:val="lowerRoman"/>
      <w:lvlText w:val="%3"/>
      <w:lvlJc w:val="left"/>
      <w:pPr>
        <w:ind w:left="22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3DB6DD22">
      <w:start w:val="1"/>
      <w:numFmt w:val="decimal"/>
      <w:lvlText w:val="%4"/>
      <w:lvlJc w:val="left"/>
      <w:pPr>
        <w:ind w:left="29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034499BA">
      <w:start w:val="1"/>
      <w:numFmt w:val="lowerLetter"/>
      <w:lvlText w:val="%5"/>
      <w:lvlJc w:val="left"/>
      <w:pPr>
        <w:ind w:left="36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1DB65720">
      <w:start w:val="1"/>
      <w:numFmt w:val="lowerRoman"/>
      <w:lvlText w:val="%6"/>
      <w:lvlJc w:val="left"/>
      <w:pPr>
        <w:ind w:left="43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E2765224">
      <w:start w:val="1"/>
      <w:numFmt w:val="decimal"/>
      <w:lvlText w:val="%7"/>
      <w:lvlJc w:val="left"/>
      <w:pPr>
        <w:ind w:left="51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B27A793C">
      <w:start w:val="1"/>
      <w:numFmt w:val="lowerLetter"/>
      <w:lvlText w:val="%8"/>
      <w:lvlJc w:val="left"/>
      <w:pPr>
        <w:ind w:left="58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660EB6AC">
      <w:start w:val="1"/>
      <w:numFmt w:val="lowerRoman"/>
      <w:lvlText w:val="%9"/>
      <w:lvlJc w:val="left"/>
      <w:pPr>
        <w:ind w:left="65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8">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1"/>
  </w:num>
  <w:num w:numId="3">
    <w:abstractNumId w:val="14"/>
  </w:num>
  <w:num w:numId="4">
    <w:abstractNumId w:val="17"/>
  </w:num>
  <w:num w:numId="5">
    <w:abstractNumId w:val="5"/>
  </w:num>
  <w:num w:numId="6">
    <w:abstractNumId w:val="6"/>
  </w:num>
  <w:num w:numId="7">
    <w:abstractNumId w:val="2"/>
  </w:num>
  <w:num w:numId="8">
    <w:abstractNumId w:val="13"/>
  </w:num>
  <w:num w:numId="9">
    <w:abstractNumId w:val="19"/>
  </w:num>
  <w:num w:numId="10">
    <w:abstractNumId w:val="12"/>
  </w:num>
  <w:num w:numId="11">
    <w:abstractNumId w:val="18"/>
  </w:num>
  <w:num w:numId="12">
    <w:abstractNumId w:val="15"/>
  </w:num>
  <w:num w:numId="13">
    <w:abstractNumId w:val="10"/>
  </w:num>
  <w:num w:numId="14">
    <w:abstractNumId w:val="1"/>
  </w:num>
  <w:num w:numId="15">
    <w:abstractNumId w:val="3"/>
  </w:num>
  <w:num w:numId="16">
    <w:abstractNumId w:val="20"/>
  </w:num>
  <w:num w:numId="17">
    <w:abstractNumId w:val="9"/>
  </w:num>
  <w:num w:numId="18">
    <w:abstractNumId w:val="16"/>
  </w:num>
  <w:num w:numId="19">
    <w:abstractNumId w:val="8"/>
  </w:num>
  <w:num w:numId="20">
    <w:abstractNumId w:val="4"/>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280"/>
    <w:rsid w:val="000037B7"/>
    <w:rsid w:val="000117FA"/>
    <w:rsid w:val="000253C6"/>
    <w:rsid w:val="00044F85"/>
    <w:rsid w:val="00052C92"/>
    <w:rsid w:val="0007664C"/>
    <w:rsid w:val="00077CF0"/>
    <w:rsid w:val="00086505"/>
    <w:rsid w:val="000A2857"/>
    <w:rsid w:val="000B4C44"/>
    <w:rsid w:val="000E6C24"/>
    <w:rsid w:val="00107C01"/>
    <w:rsid w:val="0012417F"/>
    <w:rsid w:val="001309C7"/>
    <w:rsid w:val="00132355"/>
    <w:rsid w:val="00134FEC"/>
    <w:rsid w:val="001811AA"/>
    <w:rsid w:val="001868E3"/>
    <w:rsid w:val="00192020"/>
    <w:rsid w:val="001B3EC4"/>
    <w:rsid w:val="001C2DD6"/>
    <w:rsid w:val="001D340A"/>
    <w:rsid w:val="001D573E"/>
    <w:rsid w:val="00206843"/>
    <w:rsid w:val="00230E0A"/>
    <w:rsid w:val="002472F1"/>
    <w:rsid w:val="00247495"/>
    <w:rsid w:val="00265375"/>
    <w:rsid w:val="00277EB5"/>
    <w:rsid w:val="002A2389"/>
    <w:rsid w:val="002B00D9"/>
    <w:rsid w:val="002B0C30"/>
    <w:rsid w:val="002C1241"/>
    <w:rsid w:val="002C1934"/>
    <w:rsid w:val="002C194D"/>
    <w:rsid w:val="002C4CF1"/>
    <w:rsid w:val="002E06F3"/>
    <w:rsid w:val="002E6F58"/>
    <w:rsid w:val="002F47F7"/>
    <w:rsid w:val="00313390"/>
    <w:rsid w:val="00313867"/>
    <w:rsid w:val="00330B9E"/>
    <w:rsid w:val="00334567"/>
    <w:rsid w:val="00365A5E"/>
    <w:rsid w:val="00372672"/>
    <w:rsid w:val="003A3E5C"/>
    <w:rsid w:val="003C7E3C"/>
    <w:rsid w:val="003D37C6"/>
    <w:rsid w:val="003D5222"/>
    <w:rsid w:val="003D52BD"/>
    <w:rsid w:val="003F1568"/>
    <w:rsid w:val="003F3F6D"/>
    <w:rsid w:val="003F557A"/>
    <w:rsid w:val="00412CEC"/>
    <w:rsid w:val="00415237"/>
    <w:rsid w:val="0041784D"/>
    <w:rsid w:val="004379DC"/>
    <w:rsid w:val="0046365E"/>
    <w:rsid w:val="004701A6"/>
    <w:rsid w:val="00474B76"/>
    <w:rsid w:val="004A22C0"/>
    <w:rsid w:val="004B2B71"/>
    <w:rsid w:val="004C780B"/>
    <w:rsid w:val="004D16A8"/>
    <w:rsid w:val="004E6198"/>
    <w:rsid w:val="004E7020"/>
    <w:rsid w:val="004F4A6B"/>
    <w:rsid w:val="00501B14"/>
    <w:rsid w:val="00534306"/>
    <w:rsid w:val="0054574A"/>
    <w:rsid w:val="00557E21"/>
    <w:rsid w:val="00561E9A"/>
    <w:rsid w:val="005634ED"/>
    <w:rsid w:val="005677A3"/>
    <w:rsid w:val="00570A69"/>
    <w:rsid w:val="00576770"/>
    <w:rsid w:val="0058353F"/>
    <w:rsid w:val="00586D48"/>
    <w:rsid w:val="00591300"/>
    <w:rsid w:val="005A08A8"/>
    <w:rsid w:val="005E2679"/>
    <w:rsid w:val="005E6B8F"/>
    <w:rsid w:val="0060038E"/>
    <w:rsid w:val="006552E8"/>
    <w:rsid w:val="00655E42"/>
    <w:rsid w:val="00657E00"/>
    <w:rsid w:val="006701DC"/>
    <w:rsid w:val="006739C4"/>
    <w:rsid w:val="0067584E"/>
    <w:rsid w:val="00691F4E"/>
    <w:rsid w:val="006B064C"/>
    <w:rsid w:val="006B6B51"/>
    <w:rsid w:val="006C4B43"/>
    <w:rsid w:val="006E0080"/>
    <w:rsid w:val="006E01ED"/>
    <w:rsid w:val="006E4750"/>
    <w:rsid w:val="006F4706"/>
    <w:rsid w:val="006F542B"/>
    <w:rsid w:val="007001FC"/>
    <w:rsid w:val="00702BEF"/>
    <w:rsid w:val="007057DA"/>
    <w:rsid w:val="00715DEE"/>
    <w:rsid w:val="007238EF"/>
    <w:rsid w:val="00753F38"/>
    <w:rsid w:val="00763D4E"/>
    <w:rsid w:val="007645A2"/>
    <w:rsid w:val="007767A1"/>
    <w:rsid w:val="007B1019"/>
    <w:rsid w:val="007E06B2"/>
    <w:rsid w:val="007F36E3"/>
    <w:rsid w:val="007F718C"/>
    <w:rsid w:val="00806316"/>
    <w:rsid w:val="00807406"/>
    <w:rsid w:val="00810D34"/>
    <w:rsid w:val="00812970"/>
    <w:rsid w:val="00822849"/>
    <w:rsid w:val="00824165"/>
    <w:rsid w:val="008254C7"/>
    <w:rsid w:val="00825BF4"/>
    <w:rsid w:val="008614A1"/>
    <w:rsid w:val="00882C0E"/>
    <w:rsid w:val="008955CA"/>
    <w:rsid w:val="008A09A2"/>
    <w:rsid w:val="008B1D94"/>
    <w:rsid w:val="008B685A"/>
    <w:rsid w:val="008D3CCE"/>
    <w:rsid w:val="008F1628"/>
    <w:rsid w:val="0090125D"/>
    <w:rsid w:val="0090745B"/>
    <w:rsid w:val="00922938"/>
    <w:rsid w:val="00925D24"/>
    <w:rsid w:val="00941B5D"/>
    <w:rsid w:val="00944973"/>
    <w:rsid w:val="009603C1"/>
    <w:rsid w:val="00981280"/>
    <w:rsid w:val="009C5FB6"/>
    <w:rsid w:val="00A10467"/>
    <w:rsid w:val="00A153C9"/>
    <w:rsid w:val="00A15D10"/>
    <w:rsid w:val="00A27B9E"/>
    <w:rsid w:val="00A336A0"/>
    <w:rsid w:val="00A531ED"/>
    <w:rsid w:val="00A56B96"/>
    <w:rsid w:val="00A731DA"/>
    <w:rsid w:val="00A9013C"/>
    <w:rsid w:val="00A9681F"/>
    <w:rsid w:val="00AB77B8"/>
    <w:rsid w:val="00AD3304"/>
    <w:rsid w:val="00AD492E"/>
    <w:rsid w:val="00AE4CDC"/>
    <w:rsid w:val="00AE7A21"/>
    <w:rsid w:val="00B02F9B"/>
    <w:rsid w:val="00B156CE"/>
    <w:rsid w:val="00B34E26"/>
    <w:rsid w:val="00B37AD8"/>
    <w:rsid w:val="00B443DE"/>
    <w:rsid w:val="00B57055"/>
    <w:rsid w:val="00B64F66"/>
    <w:rsid w:val="00B7568A"/>
    <w:rsid w:val="00B7739F"/>
    <w:rsid w:val="00B91884"/>
    <w:rsid w:val="00BA0787"/>
    <w:rsid w:val="00BA1986"/>
    <w:rsid w:val="00BB1A15"/>
    <w:rsid w:val="00BB3EF4"/>
    <w:rsid w:val="00BB45A7"/>
    <w:rsid w:val="00BC0C4F"/>
    <w:rsid w:val="00BD551A"/>
    <w:rsid w:val="00BD599B"/>
    <w:rsid w:val="00BE5CF1"/>
    <w:rsid w:val="00BF1E2D"/>
    <w:rsid w:val="00BF784C"/>
    <w:rsid w:val="00C24899"/>
    <w:rsid w:val="00C37751"/>
    <w:rsid w:val="00C6106F"/>
    <w:rsid w:val="00C67487"/>
    <w:rsid w:val="00C71375"/>
    <w:rsid w:val="00C71DD5"/>
    <w:rsid w:val="00C750B0"/>
    <w:rsid w:val="00CA0772"/>
    <w:rsid w:val="00CA148B"/>
    <w:rsid w:val="00CE3E48"/>
    <w:rsid w:val="00CF250C"/>
    <w:rsid w:val="00CF2AC9"/>
    <w:rsid w:val="00D02ABF"/>
    <w:rsid w:val="00D05BFA"/>
    <w:rsid w:val="00D16EAE"/>
    <w:rsid w:val="00D26DE5"/>
    <w:rsid w:val="00D47287"/>
    <w:rsid w:val="00D55D18"/>
    <w:rsid w:val="00D562F1"/>
    <w:rsid w:val="00D571E1"/>
    <w:rsid w:val="00D76BC5"/>
    <w:rsid w:val="00DA1C67"/>
    <w:rsid w:val="00DA61A5"/>
    <w:rsid w:val="00DB42D0"/>
    <w:rsid w:val="00DE1F4A"/>
    <w:rsid w:val="00E00D91"/>
    <w:rsid w:val="00E053F3"/>
    <w:rsid w:val="00E10CDD"/>
    <w:rsid w:val="00E63081"/>
    <w:rsid w:val="00E6514A"/>
    <w:rsid w:val="00E6707C"/>
    <w:rsid w:val="00E676E3"/>
    <w:rsid w:val="00E76623"/>
    <w:rsid w:val="00E8335A"/>
    <w:rsid w:val="00EA1950"/>
    <w:rsid w:val="00EA29B5"/>
    <w:rsid w:val="00EA7C9D"/>
    <w:rsid w:val="00EB0F04"/>
    <w:rsid w:val="00EC04B5"/>
    <w:rsid w:val="00EC46E9"/>
    <w:rsid w:val="00ED1221"/>
    <w:rsid w:val="00EE0191"/>
    <w:rsid w:val="00EF7097"/>
    <w:rsid w:val="00F01C9C"/>
    <w:rsid w:val="00F04BF9"/>
    <w:rsid w:val="00F062BE"/>
    <w:rsid w:val="00F06C05"/>
    <w:rsid w:val="00F072D1"/>
    <w:rsid w:val="00F20EA0"/>
    <w:rsid w:val="00F44916"/>
    <w:rsid w:val="00F45E26"/>
    <w:rsid w:val="00F67911"/>
    <w:rsid w:val="00F94923"/>
    <w:rsid w:val="00FB2958"/>
    <w:rsid w:val="00FD2648"/>
    <w:rsid w:val="00FD3916"/>
    <w:rsid w:val="00FD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37C6"/>
  </w:style>
  <w:style w:type="paragraph" w:styleId="Heading1">
    <w:name w:val="heading 1"/>
    <w:basedOn w:val="Normal"/>
    <w:next w:val="Normal"/>
    <w:rsid w:val="003D37C6"/>
    <w:pPr>
      <w:keepNext/>
      <w:jc w:val="both"/>
      <w:outlineLvl w:val="0"/>
    </w:pPr>
    <w:rPr>
      <w:b/>
      <w:sz w:val="36"/>
      <w:szCs w:val="36"/>
    </w:rPr>
  </w:style>
  <w:style w:type="paragraph" w:styleId="Heading2">
    <w:name w:val="heading 2"/>
    <w:basedOn w:val="Normal"/>
    <w:next w:val="Normal"/>
    <w:rsid w:val="003D37C6"/>
    <w:pPr>
      <w:keepNext/>
      <w:jc w:val="both"/>
      <w:outlineLvl w:val="1"/>
    </w:pPr>
    <w:rPr>
      <w:i/>
      <w:sz w:val="36"/>
      <w:szCs w:val="36"/>
    </w:rPr>
  </w:style>
  <w:style w:type="paragraph" w:styleId="Heading3">
    <w:name w:val="heading 3"/>
    <w:basedOn w:val="Normal"/>
    <w:next w:val="Normal"/>
    <w:rsid w:val="003D37C6"/>
    <w:pPr>
      <w:keepNext/>
      <w:keepLines/>
      <w:spacing w:before="280" w:after="80"/>
      <w:outlineLvl w:val="2"/>
    </w:pPr>
    <w:rPr>
      <w:b/>
      <w:sz w:val="28"/>
      <w:szCs w:val="28"/>
    </w:rPr>
  </w:style>
  <w:style w:type="paragraph" w:styleId="Heading4">
    <w:name w:val="heading 4"/>
    <w:basedOn w:val="Normal"/>
    <w:next w:val="Normal"/>
    <w:rsid w:val="003D37C6"/>
    <w:pPr>
      <w:keepNext/>
      <w:keepLines/>
      <w:spacing w:before="240" w:after="40"/>
      <w:outlineLvl w:val="3"/>
    </w:pPr>
    <w:rPr>
      <w:b/>
    </w:rPr>
  </w:style>
  <w:style w:type="paragraph" w:styleId="Heading5">
    <w:name w:val="heading 5"/>
    <w:basedOn w:val="Normal"/>
    <w:next w:val="Normal"/>
    <w:rsid w:val="003D37C6"/>
    <w:pPr>
      <w:keepNext/>
      <w:keepLines/>
      <w:spacing w:before="220" w:after="40"/>
      <w:outlineLvl w:val="4"/>
    </w:pPr>
    <w:rPr>
      <w:b/>
      <w:sz w:val="22"/>
      <w:szCs w:val="22"/>
    </w:rPr>
  </w:style>
  <w:style w:type="paragraph" w:styleId="Heading6">
    <w:name w:val="heading 6"/>
    <w:basedOn w:val="Normal"/>
    <w:next w:val="Normal"/>
    <w:rsid w:val="003D37C6"/>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D37C6"/>
    <w:pPr>
      <w:jc w:val="center"/>
    </w:pPr>
    <w:rPr>
      <w:rFonts w:ascii="Arial" w:eastAsia="Arial" w:hAnsi="Arial" w:cs="Arial"/>
      <w:b/>
      <w:color w:val="000000"/>
    </w:rPr>
  </w:style>
  <w:style w:type="paragraph" w:styleId="Subtitle">
    <w:name w:val="Subtitle"/>
    <w:basedOn w:val="Normal"/>
    <w:next w:val="Normal"/>
    <w:rsid w:val="003D37C6"/>
    <w:pPr>
      <w:keepNext/>
      <w:keepLines/>
      <w:spacing w:before="360" w:after="80"/>
    </w:pPr>
    <w:rPr>
      <w:rFonts w:ascii="Georgia" w:eastAsia="Georgia" w:hAnsi="Georgia" w:cs="Georgia"/>
      <w:i/>
      <w:color w:val="666666"/>
      <w:sz w:val="48"/>
      <w:szCs w:val="48"/>
    </w:rPr>
  </w:style>
  <w:style w:type="table" w:customStyle="1" w:styleId="a">
    <w:basedOn w:val="TableNormal"/>
    <w:rsid w:val="003D37C6"/>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lang w:eastAsia="en-GB"/>
    </w:rPr>
  </w:style>
  <w:style w:type="paragraph" w:customStyle="1" w:styleId="p2">
    <w:name w:val="p2"/>
    <w:basedOn w:val="Normal"/>
    <w:rsid w:val="00A10467"/>
    <w:rPr>
      <w:rFonts w:ascii=".AppleSystemUIFont" w:eastAsiaTheme="minorEastAsia" w:hAnsi=".AppleSystemUIFont"/>
      <w:sz w:val="26"/>
      <w:szCs w:val="26"/>
      <w:lang w:eastAsia="en-GB"/>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lang w:eastAsia="en-GB"/>
    </w:rPr>
  </w:style>
  <w:style w:type="table" w:customStyle="1" w:styleId="PlainTable4">
    <w:name w:val="Plain Table 4"/>
    <w:basedOn w:val="TableNormal"/>
    <w:uiPriority w:val="44"/>
    <w:rsid w:val="00A104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104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s>
</file>

<file path=word/webSettings.xml><?xml version="1.0" encoding="utf-8"?>
<w:webSettings xmlns:r="http://schemas.openxmlformats.org/officeDocument/2006/relationships" xmlns:w="http://schemas.openxmlformats.org/wordprocessingml/2006/main">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1B15D-E52E-4C44-87B2-EE4C56CA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2023-04-25T06:05:00Z</cp:lastPrinted>
  <dcterms:created xsi:type="dcterms:W3CDTF">2023-07-06T21:26:00Z</dcterms:created>
  <dcterms:modified xsi:type="dcterms:W3CDTF">2023-07-06T21:26:00Z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d948e4b2996b223e44b21e005cecf75cdaf5d229426c7a1f0163c9c739f26ae1</vt:lpwstr>
  </property>
</Properties>
</file>