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282226"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272586">
        <w:rPr>
          <w:rFonts w:ascii="Arial" w:eastAsia="Times New Roman" w:hAnsi="Arial" w:cs="Arial"/>
          <w:b/>
          <w:snapToGrid w:val="0"/>
          <w:color w:val="000000"/>
          <w:sz w:val="24"/>
          <w:szCs w:val="24"/>
        </w:rPr>
        <w:t>2320</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33804"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C33804">
        <w:rPr>
          <w:rFonts w:ascii="Arial" w:eastAsia="Times New Roman" w:hAnsi="Arial" w:cs="Arial"/>
          <w:b/>
          <w:snapToGrid w:val="0"/>
          <w:color w:val="000000"/>
          <w:sz w:val="24"/>
          <w:szCs w:val="24"/>
        </w:rPr>
        <w:t>General: Department of 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272586">
        <w:rPr>
          <w:rFonts w:ascii="Arial" w:eastAsia="Times New Roman" w:hAnsi="Arial" w:cs="Arial"/>
          <w:b/>
          <w:snapToGrid w:val="0"/>
          <w:sz w:val="24"/>
          <w:szCs w:val="24"/>
          <w:lang w:val="en-GB"/>
        </w:rPr>
        <w:t>2320</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C33804">
        <w:rPr>
          <w:rFonts w:ascii="Arial" w:eastAsia="Times New Roman" w:hAnsi="Arial" w:cs="Arial"/>
          <w:b/>
          <w:snapToGrid w:val="0"/>
          <w:sz w:val="24"/>
          <w:szCs w:val="24"/>
          <w:lang w:val="en-GB"/>
        </w:rPr>
        <w:t>17</w:t>
      </w:r>
      <w:r w:rsidR="00BD358D">
        <w:rPr>
          <w:rFonts w:ascii="Arial" w:eastAsia="Times New Roman" w:hAnsi="Arial" w:cs="Arial"/>
          <w:b/>
          <w:snapToGrid w:val="0"/>
          <w:sz w:val="24"/>
          <w:szCs w:val="24"/>
          <w:lang w:val="en-GB"/>
        </w:rPr>
        <w:t xml:space="preserve"> JUNE</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C33804">
        <w:rPr>
          <w:rFonts w:ascii="Arial" w:eastAsia="Times New Roman" w:hAnsi="Arial" w:cs="Arial"/>
          <w:b/>
          <w:snapToGrid w:val="0"/>
          <w:sz w:val="24"/>
          <w:szCs w:val="24"/>
          <w:lang w:val="en-GB"/>
        </w:rPr>
        <w:t>23</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BD358D" w:rsidRDefault="00BD358D" w:rsidP="00702A10">
      <w:pPr>
        <w:spacing w:after="0"/>
        <w:jc w:val="both"/>
        <w:rPr>
          <w:rFonts w:ascii="Arial" w:eastAsia="Times New Roman" w:hAnsi="Arial" w:cs="Arial"/>
          <w:b/>
          <w:snapToGrid w:val="0"/>
          <w:color w:val="000000"/>
          <w:sz w:val="24"/>
          <w:szCs w:val="24"/>
          <w:lang w:val="en-GB"/>
        </w:rPr>
      </w:pPr>
    </w:p>
    <w:p w:rsidR="00D7176C" w:rsidRPr="00272586" w:rsidRDefault="00D7176C" w:rsidP="00D7176C">
      <w:pPr>
        <w:spacing w:before="100" w:beforeAutospacing="1" w:after="100" w:afterAutospacing="1" w:line="240" w:lineRule="auto"/>
        <w:ind w:left="709" w:hanging="709"/>
        <w:jc w:val="both"/>
        <w:outlineLvl w:val="0"/>
        <w:rPr>
          <w:rFonts w:ascii="Arial" w:hAnsi="Arial" w:cs="Arial"/>
          <w:b/>
          <w:sz w:val="24"/>
          <w:szCs w:val="24"/>
        </w:rPr>
      </w:pPr>
      <w:r w:rsidRPr="00272586">
        <w:rPr>
          <w:rFonts w:ascii="Arial" w:hAnsi="Arial" w:cs="Arial"/>
          <w:b/>
          <w:sz w:val="24"/>
          <w:szCs w:val="24"/>
        </w:rPr>
        <w:t>2320.</w:t>
      </w:r>
      <w:r w:rsidRPr="00272586">
        <w:rPr>
          <w:rFonts w:ascii="Arial" w:hAnsi="Arial" w:cs="Arial"/>
          <w:b/>
          <w:sz w:val="24"/>
          <w:szCs w:val="24"/>
        </w:rPr>
        <w:tab/>
        <w:t xml:space="preserve">Ms N P </w:t>
      </w:r>
      <w:proofErr w:type="spellStart"/>
      <w:r w:rsidRPr="00272586">
        <w:rPr>
          <w:rFonts w:ascii="Arial" w:hAnsi="Arial" w:cs="Arial"/>
          <w:b/>
          <w:sz w:val="24"/>
          <w:szCs w:val="24"/>
        </w:rPr>
        <w:t>Sonti</w:t>
      </w:r>
      <w:proofErr w:type="spellEnd"/>
      <w:r w:rsidRPr="00272586">
        <w:rPr>
          <w:rFonts w:ascii="Arial" w:hAnsi="Arial" w:cs="Arial"/>
          <w:b/>
          <w:sz w:val="24"/>
          <w:szCs w:val="24"/>
        </w:rPr>
        <w:t xml:space="preserve"> (EFF) to ask the Minister of Social Development:</w:t>
      </w:r>
    </w:p>
    <w:p w:rsidR="00D7176C" w:rsidRPr="00272586" w:rsidRDefault="00D7176C" w:rsidP="00D7176C">
      <w:pPr>
        <w:spacing w:before="100" w:beforeAutospacing="1" w:after="100" w:afterAutospacing="1" w:line="240" w:lineRule="auto"/>
        <w:ind w:left="1440" w:hanging="720"/>
        <w:jc w:val="both"/>
        <w:rPr>
          <w:rFonts w:ascii="Arial" w:hAnsi="Arial" w:cs="Arial"/>
          <w:sz w:val="24"/>
          <w:szCs w:val="24"/>
        </w:rPr>
      </w:pPr>
      <w:r w:rsidRPr="00272586">
        <w:rPr>
          <w:rFonts w:ascii="Arial" w:hAnsi="Arial" w:cs="Arial"/>
          <w:sz w:val="24"/>
          <w:szCs w:val="24"/>
        </w:rPr>
        <w:t>(1)</w:t>
      </w:r>
      <w:r w:rsidRPr="00272586">
        <w:rPr>
          <w:rFonts w:ascii="Arial" w:hAnsi="Arial" w:cs="Arial"/>
          <w:sz w:val="24"/>
          <w:szCs w:val="24"/>
        </w:rPr>
        <w:tab/>
        <w:t>(a) What number of labour disputes are currently being faced by (</w:t>
      </w:r>
      <w:proofErr w:type="spellStart"/>
      <w:r w:rsidRPr="00272586">
        <w:rPr>
          <w:rFonts w:ascii="Arial" w:hAnsi="Arial" w:cs="Arial"/>
          <w:sz w:val="24"/>
          <w:szCs w:val="24"/>
        </w:rPr>
        <w:t>i</w:t>
      </w:r>
      <w:proofErr w:type="spellEnd"/>
      <w:r w:rsidRPr="00272586">
        <w:rPr>
          <w:rFonts w:ascii="Arial" w:hAnsi="Arial" w:cs="Arial"/>
          <w:sz w:val="24"/>
          <w:szCs w:val="24"/>
        </w:rPr>
        <w:t>) her department and (ii) the entities reporting to her, (b) what is the cause of each dispute, (c) what is the nature of each dispute and (d) on what date was each dispute (</w:t>
      </w:r>
      <w:proofErr w:type="spellStart"/>
      <w:r w:rsidRPr="00272586">
        <w:rPr>
          <w:rFonts w:ascii="Arial" w:hAnsi="Arial" w:cs="Arial"/>
          <w:sz w:val="24"/>
          <w:szCs w:val="24"/>
        </w:rPr>
        <w:t>i</w:t>
      </w:r>
      <w:proofErr w:type="spellEnd"/>
      <w:r w:rsidRPr="00272586">
        <w:rPr>
          <w:rFonts w:ascii="Arial" w:hAnsi="Arial" w:cs="Arial"/>
          <w:sz w:val="24"/>
          <w:szCs w:val="24"/>
        </w:rPr>
        <w:t>) reported and (ii) resolved;</w:t>
      </w:r>
    </w:p>
    <w:p w:rsidR="00D7176C" w:rsidRPr="00272586" w:rsidRDefault="00D7176C" w:rsidP="00D7176C">
      <w:pPr>
        <w:spacing w:before="100" w:beforeAutospacing="1" w:after="100" w:afterAutospacing="1" w:line="240" w:lineRule="auto"/>
        <w:ind w:left="1440" w:hanging="720"/>
        <w:jc w:val="both"/>
        <w:rPr>
          <w:rFonts w:ascii="Arial" w:hAnsi="Arial" w:cs="Arial"/>
          <w:sz w:val="24"/>
          <w:szCs w:val="24"/>
        </w:rPr>
      </w:pPr>
      <w:r w:rsidRPr="00272586">
        <w:rPr>
          <w:rFonts w:ascii="Arial" w:hAnsi="Arial" w:cs="Arial"/>
          <w:sz w:val="24"/>
          <w:szCs w:val="24"/>
        </w:rPr>
        <w:t>(2)</w:t>
      </w:r>
      <w:r w:rsidRPr="00272586">
        <w:rPr>
          <w:rFonts w:ascii="Arial" w:hAnsi="Arial" w:cs="Arial"/>
          <w:sz w:val="24"/>
          <w:szCs w:val="24"/>
        </w:rPr>
        <w:tab/>
        <w:t>(</w:t>
      </w:r>
      <w:proofErr w:type="gramStart"/>
      <w:r w:rsidRPr="00272586">
        <w:rPr>
          <w:rFonts w:ascii="Arial" w:hAnsi="Arial" w:cs="Arial"/>
          <w:sz w:val="24"/>
          <w:szCs w:val="24"/>
        </w:rPr>
        <w:t>a</w:t>
      </w:r>
      <w:proofErr w:type="gramEnd"/>
      <w:r w:rsidRPr="00272586">
        <w:rPr>
          <w:rFonts w:ascii="Arial" w:hAnsi="Arial" w:cs="Arial"/>
          <w:sz w:val="24"/>
          <w:szCs w:val="24"/>
        </w:rPr>
        <w:t>)(</w:t>
      </w:r>
      <w:proofErr w:type="spellStart"/>
      <w:r w:rsidRPr="00272586">
        <w:rPr>
          <w:rFonts w:ascii="Arial" w:hAnsi="Arial" w:cs="Arial"/>
          <w:sz w:val="24"/>
          <w:szCs w:val="24"/>
        </w:rPr>
        <w:t>i</w:t>
      </w:r>
      <w:proofErr w:type="spellEnd"/>
      <w:r w:rsidRPr="00272586">
        <w:rPr>
          <w:rFonts w:ascii="Arial" w:hAnsi="Arial" w:cs="Arial"/>
          <w:sz w:val="24"/>
          <w:szCs w:val="24"/>
        </w:rPr>
        <w:t>) what number of employees have been dismissed by her department in the past five years and (ii) for what reason was each employee dismissed and (b)(</w:t>
      </w:r>
      <w:proofErr w:type="spellStart"/>
      <w:r w:rsidRPr="00272586">
        <w:rPr>
          <w:rFonts w:ascii="Arial" w:hAnsi="Arial" w:cs="Arial"/>
          <w:sz w:val="24"/>
          <w:szCs w:val="24"/>
        </w:rPr>
        <w:t>i</w:t>
      </w:r>
      <w:proofErr w:type="spellEnd"/>
      <w:r w:rsidRPr="00272586">
        <w:rPr>
          <w:rFonts w:ascii="Arial" w:hAnsi="Arial" w:cs="Arial"/>
          <w:sz w:val="24"/>
          <w:szCs w:val="24"/>
        </w:rPr>
        <w:t>) what number of the specified employees were paid severance packages and (ii) what was the monetary value of each severance package?</w:t>
      </w:r>
      <w:r w:rsidRPr="00272586">
        <w:rPr>
          <w:rFonts w:ascii="Arial" w:hAnsi="Arial" w:cs="Arial"/>
          <w:sz w:val="24"/>
          <w:szCs w:val="24"/>
        </w:rPr>
        <w:tab/>
      </w:r>
      <w:r w:rsidRPr="00272586">
        <w:rPr>
          <w:rFonts w:ascii="Arial" w:hAnsi="Arial" w:cs="Arial"/>
          <w:sz w:val="24"/>
          <w:szCs w:val="24"/>
        </w:rPr>
        <w:tab/>
        <w:t>NW2497E</w:t>
      </w:r>
    </w:p>
    <w:p w:rsidR="00D7176C" w:rsidRDefault="00D7176C" w:rsidP="00D7176C">
      <w:pPr>
        <w:spacing w:after="0"/>
        <w:jc w:val="both"/>
        <w:rPr>
          <w:rFonts w:ascii="Arial" w:eastAsia="Times New Roman" w:hAnsi="Arial" w:cs="Arial"/>
          <w:b/>
          <w:snapToGrid w:val="0"/>
          <w:color w:val="000000"/>
          <w:sz w:val="24"/>
          <w:szCs w:val="24"/>
          <w:lang w:val="en-GB"/>
        </w:rPr>
      </w:pPr>
    </w:p>
    <w:p w:rsidR="00D7176C" w:rsidRDefault="00D7176C" w:rsidP="00D7176C">
      <w:pPr>
        <w:spacing w:after="0"/>
        <w:jc w:val="both"/>
        <w:rPr>
          <w:rFonts w:ascii="Arial" w:eastAsia="Times New Roman" w:hAnsi="Arial" w:cs="Arial"/>
          <w:b/>
          <w:snapToGrid w:val="0"/>
          <w:color w:val="000000"/>
          <w:sz w:val="24"/>
          <w:szCs w:val="24"/>
          <w:lang w:val="en-GB"/>
        </w:rPr>
      </w:pPr>
    </w:p>
    <w:p w:rsidR="00D7176C" w:rsidRDefault="00D7176C" w:rsidP="00D7176C">
      <w:pPr>
        <w:spacing w:after="0"/>
        <w:jc w:val="both"/>
        <w:rPr>
          <w:rFonts w:ascii="Arial" w:eastAsia="Times New Roman" w:hAnsi="Arial" w:cs="Arial"/>
          <w:b/>
          <w:snapToGrid w:val="0"/>
          <w:color w:val="000000"/>
          <w:sz w:val="24"/>
          <w:szCs w:val="24"/>
          <w:lang w:val="en-GB"/>
        </w:rPr>
      </w:pPr>
    </w:p>
    <w:p w:rsidR="0033033A" w:rsidRDefault="0033033A" w:rsidP="00A60BCD">
      <w:pPr>
        <w:spacing w:before="100" w:beforeAutospacing="1" w:after="100" w:afterAutospacing="1" w:line="240" w:lineRule="auto"/>
        <w:jc w:val="both"/>
        <w:outlineLvl w:val="0"/>
        <w:rPr>
          <w:rFonts w:ascii="Arial" w:hAnsi="Arial" w:cs="Arial"/>
          <w:b/>
          <w:sz w:val="24"/>
          <w:szCs w:val="24"/>
        </w:rPr>
      </w:pPr>
    </w:p>
    <w:p w:rsidR="003A2EE5" w:rsidRDefault="003A2EE5" w:rsidP="00A60BCD">
      <w:pPr>
        <w:spacing w:before="100" w:beforeAutospacing="1" w:after="100" w:afterAutospacing="1" w:line="240" w:lineRule="auto"/>
        <w:jc w:val="both"/>
        <w:outlineLvl w:val="0"/>
        <w:rPr>
          <w:rFonts w:ascii="Arial" w:hAnsi="Arial" w:cs="Arial"/>
          <w:b/>
          <w:sz w:val="24"/>
          <w:szCs w:val="24"/>
        </w:rPr>
      </w:pPr>
    </w:p>
    <w:p w:rsidR="003A2EE5" w:rsidRDefault="003A2EE5" w:rsidP="00A60BCD">
      <w:pPr>
        <w:spacing w:before="100" w:beforeAutospacing="1" w:after="100" w:afterAutospacing="1" w:line="240" w:lineRule="auto"/>
        <w:jc w:val="both"/>
        <w:outlineLvl w:val="0"/>
        <w:rPr>
          <w:rFonts w:ascii="Arial" w:hAnsi="Arial" w:cs="Arial"/>
          <w:b/>
          <w:sz w:val="24"/>
          <w:szCs w:val="24"/>
        </w:rPr>
      </w:pPr>
    </w:p>
    <w:p w:rsidR="003A2EE5" w:rsidRDefault="003A2EE5" w:rsidP="00A60BCD">
      <w:pPr>
        <w:spacing w:before="100" w:beforeAutospacing="1" w:after="100" w:afterAutospacing="1" w:line="240" w:lineRule="auto"/>
        <w:jc w:val="both"/>
        <w:outlineLvl w:val="0"/>
        <w:rPr>
          <w:rFonts w:ascii="Arial" w:hAnsi="Arial" w:cs="Arial"/>
          <w:b/>
          <w:sz w:val="24"/>
          <w:szCs w:val="24"/>
        </w:rPr>
      </w:pPr>
    </w:p>
    <w:p w:rsidR="003A2EE5" w:rsidRDefault="003A2EE5" w:rsidP="00A60BCD">
      <w:pPr>
        <w:spacing w:before="100" w:beforeAutospacing="1" w:after="100" w:afterAutospacing="1" w:line="240" w:lineRule="auto"/>
        <w:jc w:val="both"/>
        <w:outlineLvl w:val="0"/>
        <w:rPr>
          <w:rFonts w:ascii="Arial" w:hAnsi="Arial" w:cs="Arial"/>
          <w:b/>
          <w:sz w:val="24"/>
          <w:szCs w:val="24"/>
        </w:rPr>
      </w:pPr>
    </w:p>
    <w:p w:rsidR="003A2EE5" w:rsidRDefault="003A2EE5" w:rsidP="00A60BCD">
      <w:pPr>
        <w:spacing w:before="100" w:beforeAutospacing="1" w:after="100" w:afterAutospacing="1" w:line="240" w:lineRule="auto"/>
        <w:jc w:val="both"/>
        <w:outlineLvl w:val="0"/>
        <w:rPr>
          <w:rFonts w:ascii="Arial" w:hAnsi="Arial" w:cs="Arial"/>
          <w:b/>
          <w:sz w:val="24"/>
          <w:szCs w:val="24"/>
        </w:rPr>
      </w:pPr>
      <w:bookmarkStart w:id="0" w:name="_GoBack"/>
      <w:bookmarkEnd w:id="0"/>
    </w:p>
    <w:p w:rsidR="00D7176C" w:rsidRPr="00272586" w:rsidRDefault="0033033A" w:rsidP="00A60BCD">
      <w:pPr>
        <w:spacing w:before="100" w:beforeAutospacing="1" w:after="100" w:afterAutospacing="1" w:line="240" w:lineRule="auto"/>
        <w:ind w:left="709" w:hanging="709"/>
        <w:jc w:val="both"/>
        <w:outlineLvl w:val="0"/>
        <w:rPr>
          <w:rFonts w:ascii="Arial" w:hAnsi="Arial" w:cs="Arial"/>
          <w:b/>
          <w:sz w:val="24"/>
          <w:szCs w:val="24"/>
        </w:rPr>
      </w:pPr>
      <w:r>
        <w:rPr>
          <w:rFonts w:ascii="Arial" w:hAnsi="Arial" w:cs="Arial"/>
          <w:b/>
          <w:sz w:val="24"/>
          <w:szCs w:val="24"/>
        </w:rPr>
        <w:lastRenderedPageBreak/>
        <w:t>REPLY:</w:t>
      </w:r>
    </w:p>
    <w:p w:rsidR="00AA69FD" w:rsidRDefault="00272586" w:rsidP="00D7176C">
      <w:pPr>
        <w:pStyle w:val="ListParagraph"/>
        <w:numPr>
          <w:ilvl w:val="0"/>
          <w:numId w:val="16"/>
        </w:numPr>
        <w:spacing w:before="100" w:beforeAutospacing="1" w:after="100" w:afterAutospacing="1" w:line="240" w:lineRule="auto"/>
        <w:jc w:val="both"/>
        <w:rPr>
          <w:rFonts w:ascii="Arial" w:hAnsi="Arial" w:cs="Arial"/>
          <w:b/>
          <w:sz w:val="24"/>
          <w:szCs w:val="24"/>
        </w:rPr>
      </w:pPr>
      <w:r w:rsidRPr="00D7176C">
        <w:rPr>
          <w:rFonts w:ascii="Arial" w:hAnsi="Arial" w:cs="Arial"/>
          <w:sz w:val="24"/>
          <w:szCs w:val="24"/>
        </w:rPr>
        <w:t>(a)</w:t>
      </w:r>
      <w:r w:rsidR="0033033A">
        <w:rPr>
          <w:rFonts w:ascii="Arial" w:hAnsi="Arial" w:cs="Arial"/>
          <w:sz w:val="24"/>
          <w:szCs w:val="24"/>
        </w:rPr>
        <w:t xml:space="preserve"> </w:t>
      </w:r>
      <w:r w:rsidR="00D7176C" w:rsidRPr="00D7176C">
        <w:rPr>
          <w:rFonts w:ascii="Arial" w:hAnsi="Arial" w:cs="Arial"/>
          <w:sz w:val="24"/>
          <w:szCs w:val="24"/>
        </w:rPr>
        <w:t>(</w:t>
      </w:r>
      <w:proofErr w:type="gramStart"/>
      <w:r w:rsidR="00D7176C" w:rsidRPr="00D7176C">
        <w:rPr>
          <w:rFonts w:ascii="Arial" w:hAnsi="Arial" w:cs="Arial"/>
          <w:sz w:val="24"/>
          <w:szCs w:val="24"/>
        </w:rPr>
        <w:t>ii</w:t>
      </w:r>
      <w:proofErr w:type="gramEnd"/>
      <w:r w:rsidR="00D7176C" w:rsidRPr="00D7176C">
        <w:rPr>
          <w:rFonts w:ascii="Arial" w:hAnsi="Arial" w:cs="Arial"/>
          <w:sz w:val="24"/>
          <w:szCs w:val="24"/>
        </w:rPr>
        <w:t xml:space="preserve">) The number of </w:t>
      </w:r>
      <w:r w:rsidRPr="00D7176C">
        <w:rPr>
          <w:rFonts w:ascii="Arial" w:hAnsi="Arial" w:cs="Arial"/>
          <w:sz w:val="24"/>
          <w:szCs w:val="24"/>
        </w:rPr>
        <w:t>labour disputes currently being faced by</w:t>
      </w:r>
      <w:r w:rsidR="00D7176C" w:rsidRPr="00D7176C">
        <w:rPr>
          <w:rFonts w:ascii="Arial" w:hAnsi="Arial" w:cs="Arial"/>
          <w:sz w:val="24"/>
          <w:szCs w:val="24"/>
        </w:rPr>
        <w:t xml:space="preserve"> SASSA is</w:t>
      </w:r>
      <w:r w:rsidR="00AA69FD" w:rsidRPr="00D7176C">
        <w:rPr>
          <w:rFonts w:ascii="Arial" w:hAnsi="Arial" w:cs="Arial"/>
          <w:sz w:val="24"/>
          <w:szCs w:val="24"/>
        </w:rPr>
        <w:t xml:space="preserve"> </w:t>
      </w:r>
      <w:r w:rsidR="00D7176C" w:rsidRPr="00D7176C">
        <w:rPr>
          <w:rFonts w:ascii="Arial" w:hAnsi="Arial" w:cs="Arial"/>
          <w:b/>
          <w:sz w:val="24"/>
          <w:szCs w:val="24"/>
        </w:rPr>
        <w:t xml:space="preserve"> </w:t>
      </w:r>
      <w:r w:rsidR="00D7176C" w:rsidRPr="00A13426">
        <w:rPr>
          <w:rFonts w:ascii="Arial" w:hAnsi="Arial" w:cs="Arial"/>
          <w:sz w:val="24"/>
          <w:szCs w:val="24"/>
        </w:rPr>
        <w:t>22.</w:t>
      </w:r>
    </w:p>
    <w:p w:rsidR="0033033A" w:rsidRDefault="0033033A" w:rsidP="0033033A">
      <w:pPr>
        <w:pStyle w:val="ListParagraph"/>
        <w:spacing w:before="100" w:beforeAutospacing="1" w:after="100" w:afterAutospacing="1" w:line="240" w:lineRule="auto"/>
        <w:ind w:left="1080"/>
        <w:jc w:val="both"/>
        <w:rPr>
          <w:rFonts w:ascii="Arial" w:hAnsi="Arial" w:cs="Arial"/>
          <w:b/>
          <w:sz w:val="24"/>
          <w:szCs w:val="24"/>
        </w:rPr>
      </w:pPr>
    </w:p>
    <w:p w:rsidR="00272586" w:rsidRPr="00A60BCD" w:rsidRDefault="0033033A" w:rsidP="0003305D">
      <w:pPr>
        <w:pStyle w:val="ListParagraph"/>
        <w:numPr>
          <w:ilvl w:val="0"/>
          <w:numId w:val="17"/>
        </w:numPr>
        <w:spacing w:before="100" w:beforeAutospacing="1" w:after="100" w:afterAutospacing="1" w:line="240" w:lineRule="auto"/>
        <w:jc w:val="both"/>
        <w:rPr>
          <w:rFonts w:ascii="Arial" w:hAnsi="Arial" w:cs="Arial"/>
          <w:sz w:val="24"/>
          <w:szCs w:val="24"/>
        </w:rPr>
      </w:pPr>
      <w:r>
        <w:rPr>
          <w:rFonts w:ascii="Arial" w:hAnsi="Arial" w:cs="Arial"/>
          <w:sz w:val="24"/>
          <w:szCs w:val="24"/>
        </w:rPr>
        <w:t>The cause of dispute</w:t>
      </w:r>
      <w:r w:rsidR="00464A22">
        <w:rPr>
          <w:rFonts w:ascii="Arial" w:hAnsi="Arial" w:cs="Arial"/>
          <w:sz w:val="24"/>
          <w:szCs w:val="24"/>
        </w:rPr>
        <w:t xml:space="preserve">, (c) the nature of each dispute and (d) on what date was each </w:t>
      </w:r>
      <w:r w:rsidR="0003305D">
        <w:rPr>
          <w:rFonts w:ascii="Arial" w:hAnsi="Arial" w:cs="Arial"/>
          <w:sz w:val="24"/>
          <w:szCs w:val="24"/>
        </w:rPr>
        <w:t>dispute</w:t>
      </w:r>
      <w:r w:rsidR="00464A22">
        <w:rPr>
          <w:rFonts w:ascii="Arial" w:hAnsi="Arial" w:cs="Arial"/>
          <w:sz w:val="24"/>
          <w:szCs w:val="24"/>
        </w:rPr>
        <w:t xml:space="preserve"> (</w:t>
      </w:r>
      <w:proofErr w:type="spellStart"/>
      <w:r w:rsidR="00464A22">
        <w:rPr>
          <w:rFonts w:ascii="Arial" w:hAnsi="Arial" w:cs="Arial"/>
          <w:sz w:val="24"/>
          <w:szCs w:val="24"/>
        </w:rPr>
        <w:t>i</w:t>
      </w:r>
      <w:proofErr w:type="spellEnd"/>
      <w:r w:rsidR="00464A22">
        <w:rPr>
          <w:rFonts w:ascii="Arial" w:hAnsi="Arial" w:cs="Arial"/>
          <w:sz w:val="24"/>
          <w:szCs w:val="24"/>
        </w:rPr>
        <w:t>) reported and resolved (ii)</w:t>
      </w:r>
      <w:r>
        <w:rPr>
          <w:rFonts w:ascii="Arial" w:hAnsi="Arial" w:cs="Arial"/>
          <w:sz w:val="24"/>
          <w:szCs w:val="24"/>
        </w:rPr>
        <w:t xml:space="preserve"> </w:t>
      </w:r>
      <w:r w:rsidR="00464A22">
        <w:rPr>
          <w:rFonts w:ascii="Arial" w:hAnsi="Arial" w:cs="Arial"/>
          <w:sz w:val="24"/>
          <w:szCs w:val="24"/>
        </w:rPr>
        <w:t>is indicated as follows:-</w:t>
      </w:r>
    </w:p>
    <w:tbl>
      <w:tblPr>
        <w:tblW w:w="10170" w:type="dxa"/>
        <w:tblInd w:w="-252" w:type="dxa"/>
        <w:tblLook w:val="04A0" w:firstRow="1" w:lastRow="0" w:firstColumn="1" w:lastColumn="0" w:noHBand="0" w:noVBand="1"/>
      </w:tblPr>
      <w:tblGrid>
        <w:gridCol w:w="1260"/>
        <w:gridCol w:w="1530"/>
        <w:gridCol w:w="2070"/>
        <w:gridCol w:w="2610"/>
        <w:gridCol w:w="2700"/>
      </w:tblGrid>
      <w:tr w:rsidR="00A60BCD" w:rsidRPr="00A373C0" w:rsidTr="00A13426">
        <w:trPr>
          <w:trHeight w:val="263"/>
        </w:trPr>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60BCD" w:rsidRPr="00A373C0" w:rsidRDefault="00A60BCD" w:rsidP="00A60BCD">
            <w:pPr>
              <w:spacing w:after="0" w:line="240" w:lineRule="auto"/>
              <w:jc w:val="right"/>
              <w:rPr>
                <w:rFonts w:ascii="Calibri" w:eastAsia="Times New Roman" w:hAnsi="Calibri" w:cs="Calibri"/>
                <w:b/>
                <w:bCs/>
                <w:color w:val="000000"/>
                <w:lang w:eastAsia="en-ZA"/>
              </w:rPr>
            </w:pPr>
            <w:r>
              <w:rPr>
                <w:rFonts w:ascii="Calibri" w:eastAsia="Times New Roman" w:hAnsi="Calibri" w:cs="Calibri"/>
                <w:b/>
                <w:bCs/>
                <w:color w:val="000000"/>
                <w:lang w:eastAsia="en-ZA"/>
              </w:rPr>
              <w:t>DISPUTE DATE</w:t>
            </w:r>
          </w:p>
        </w:tc>
        <w:tc>
          <w:tcPr>
            <w:tcW w:w="1530" w:type="dxa"/>
            <w:tcBorders>
              <w:top w:val="single" w:sz="4" w:space="0" w:color="000000"/>
              <w:left w:val="nil"/>
              <w:bottom w:val="single" w:sz="4" w:space="0" w:color="000000"/>
              <w:right w:val="single" w:sz="4" w:space="0" w:color="000000"/>
            </w:tcBorders>
            <w:shd w:val="clear" w:color="auto" w:fill="BFBFBF" w:themeFill="background1" w:themeFillShade="BF"/>
          </w:tcPr>
          <w:p w:rsidR="00A60BCD" w:rsidRPr="00A373C0" w:rsidRDefault="00A60BCD" w:rsidP="00686AAB">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DISPUTE TYPE</w:t>
            </w:r>
          </w:p>
        </w:tc>
        <w:tc>
          <w:tcPr>
            <w:tcW w:w="2070" w:type="dxa"/>
            <w:tcBorders>
              <w:top w:val="single" w:sz="4" w:space="0" w:color="000000"/>
              <w:left w:val="nil"/>
              <w:bottom w:val="single" w:sz="4" w:space="0" w:color="000000"/>
              <w:right w:val="single" w:sz="4" w:space="0" w:color="000000"/>
            </w:tcBorders>
            <w:shd w:val="clear" w:color="auto" w:fill="BFBFBF" w:themeFill="background1" w:themeFillShade="BF"/>
          </w:tcPr>
          <w:p w:rsidR="00A60BCD" w:rsidRPr="00A373C0" w:rsidRDefault="00A60BCD" w:rsidP="00686AAB">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NATURE OF DISPUTE</w:t>
            </w:r>
          </w:p>
        </w:tc>
        <w:tc>
          <w:tcPr>
            <w:tcW w:w="2610" w:type="dxa"/>
            <w:tcBorders>
              <w:top w:val="single" w:sz="4" w:space="0" w:color="000000"/>
              <w:left w:val="nil"/>
              <w:bottom w:val="single" w:sz="4" w:space="0" w:color="000000"/>
              <w:right w:val="single" w:sz="4" w:space="0" w:color="000000"/>
            </w:tcBorders>
            <w:shd w:val="clear" w:color="auto" w:fill="BFBFBF" w:themeFill="background1" w:themeFillShade="BF"/>
          </w:tcPr>
          <w:p w:rsidR="00A60BCD" w:rsidRPr="00A373C0" w:rsidRDefault="00A60BCD" w:rsidP="00686AAB">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CAUSE OF DISPUTE</w:t>
            </w:r>
          </w:p>
        </w:tc>
        <w:tc>
          <w:tcPr>
            <w:tcW w:w="2700" w:type="dxa"/>
            <w:tcBorders>
              <w:top w:val="single" w:sz="4" w:space="0" w:color="000000"/>
              <w:left w:val="nil"/>
              <w:bottom w:val="single" w:sz="4" w:space="0" w:color="000000"/>
              <w:right w:val="single" w:sz="4" w:space="0" w:color="000000"/>
            </w:tcBorders>
            <w:shd w:val="clear" w:color="auto" w:fill="BFBFBF" w:themeFill="background1" w:themeFillShade="BF"/>
          </w:tcPr>
          <w:p w:rsidR="00A60BCD" w:rsidRPr="00A373C0" w:rsidRDefault="00A60BCD" w:rsidP="00686AAB">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DATE RESOLVED</w:t>
            </w:r>
          </w:p>
        </w:tc>
      </w:tr>
      <w:tr w:rsidR="00A60BCD" w:rsidRPr="00A373C0" w:rsidTr="00A13426">
        <w:trPr>
          <w:trHeight w:val="263"/>
        </w:trPr>
        <w:tc>
          <w:tcPr>
            <w:tcW w:w="1260" w:type="dxa"/>
            <w:tcBorders>
              <w:top w:val="single" w:sz="4" w:space="0" w:color="000000"/>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8-Sep-17</w:t>
            </w:r>
          </w:p>
        </w:tc>
        <w:tc>
          <w:tcPr>
            <w:tcW w:w="1530" w:type="dxa"/>
            <w:tcBorders>
              <w:top w:val="single" w:sz="4" w:space="0" w:color="000000"/>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Collective</w:t>
            </w:r>
            <w:r>
              <w:rPr>
                <w:rFonts w:ascii="Calibri" w:eastAsia="Times New Roman" w:hAnsi="Calibri" w:cs="Calibri"/>
                <w:bCs/>
                <w:color w:val="000000"/>
                <w:lang w:eastAsia="en-ZA"/>
              </w:rPr>
              <w:t xml:space="preserve"> (5 officials)</w:t>
            </w:r>
          </w:p>
        </w:tc>
        <w:tc>
          <w:tcPr>
            <w:tcW w:w="2070" w:type="dxa"/>
            <w:tcBorders>
              <w:top w:val="single" w:sz="4" w:space="0" w:color="000000"/>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Labour Practice</w:t>
            </w:r>
          </w:p>
        </w:tc>
        <w:tc>
          <w:tcPr>
            <w:tcW w:w="2610" w:type="dxa"/>
            <w:tcBorders>
              <w:top w:val="single" w:sz="4" w:space="0" w:color="000000"/>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Pr>
                <w:rFonts w:ascii="Calibri" w:eastAsia="Times New Roman" w:hAnsi="Calibri" w:cs="Calibri"/>
                <w:bCs/>
                <w:color w:val="000000"/>
                <w:lang w:eastAsia="en-ZA"/>
              </w:rPr>
              <w:t>PMDS</w:t>
            </w:r>
            <w:r w:rsidRPr="00A60BCD">
              <w:rPr>
                <w:rFonts w:ascii="Calibri" w:eastAsia="Times New Roman" w:hAnsi="Calibri" w:cs="Calibri"/>
                <w:bCs/>
                <w:color w:val="000000"/>
                <w:lang w:eastAsia="en-ZA"/>
              </w:rPr>
              <w:t xml:space="preserve"> Bonus</w:t>
            </w:r>
          </w:p>
        </w:tc>
        <w:tc>
          <w:tcPr>
            <w:tcW w:w="2700" w:type="dxa"/>
            <w:tcBorders>
              <w:top w:val="single" w:sz="4" w:space="0" w:color="000000"/>
              <w:left w:val="nil"/>
              <w:bottom w:val="single" w:sz="4" w:space="0" w:color="000000"/>
              <w:right w:val="single" w:sz="4" w:space="0" w:color="000000"/>
            </w:tcBorders>
            <w:shd w:val="clear" w:color="000000" w:fill="FFFFFF"/>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Pending Arbitration</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25-Jan-18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Fraud And Gross Negligence</w:t>
            </w:r>
          </w:p>
        </w:tc>
        <w:tc>
          <w:tcPr>
            <w:tcW w:w="2700" w:type="dxa"/>
            <w:tcBorders>
              <w:top w:val="nil"/>
              <w:left w:val="nil"/>
              <w:bottom w:val="single" w:sz="4" w:space="0" w:color="000000"/>
              <w:right w:val="single" w:sz="4" w:space="0" w:color="000000"/>
            </w:tcBorders>
            <w:shd w:val="clear" w:color="000000" w:fill="FFFFFF"/>
          </w:tcPr>
          <w:p w:rsidR="00A60BCD" w:rsidRPr="002F494D" w:rsidRDefault="00A13426" w:rsidP="00686AAB">
            <w:pPr>
              <w:spacing w:after="0" w:line="240" w:lineRule="auto"/>
              <w:rPr>
                <w:rFonts w:ascii="Calibri" w:eastAsia="Times New Roman" w:hAnsi="Calibri" w:cs="Calibri"/>
                <w:bCs/>
                <w:color w:val="000000"/>
                <w:lang w:eastAsia="en-ZA"/>
              </w:rPr>
            </w:pPr>
            <w:r w:rsidRPr="002F494D">
              <w:rPr>
                <w:rFonts w:ascii="Calibri" w:eastAsia="Times New Roman" w:hAnsi="Calibri" w:cs="Calibri"/>
                <w:bCs/>
                <w:color w:val="000000"/>
                <w:lang w:eastAsia="en-ZA"/>
              </w:rPr>
              <w:t>Pending Arbitration</w:t>
            </w:r>
            <w:r>
              <w:rPr>
                <w:rFonts w:ascii="Calibri" w:eastAsia="Times New Roman" w:hAnsi="Calibri" w:cs="Calibri"/>
                <w:bCs/>
                <w:color w:val="000000"/>
                <w:lang w:eastAsia="en-ZA"/>
              </w:rPr>
              <w:t xml:space="preserve"> Date</w:t>
            </w:r>
          </w:p>
        </w:tc>
      </w:tr>
      <w:tr w:rsidR="00A13426"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13426" w:rsidRPr="00A60BCD" w:rsidRDefault="00A13426" w:rsidP="00A13426">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9-Feb-18</w:t>
            </w:r>
          </w:p>
        </w:tc>
        <w:tc>
          <w:tcPr>
            <w:tcW w:w="1530" w:type="dxa"/>
            <w:tcBorders>
              <w:top w:val="nil"/>
              <w:left w:val="nil"/>
              <w:bottom w:val="single" w:sz="4" w:space="0" w:color="000000"/>
              <w:right w:val="single" w:sz="4" w:space="0" w:color="000000"/>
            </w:tcBorders>
            <w:shd w:val="clear" w:color="000000" w:fill="FFFFFF"/>
            <w:hideMark/>
          </w:tcPr>
          <w:p w:rsidR="00A13426" w:rsidRPr="00A60BCD" w:rsidRDefault="00A13426" w:rsidP="00A13426">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13426" w:rsidRPr="00A60BCD" w:rsidRDefault="00A13426" w:rsidP="00A13426">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Labour Practice</w:t>
            </w:r>
          </w:p>
        </w:tc>
        <w:tc>
          <w:tcPr>
            <w:tcW w:w="2610" w:type="dxa"/>
            <w:tcBorders>
              <w:top w:val="nil"/>
              <w:left w:val="nil"/>
              <w:bottom w:val="single" w:sz="4" w:space="0" w:color="000000"/>
              <w:right w:val="single" w:sz="4" w:space="0" w:color="000000"/>
            </w:tcBorders>
            <w:shd w:val="clear" w:color="000000" w:fill="FFFFFF"/>
            <w:hideMark/>
          </w:tcPr>
          <w:p w:rsidR="00A13426" w:rsidRDefault="00A13426" w:rsidP="00A13426">
            <w:r w:rsidRPr="009C146B">
              <w:rPr>
                <w:rFonts w:ascii="Calibri" w:eastAsia="Times New Roman" w:hAnsi="Calibri" w:cs="Calibri"/>
                <w:bCs/>
                <w:color w:val="000000"/>
                <w:lang w:eastAsia="en-ZA"/>
              </w:rPr>
              <w:t>PMDS Bonus</w:t>
            </w:r>
          </w:p>
        </w:tc>
        <w:tc>
          <w:tcPr>
            <w:tcW w:w="2700" w:type="dxa"/>
            <w:tcBorders>
              <w:top w:val="nil"/>
              <w:left w:val="nil"/>
              <w:bottom w:val="single" w:sz="4" w:space="0" w:color="000000"/>
              <w:right w:val="single" w:sz="4" w:space="0" w:color="000000"/>
            </w:tcBorders>
            <w:shd w:val="clear" w:color="000000" w:fill="FFFFFF"/>
          </w:tcPr>
          <w:p w:rsidR="00A13426" w:rsidRPr="002F494D" w:rsidRDefault="00A13426" w:rsidP="00A13426">
            <w:pPr>
              <w:spacing w:after="0" w:line="240" w:lineRule="auto"/>
              <w:rPr>
                <w:rFonts w:ascii="Calibri" w:eastAsia="Times New Roman" w:hAnsi="Calibri" w:cs="Calibri"/>
                <w:bCs/>
                <w:color w:val="000000"/>
                <w:lang w:eastAsia="en-ZA"/>
              </w:rPr>
            </w:pPr>
            <w:r w:rsidRPr="002F494D">
              <w:rPr>
                <w:rFonts w:ascii="Calibri" w:eastAsia="Times New Roman" w:hAnsi="Calibri" w:cs="Calibri"/>
                <w:bCs/>
                <w:color w:val="000000"/>
                <w:lang w:eastAsia="en-ZA"/>
              </w:rPr>
              <w:t xml:space="preserve">Pending Arbitration </w:t>
            </w:r>
            <w:r>
              <w:rPr>
                <w:rFonts w:ascii="Calibri" w:eastAsia="Times New Roman" w:hAnsi="Calibri" w:cs="Calibri"/>
                <w:bCs/>
                <w:color w:val="000000"/>
                <w:lang w:eastAsia="en-ZA"/>
              </w:rPr>
              <w:t>Date</w:t>
            </w:r>
          </w:p>
        </w:tc>
      </w:tr>
      <w:tr w:rsidR="00A13426"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13426" w:rsidRPr="00A60BCD" w:rsidRDefault="00A13426" w:rsidP="00A13426">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19-Feb-18</w:t>
            </w:r>
          </w:p>
        </w:tc>
        <w:tc>
          <w:tcPr>
            <w:tcW w:w="1530" w:type="dxa"/>
            <w:tcBorders>
              <w:top w:val="nil"/>
              <w:left w:val="nil"/>
              <w:bottom w:val="single" w:sz="4" w:space="0" w:color="000000"/>
              <w:right w:val="single" w:sz="4" w:space="0" w:color="000000"/>
            </w:tcBorders>
            <w:shd w:val="clear" w:color="000000" w:fill="FFFFFF"/>
            <w:hideMark/>
          </w:tcPr>
          <w:p w:rsidR="00A13426" w:rsidRPr="00A60BCD" w:rsidRDefault="00A13426" w:rsidP="00A13426">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13426" w:rsidRPr="00A60BCD" w:rsidRDefault="00A13426" w:rsidP="00A13426">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Labour Practice</w:t>
            </w:r>
          </w:p>
        </w:tc>
        <w:tc>
          <w:tcPr>
            <w:tcW w:w="2610" w:type="dxa"/>
            <w:tcBorders>
              <w:top w:val="nil"/>
              <w:left w:val="nil"/>
              <w:bottom w:val="single" w:sz="4" w:space="0" w:color="000000"/>
              <w:right w:val="single" w:sz="4" w:space="0" w:color="000000"/>
            </w:tcBorders>
            <w:shd w:val="clear" w:color="000000" w:fill="FFFFFF"/>
            <w:hideMark/>
          </w:tcPr>
          <w:p w:rsidR="00A13426" w:rsidRDefault="00A13426" w:rsidP="00A13426">
            <w:r w:rsidRPr="009C146B">
              <w:rPr>
                <w:rFonts w:ascii="Calibri" w:eastAsia="Times New Roman" w:hAnsi="Calibri" w:cs="Calibri"/>
                <w:bCs/>
                <w:color w:val="000000"/>
                <w:lang w:eastAsia="en-ZA"/>
              </w:rPr>
              <w:t>PMDS Bonus</w:t>
            </w:r>
          </w:p>
        </w:tc>
        <w:tc>
          <w:tcPr>
            <w:tcW w:w="2700" w:type="dxa"/>
            <w:tcBorders>
              <w:top w:val="nil"/>
              <w:left w:val="nil"/>
              <w:bottom w:val="single" w:sz="4" w:space="0" w:color="000000"/>
              <w:right w:val="single" w:sz="4" w:space="0" w:color="000000"/>
            </w:tcBorders>
            <w:shd w:val="clear" w:color="000000" w:fill="FFFFFF"/>
          </w:tcPr>
          <w:p w:rsidR="00A13426" w:rsidRPr="002F494D" w:rsidRDefault="00A13426" w:rsidP="00A13426">
            <w:pPr>
              <w:spacing w:after="0" w:line="240" w:lineRule="auto"/>
              <w:rPr>
                <w:rFonts w:ascii="Calibri" w:eastAsia="Times New Roman" w:hAnsi="Calibri" w:cs="Calibri"/>
                <w:bCs/>
                <w:color w:val="000000"/>
                <w:lang w:eastAsia="en-ZA"/>
              </w:rPr>
            </w:pPr>
            <w:r w:rsidRPr="002F494D">
              <w:rPr>
                <w:rFonts w:ascii="Calibri" w:eastAsia="Times New Roman" w:hAnsi="Calibri" w:cs="Calibri"/>
                <w:bCs/>
                <w:color w:val="000000"/>
                <w:lang w:eastAsia="en-ZA"/>
              </w:rPr>
              <w:t xml:space="preserve">Pending Arbitration </w:t>
            </w:r>
            <w:r>
              <w:rPr>
                <w:rFonts w:ascii="Calibri" w:eastAsia="Times New Roman" w:hAnsi="Calibri" w:cs="Calibri"/>
                <w:bCs/>
                <w:color w:val="000000"/>
                <w:lang w:eastAsia="en-ZA"/>
              </w:rPr>
              <w:t>Date</w:t>
            </w:r>
          </w:p>
        </w:tc>
      </w:tr>
      <w:tr w:rsidR="00A13426"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13426" w:rsidRPr="00A60BCD" w:rsidRDefault="00A13426" w:rsidP="00A13426">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19-Feb-18</w:t>
            </w:r>
          </w:p>
        </w:tc>
        <w:tc>
          <w:tcPr>
            <w:tcW w:w="1530" w:type="dxa"/>
            <w:tcBorders>
              <w:top w:val="nil"/>
              <w:left w:val="nil"/>
              <w:bottom w:val="single" w:sz="4" w:space="0" w:color="000000"/>
              <w:right w:val="single" w:sz="4" w:space="0" w:color="000000"/>
            </w:tcBorders>
            <w:shd w:val="clear" w:color="000000" w:fill="FFFFFF"/>
            <w:hideMark/>
          </w:tcPr>
          <w:p w:rsidR="00A13426" w:rsidRPr="00A60BCD" w:rsidRDefault="00A13426" w:rsidP="00A13426">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13426" w:rsidRPr="00A60BCD" w:rsidRDefault="00A13426" w:rsidP="00A13426">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Labour Practice</w:t>
            </w:r>
          </w:p>
        </w:tc>
        <w:tc>
          <w:tcPr>
            <w:tcW w:w="2610" w:type="dxa"/>
            <w:tcBorders>
              <w:top w:val="nil"/>
              <w:left w:val="nil"/>
              <w:bottom w:val="single" w:sz="4" w:space="0" w:color="000000"/>
              <w:right w:val="single" w:sz="4" w:space="0" w:color="000000"/>
            </w:tcBorders>
            <w:shd w:val="clear" w:color="000000" w:fill="FFFFFF"/>
            <w:hideMark/>
          </w:tcPr>
          <w:p w:rsidR="00A13426" w:rsidRDefault="00A13426" w:rsidP="00A13426">
            <w:r w:rsidRPr="009C146B">
              <w:rPr>
                <w:rFonts w:ascii="Calibri" w:eastAsia="Times New Roman" w:hAnsi="Calibri" w:cs="Calibri"/>
                <w:bCs/>
                <w:color w:val="000000"/>
                <w:lang w:eastAsia="en-ZA"/>
              </w:rPr>
              <w:t>PMDS Bonus</w:t>
            </w:r>
          </w:p>
        </w:tc>
        <w:tc>
          <w:tcPr>
            <w:tcW w:w="2700" w:type="dxa"/>
            <w:tcBorders>
              <w:top w:val="nil"/>
              <w:left w:val="nil"/>
              <w:bottom w:val="single" w:sz="4" w:space="0" w:color="000000"/>
              <w:right w:val="single" w:sz="4" w:space="0" w:color="000000"/>
            </w:tcBorders>
            <w:shd w:val="clear" w:color="000000" w:fill="FFFFFF"/>
          </w:tcPr>
          <w:p w:rsidR="00A13426" w:rsidRPr="002F494D" w:rsidRDefault="00A13426" w:rsidP="00A13426">
            <w:pPr>
              <w:spacing w:after="0" w:line="240" w:lineRule="auto"/>
              <w:rPr>
                <w:rFonts w:ascii="Calibri" w:eastAsia="Times New Roman" w:hAnsi="Calibri" w:cs="Calibri"/>
                <w:bCs/>
                <w:color w:val="000000"/>
                <w:lang w:eastAsia="en-ZA"/>
              </w:rPr>
            </w:pPr>
            <w:r w:rsidRPr="002F494D">
              <w:rPr>
                <w:rFonts w:ascii="Calibri" w:eastAsia="Times New Roman" w:hAnsi="Calibri" w:cs="Calibri"/>
                <w:bCs/>
                <w:color w:val="000000"/>
                <w:lang w:eastAsia="en-ZA"/>
              </w:rPr>
              <w:t xml:space="preserve">Pending Arbitration </w:t>
            </w:r>
            <w:r>
              <w:rPr>
                <w:rFonts w:ascii="Calibri" w:eastAsia="Times New Roman" w:hAnsi="Calibri" w:cs="Calibri"/>
                <w:bCs/>
                <w:color w:val="000000"/>
                <w:lang w:eastAsia="en-ZA"/>
              </w:rPr>
              <w:t>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1-Mar-18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Collective</w:t>
            </w:r>
            <w:r>
              <w:rPr>
                <w:rFonts w:ascii="Calibri" w:eastAsia="Times New Roman" w:hAnsi="Calibri" w:cs="Calibri"/>
                <w:bCs/>
                <w:color w:val="000000"/>
                <w:lang w:eastAsia="en-ZA"/>
              </w:rPr>
              <w:t xml:space="preserve"> (5 officials)</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Labour Practice</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Suspension</w:t>
            </w:r>
          </w:p>
        </w:tc>
        <w:tc>
          <w:tcPr>
            <w:tcW w:w="2700" w:type="dxa"/>
            <w:tcBorders>
              <w:top w:val="nil"/>
              <w:left w:val="nil"/>
              <w:bottom w:val="single" w:sz="4" w:space="0" w:color="000000"/>
              <w:right w:val="single" w:sz="4" w:space="0" w:color="000000"/>
            </w:tcBorders>
            <w:shd w:val="clear" w:color="000000" w:fill="FFFFFF"/>
          </w:tcPr>
          <w:p w:rsidR="00A60BCD" w:rsidRPr="002F494D" w:rsidRDefault="00A13426" w:rsidP="00686AAB">
            <w:pPr>
              <w:spacing w:after="0" w:line="240" w:lineRule="auto"/>
              <w:rPr>
                <w:rFonts w:ascii="Calibri" w:eastAsia="Times New Roman" w:hAnsi="Calibri" w:cs="Calibri"/>
                <w:bCs/>
                <w:color w:val="000000"/>
                <w:lang w:eastAsia="en-ZA"/>
              </w:rPr>
            </w:pPr>
            <w:r w:rsidRPr="002F494D">
              <w:rPr>
                <w:rFonts w:ascii="Calibri" w:eastAsia="Times New Roman" w:hAnsi="Calibri" w:cs="Calibri"/>
                <w:bCs/>
                <w:color w:val="000000"/>
                <w:lang w:eastAsia="en-ZA"/>
              </w:rPr>
              <w:t>Part-Heard, To Continue On 15-17/08/18</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23-Mar-18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2F494D" w:rsidRDefault="00A13426" w:rsidP="00686AAB">
            <w:pPr>
              <w:spacing w:after="0" w:line="240" w:lineRule="auto"/>
              <w:rPr>
                <w:rFonts w:ascii="Calibri" w:eastAsia="Times New Roman" w:hAnsi="Calibri" w:cs="Calibri"/>
                <w:bCs/>
                <w:color w:val="000000"/>
                <w:lang w:eastAsia="en-ZA"/>
              </w:rPr>
            </w:pPr>
            <w:r w:rsidRPr="002F494D">
              <w:rPr>
                <w:rFonts w:ascii="Calibri" w:eastAsia="Times New Roman" w:hAnsi="Calibri" w:cs="Calibri"/>
                <w:bCs/>
                <w:color w:val="000000"/>
                <w:lang w:eastAsia="en-ZA"/>
              </w:rPr>
              <w:t>Pending Arbitration</w:t>
            </w:r>
            <w:r>
              <w:rPr>
                <w:rFonts w:ascii="Calibri" w:eastAsia="Times New Roman" w:hAnsi="Calibri" w:cs="Calibri"/>
                <w:bCs/>
                <w:color w:val="000000"/>
                <w:lang w:eastAsia="en-ZA"/>
              </w:rPr>
              <w:t xml:space="preserve"> 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6-Apr-18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2F494D" w:rsidRDefault="00A13426" w:rsidP="00A13426">
            <w:pPr>
              <w:spacing w:after="0" w:line="240" w:lineRule="auto"/>
              <w:rPr>
                <w:rFonts w:ascii="Calibri" w:eastAsia="Times New Roman" w:hAnsi="Calibri" w:cs="Calibri"/>
                <w:bCs/>
                <w:color w:val="000000"/>
                <w:lang w:eastAsia="en-ZA"/>
              </w:rPr>
            </w:pPr>
            <w:r w:rsidRPr="002F494D">
              <w:rPr>
                <w:rFonts w:ascii="Calibri" w:eastAsia="Times New Roman" w:hAnsi="Calibri" w:cs="Calibri"/>
                <w:bCs/>
                <w:color w:val="000000"/>
                <w:lang w:eastAsia="en-ZA"/>
              </w:rPr>
              <w:t xml:space="preserve">Part-Heard, </w:t>
            </w:r>
            <w:r>
              <w:rPr>
                <w:rFonts w:ascii="Calibri" w:eastAsia="Times New Roman" w:hAnsi="Calibri" w:cs="Calibri"/>
                <w:bCs/>
                <w:color w:val="000000"/>
                <w:lang w:eastAsia="en-ZA"/>
              </w:rPr>
              <w:t>a</w:t>
            </w:r>
            <w:r w:rsidRPr="002F494D">
              <w:rPr>
                <w:rFonts w:ascii="Calibri" w:eastAsia="Times New Roman" w:hAnsi="Calibri" w:cs="Calibri"/>
                <w:bCs/>
                <w:color w:val="000000"/>
                <w:lang w:eastAsia="en-ZA"/>
              </w:rPr>
              <w:t>waiting New 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17-Apr-18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2F494D" w:rsidRDefault="00A13426" w:rsidP="00A13426">
            <w:pPr>
              <w:spacing w:after="0" w:line="240" w:lineRule="auto"/>
              <w:rPr>
                <w:rFonts w:ascii="Calibri" w:eastAsia="Times New Roman" w:hAnsi="Calibri" w:cs="Calibri"/>
                <w:bCs/>
                <w:color w:val="000000"/>
                <w:lang w:eastAsia="en-ZA"/>
              </w:rPr>
            </w:pPr>
            <w:r w:rsidRPr="002F494D">
              <w:rPr>
                <w:rFonts w:ascii="Calibri" w:eastAsia="Times New Roman" w:hAnsi="Calibri" w:cs="Calibri"/>
                <w:bCs/>
                <w:color w:val="000000"/>
                <w:lang w:eastAsia="en-ZA"/>
              </w:rPr>
              <w:t xml:space="preserve">Part-Heard, </w:t>
            </w:r>
            <w:r>
              <w:rPr>
                <w:rFonts w:ascii="Calibri" w:eastAsia="Times New Roman" w:hAnsi="Calibri" w:cs="Calibri"/>
                <w:bCs/>
                <w:color w:val="000000"/>
                <w:lang w:eastAsia="en-ZA"/>
              </w:rPr>
              <w:t>a</w:t>
            </w:r>
            <w:r w:rsidRPr="002F494D">
              <w:rPr>
                <w:rFonts w:ascii="Calibri" w:eastAsia="Times New Roman" w:hAnsi="Calibri" w:cs="Calibri"/>
                <w:bCs/>
                <w:color w:val="000000"/>
                <w:lang w:eastAsia="en-ZA"/>
              </w:rPr>
              <w:t>waiting New 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20-Apr-18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2F494D" w:rsidRDefault="00A13426" w:rsidP="00686AAB">
            <w:pPr>
              <w:spacing w:after="0" w:line="240" w:lineRule="auto"/>
              <w:rPr>
                <w:rFonts w:ascii="Calibri" w:eastAsia="Times New Roman" w:hAnsi="Calibri" w:cs="Calibri"/>
                <w:bCs/>
                <w:color w:val="000000"/>
                <w:lang w:eastAsia="en-ZA"/>
              </w:rPr>
            </w:pPr>
            <w:r w:rsidRPr="002F494D">
              <w:rPr>
                <w:rFonts w:ascii="Calibri" w:eastAsia="Times New Roman" w:hAnsi="Calibri" w:cs="Calibri"/>
                <w:bCs/>
                <w:color w:val="000000"/>
                <w:lang w:eastAsia="en-ZA"/>
              </w:rPr>
              <w:t>Pending Arbitration</w:t>
            </w:r>
            <w:r>
              <w:rPr>
                <w:rFonts w:ascii="Calibri" w:eastAsia="Times New Roman" w:hAnsi="Calibri" w:cs="Calibri"/>
                <w:bCs/>
                <w:color w:val="000000"/>
                <w:lang w:eastAsia="en-ZA"/>
              </w:rPr>
              <w:t xml:space="preserve"> 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20-Apr-18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2F494D" w:rsidRDefault="00A13426" w:rsidP="00686AAB">
            <w:pPr>
              <w:spacing w:after="0" w:line="240" w:lineRule="auto"/>
              <w:rPr>
                <w:rFonts w:ascii="Calibri" w:eastAsia="Times New Roman" w:hAnsi="Calibri" w:cs="Calibri"/>
                <w:bCs/>
                <w:color w:val="000000"/>
                <w:lang w:eastAsia="en-ZA"/>
              </w:rPr>
            </w:pPr>
            <w:r w:rsidRPr="002F494D">
              <w:rPr>
                <w:rFonts w:ascii="Calibri" w:eastAsia="Times New Roman" w:hAnsi="Calibri" w:cs="Calibri"/>
                <w:bCs/>
                <w:color w:val="000000"/>
                <w:lang w:eastAsia="en-ZA"/>
              </w:rPr>
              <w:t>Part-Heard,</w:t>
            </w:r>
            <w:r>
              <w:rPr>
                <w:rFonts w:ascii="Calibri" w:eastAsia="Times New Roman" w:hAnsi="Calibri" w:cs="Calibri"/>
                <w:bCs/>
                <w:color w:val="000000"/>
                <w:lang w:eastAsia="en-ZA"/>
              </w:rPr>
              <w:t xml:space="preserve"> a</w:t>
            </w:r>
            <w:r w:rsidRPr="002F494D">
              <w:rPr>
                <w:rFonts w:ascii="Calibri" w:eastAsia="Times New Roman" w:hAnsi="Calibri" w:cs="Calibri"/>
                <w:bCs/>
                <w:color w:val="000000"/>
                <w:lang w:eastAsia="en-ZA"/>
              </w:rPr>
              <w:t>waiting New 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23-Apr-18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A13426" w:rsidRDefault="00A13426" w:rsidP="00686AAB">
            <w:pPr>
              <w:spacing w:after="0" w:line="240" w:lineRule="auto"/>
              <w:rPr>
                <w:rFonts w:ascii="Calibri" w:eastAsia="Times New Roman" w:hAnsi="Calibri" w:cs="Calibri"/>
                <w:bCs/>
                <w:color w:val="000000"/>
                <w:lang w:eastAsia="en-ZA"/>
              </w:rPr>
            </w:pPr>
            <w:r w:rsidRPr="00A13426">
              <w:rPr>
                <w:rFonts w:ascii="Calibri" w:eastAsia="Times New Roman" w:hAnsi="Calibri" w:cs="Calibri"/>
                <w:bCs/>
                <w:color w:val="000000"/>
                <w:lang w:eastAsia="en-ZA"/>
              </w:rPr>
              <w:t>Pending Arbitration</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25-Apr-18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A13426" w:rsidRDefault="00A13426" w:rsidP="00686AAB">
            <w:pPr>
              <w:spacing w:after="0" w:line="240" w:lineRule="auto"/>
              <w:rPr>
                <w:rFonts w:ascii="Calibri" w:eastAsia="Times New Roman" w:hAnsi="Calibri" w:cs="Calibri"/>
                <w:bCs/>
                <w:color w:val="000000"/>
                <w:lang w:eastAsia="en-ZA"/>
              </w:rPr>
            </w:pPr>
            <w:r w:rsidRPr="00A13426">
              <w:rPr>
                <w:rFonts w:ascii="Calibri" w:eastAsia="Times New Roman" w:hAnsi="Calibri" w:cs="Calibri"/>
                <w:bCs/>
                <w:color w:val="000000"/>
                <w:lang w:eastAsia="en-ZA"/>
              </w:rPr>
              <w:t>Pending Arbitration 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26-Apr-18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A13426" w:rsidRDefault="00A13426" w:rsidP="00686AAB">
            <w:pPr>
              <w:spacing w:after="0" w:line="240" w:lineRule="auto"/>
              <w:rPr>
                <w:rFonts w:ascii="Calibri" w:eastAsia="Times New Roman" w:hAnsi="Calibri" w:cs="Calibri"/>
                <w:bCs/>
                <w:color w:val="000000"/>
                <w:lang w:eastAsia="en-ZA"/>
              </w:rPr>
            </w:pPr>
            <w:r w:rsidRPr="00A13426">
              <w:rPr>
                <w:rFonts w:ascii="Calibri" w:eastAsia="Times New Roman" w:hAnsi="Calibri" w:cs="Calibri"/>
                <w:bCs/>
                <w:color w:val="000000"/>
                <w:lang w:eastAsia="en-ZA"/>
              </w:rPr>
              <w:t>Pending Arbitration 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11-May-18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A13426" w:rsidRDefault="00A13426" w:rsidP="00686AAB">
            <w:pPr>
              <w:spacing w:after="0" w:line="240" w:lineRule="auto"/>
              <w:rPr>
                <w:rFonts w:ascii="Calibri" w:eastAsia="Times New Roman" w:hAnsi="Calibri" w:cs="Calibri"/>
                <w:bCs/>
                <w:color w:val="000000"/>
                <w:lang w:eastAsia="en-ZA"/>
              </w:rPr>
            </w:pPr>
            <w:r w:rsidRPr="00A13426">
              <w:rPr>
                <w:rFonts w:ascii="Calibri" w:eastAsia="Times New Roman" w:hAnsi="Calibri" w:cs="Calibri"/>
                <w:bCs/>
                <w:color w:val="000000"/>
                <w:lang w:eastAsia="en-ZA"/>
              </w:rPr>
              <w:t>Pending Arbitration 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11-May-18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A13426" w:rsidRDefault="00A13426" w:rsidP="00686AAB">
            <w:pPr>
              <w:spacing w:after="0" w:line="240" w:lineRule="auto"/>
              <w:rPr>
                <w:rFonts w:ascii="Calibri" w:eastAsia="Times New Roman" w:hAnsi="Calibri" w:cs="Calibri"/>
                <w:bCs/>
                <w:color w:val="000000"/>
                <w:lang w:eastAsia="en-ZA"/>
              </w:rPr>
            </w:pPr>
            <w:r w:rsidRPr="00A13426">
              <w:rPr>
                <w:rFonts w:ascii="Calibri" w:eastAsia="Times New Roman" w:hAnsi="Calibri" w:cs="Calibri"/>
                <w:bCs/>
                <w:color w:val="000000"/>
                <w:lang w:eastAsia="en-ZA"/>
              </w:rPr>
              <w:t>Pending Arbitration 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23-May-18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Individual</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Labour Practice</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C85F42" w:rsidP="00686AAB">
            <w:pPr>
              <w:spacing w:after="0" w:line="240" w:lineRule="auto"/>
              <w:rPr>
                <w:rFonts w:ascii="Calibri" w:eastAsia="Times New Roman" w:hAnsi="Calibri" w:cs="Calibri"/>
                <w:bCs/>
                <w:color w:val="000000"/>
                <w:lang w:eastAsia="en-ZA"/>
              </w:rPr>
            </w:pPr>
            <w:r>
              <w:rPr>
                <w:rFonts w:ascii="Calibri" w:eastAsia="Times New Roman" w:hAnsi="Calibri" w:cs="Calibri"/>
                <w:bCs/>
                <w:color w:val="000000"/>
                <w:lang w:eastAsia="en-ZA"/>
              </w:rPr>
              <w:t>Non - p</w:t>
            </w:r>
            <w:r w:rsidR="00A13426" w:rsidRPr="00A60BCD">
              <w:rPr>
                <w:rFonts w:ascii="Calibri" w:eastAsia="Times New Roman" w:hAnsi="Calibri" w:cs="Calibri"/>
                <w:bCs/>
                <w:color w:val="000000"/>
                <w:lang w:eastAsia="en-ZA"/>
              </w:rPr>
              <w:t>romotion</w:t>
            </w:r>
          </w:p>
        </w:tc>
        <w:tc>
          <w:tcPr>
            <w:tcW w:w="2700" w:type="dxa"/>
            <w:tcBorders>
              <w:top w:val="nil"/>
              <w:left w:val="nil"/>
              <w:bottom w:val="single" w:sz="4" w:space="0" w:color="000000"/>
              <w:right w:val="single" w:sz="4" w:space="0" w:color="000000"/>
            </w:tcBorders>
            <w:shd w:val="clear" w:color="000000" w:fill="FFFFFF"/>
          </w:tcPr>
          <w:p w:rsidR="00A60BCD" w:rsidRPr="00A13426" w:rsidRDefault="00A13426" w:rsidP="00686AAB">
            <w:pPr>
              <w:spacing w:after="0" w:line="240" w:lineRule="auto"/>
              <w:rPr>
                <w:rFonts w:ascii="Calibri" w:eastAsia="Times New Roman" w:hAnsi="Calibri" w:cs="Calibri"/>
                <w:bCs/>
                <w:color w:val="000000"/>
                <w:lang w:eastAsia="en-ZA"/>
              </w:rPr>
            </w:pPr>
            <w:r w:rsidRPr="00A13426">
              <w:rPr>
                <w:rFonts w:ascii="Calibri" w:eastAsia="Times New Roman" w:hAnsi="Calibri" w:cs="Calibri"/>
                <w:bCs/>
                <w:color w:val="000000"/>
                <w:lang w:eastAsia="en-ZA"/>
              </w:rPr>
              <w:t>Pending Arbitration Date</w:t>
            </w:r>
          </w:p>
        </w:tc>
      </w:tr>
      <w:tr w:rsidR="00A60BCD" w:rsidRPr="00A373C0" w:rsidTr="00A13426">
        <w:trPr>
          <w:trHeight w:val="263"/>
        </w:trPr>
        <w:tc>
          <w:tcPr>
            <w:tcW w:w="1260" w:type="dxa"/>
            <w:tcBorders>
              <w:top w:val="nil"/>
              <w:left w:val="single" w:sz="4" w:space="0" w:color="000000"/>
              <w:bottom w:val="single" w:sz="4" w:space="0" w:color="000000"/>
              <w:right w:val="single" w:sz="4" w:space="0" w:color="000000"/>
            </w:tcBorders>
            <w:shd w:val="clear" w:color="000000" w:fill="FFFFFF"/>
            <w:hideMark/>
          </w:tcPr>
          <w:p w:rsidR="00A60BCD" w:rsidRPr="00A60BCD" w:rsidRDefault="00A60BCD" w:rsidP="00686AAB">
            <w:pPr>
              <w:spacing w:after="0" w:line="240" w:lineRule="auto"/>
              <w:jc w:val="right"/>
              <w:rPr>
                <w:rFonts w:ascii="Calibri" w:eastAsia="Times New Roman" w:hAnsi="Calibri" w:cs="Calibri"/>
                <w:bCs/>
                <w:color w:val="000000"/>
                <w:lang w:eastAsia="en-ZA"/>
              </w:rPr>
            </w:pPr>
            <w:r w:rsidRPr="00A60BCD">
              <w:rPr>
                <w:rFonts w:ascii="Calibri" w:eastAsia="Times New Roman" w:hAnsi="Calibri" w:cs="Calibri"/>
                <w:bCs/>
                <w:color w:val="000000"/>
                <w:lang w:eastAsia="en-ZA"/>
              </w:rPr>
              <w:t>24-May-18</w:t>
            </w:r>
          </w:p>
        </w:tc>
        <w:tc>
          <w:tcPr>
            <w:tcW w:w="153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Collective</w:t>
            </w:r>
            <w:r>
              <w:rPr>
                <w:rFonts w:ascii="Calibri" w:eastAsia="Times New Roman" w:hAnsi="Calibri" w:cs="Calibri"/>
                <w:bCs/>
                <w:color w:val="000000"/>
                <w:lang w:eastAsia="en-ZA"/>
              </w:rPr>
              <w:t xml:space="preserve"> (3 officials)</w:t>
            </w:r>
          </w:p>
        </w:tc>
        <w:tc>
          <w:tcPr>
            <w:tcW w:w="207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Unfair Dismissal</w:t>
            </w:r>
          </w:p>
        </w:tc>
        <w:tc>
          <w:tcPr>
            <w:tcW w:w="2610" w:type="dxa"/>
            <w:tcBorders>
              <w:top w:val="nil"/>
              <w:left w:val="nil"/>
              <w:bottom w:val="single" w:sz="4" w:space="0" w:color="000000"/>
              <w:right w:val="single" w:sz="4" w:space="0" w:color="000000"/>
            </w:tcBorders>
            <w:shd w:val="clear" w:color="000000" w:fill="FFFFFF"/>
            <w:hideMark/>
          </w:tcPr>
          <w:p w:rsidR="00A60BCD" w:rsidRPr="00A60BCD" w:rsidRDefault="00A13426" w:rsidP="00686AAB">
            <w:pPr>
              <w:spacing w:after="0" w:line="240" w:lineRule="auto"/>
              <w:rPr>
                <w:rFonts w:ascii="Calibri" w:eastAsia="Times New Roman" w:hAnsi="Calibri" w:cs="Calibri"/>
                <w:bCs/>
                <w:color w:val="000000"/>
                <w:lang w:eastAsia="en-ZA"/>
              </w:rPr>
            </w:pPr>
            <w:r w:rsidRPr="00A60BCD">
              <w:rPr>
                <w:rFonts w:ascii="Calibri" w:eastAsia="Times New Roman" w:hAnsi="Calibri" w:cs="Calibri"/>
                <w:bCs/>
                <w:color w:val="000000"/>
                <w:lang w:eastAsia="en-ZA"/>
              </w:rPr>
              <w:t>Dismissal</w:t>
            </w:r>
          </w:p>
        </w:tc>
        <w:tc>
          <w:tcPr>
            <w:tcW w:w="2700" w:type="dxa"/>
            <w:tcBorders>
              <w:top w:val="nil"/>
              <w:left w:val="nil"/>
              <w:bottom w:val="single" w:sz="4" w:space="0" w:color="000000"/>
              <w:right w:val="single" w:sz="4" w:space="0" w:color="000000"/>
            </w:tcBorders>
            <w:shd w:val="clear" w:color="000000" w:fill="FFFFFF"/>
          </w:tcPr>
          <w:p w:rsidR="00A60BCD" w:rsidRPr="00A60BCD" w:rsidRDefault="00A13426" w:rsidP="00686AAB">
            <w:pPr>
              <w:spacing w:after="0" w:line="240" w:lineRule="auto"/>
              <w:rPr>
                <w:rFonts w:ascii="Calibri" w:eastAsia="Times New Roman" w:hAnsi="Calibri" w:cs="Calibri"/>
                <w:bCs/>
                <w:color w:val="000000"/>
                <w:lang w:eastAsia="en-ZA"/>
              </w:rPr>
            </w:pPr>
            <w:r>
              <w:rPr>
                <w:rFonts w:ascii="Calibri" w:eastAsia="Times New Roman" w:hAnsi="Calibri" w:cs="Calibri"/>
                <w:bCs/>
                <w:color w:val="000000"/>
                <w:lang w:eastAsia="en-ZA"/>
              </w:rPr>
              <w:t>Pending Arbitration Date</w:t>
            </w:r>
          </w:p>
        </w:tc>
      </w:tr>
    </w:tbl>
    <w:p w:rsidR="00AA69FD" w:rsidRPr="00AA69FD" w:rsidRDefault="00AA69FD" w:rsidP="00AA69FD">
      <w:pPr>
        <w:rPr>
          <w:rFonts w:ascii="Arial" w:hAnsi="Arial" w:cs="Arial"/>
          <w:sz w:val="24"/>
          <w:szCs w:val="24"/>
        </w:rPr>
      </w:pPr>
    </w:p>
    <w:p w:rsidR="00AA69FD" w:rsidRPr="00AA69FD" w:rsidRDefault="00AA69FD" w:rsidP="00AA69FD"/>
    <w:p w:rsidR="00DD29C1" w:rsidRDefault="00DD29C1" w:rsidP="00120E34">
      <w:pPr>
        <w:tabs>
          <w:tab w:val="left" w:pos="3330"/>
        </w:tabs>
      </w:pPr>
    </w:p>
    <w:p w:rsidR="00A13426" w:rsidRDefault="00A13426" w:rsidP="00A13426">
      <w:pPr>
        <w:spacing w:before="100" w:beforeAutospacing="1" w:after="100" w:afterAutospacing="1" w:line="240" w:lineRule="auto"/>
        <w:ind w:left="1440" w:hanging="720"/>
        <w:jc w:val="both"/>
        <w:rPr>
          <w:rFonts w:ascii="Arial" w:hAnsi="Arial" w:cs="Arial"/>
          <w:sz w:val="24"/>
          <w:szCs w:val="24"/>
        </w:rPr>
      </w:pPr>
      <w:r w:rsidRPr="00272586">
        <w:rPr>
          <w:rFonts w:ascii="Arial" w:hAnsi="Arial" w:cs="Arial"/>
          <w:sz w:val="24"/>
          <w:szCs w:val="24"/>
        </w:rPr>
        <w:t>(2)</w:t>
      </w:r>
      <w:r w:rsidRPr="00272586">
        <w:rPr>
          <w:rFonts w:ascii="Arial" w:hAnsi="Arial" w:cs="Arial"/>
          <w:sz w:val="24"/>
          <w:szCs w:val="24"/>
        </w:rPr>
        <w:tab/>
        <w:t>(a)(</w:t>
      </w:r>
      <w:proofErr w:type="spellStart"/>
      <w:r w:rsidRPr="00272586">
        <w:rPr>
          <w:rFonts w:ascii="Arial" w:hAnsi="Arial" w:cs="Arial"/>
          <w:sz w:val="24"/>
          <w:szCs w:val="24"/>
        </w:rPr>
        <w:t>i</w:t>
      </w:r>
      <w:proofErr w:type="spellEnd"/>
      <w:r w:rsidRPr="00272586">
        <w:rPr>
          <w:rFonts w:ascii="Arial" w:hAnsi="Arial" w:cs="Arial"/>
          <w:sz w:val="24"/>
          <w:szCs w:val="24"/>
        </w:rPr>
        <w:t>) what number of employees have been dismissed by her department in the past five years</w:t>
      </w:r>
      <w:r>
        <w:rPr>
          <w:rFonts w:ascii="Arial" w:hAnsi="Arial" w:cs="Arial"/>
          <w:sz w:val="24"/>
          <w:szCs w:val="24"/>
        </w:rPr>
        <w:t xml:space="preserve"> </w:t>
      </w:r>
      <w:r w:rsidRPr="00AA377C">
        <w:rPr>
          <w:rFonts w:ascii="Arial" w:hAnsi="Arial" w:cs="Arial"/>
          <w:b/>
          <w:sz w:val="24"/>
          <w:szCs w:val="24"/>
        </w:rPr>
        <w:t>(</w:t>
      </w:r>
      <w:r w:rsidR="007E06CB">
        <w:rPr>
          <w:rFonts w:ascii="Arial" w:hAnsi="Arial" w:cs="Arial"/>
          <w:b/>
          <w:sz w:val="24"/>
          <w:szCs w:val="24"/>
        </w:rPr>
        <w:t>52</w:t>
      </w:r>
      <w:r w:rsidRPr="00AA377C">
        <w:rPr>
          <w:rFonts w:ascii="Arial" w:hAnsi="Arial" w:cs="Arial"/>
          <w:b/>
          <w:sz w:val="24"/>
          <w:szCs w:val="24"/>
        </w:rPr>
        <w:t>)</w:t>
      </w:r>
      <w:r w:rsidRPr="00272586">
        <w:rPr>
          <w:rFonts w:ascii="Arial" w:hAnsi="Arial" w:cs="Arial"/>
          <w:sz w:val="24"/>
          <w:szCs w:val="24"/>
        </w:rPr>
        <w:t xml:space="preserve"> and (ii) for what reason was each employee dismissed and</w:t>
      </w:r>
    </w:p>
    <w:p w:rsidR="00464A22" w:rsidRDefault="00464A22" w:rsidP="00120E34">
      <w:pPr>
        <w:tabs>
          <w:tab w:val="left" w:pos="3330"/>
        </w:tabs>
      </w:pPr>
    </w:p>
    <w:tbl>
      <w:tblPr>
        <w:tblStyle w:val="TableGrid"/>
        <w:tblW w:w="0" w:type="auto"/>
        <w:tblInd w:w="279" w:type="dxa"/>
        <w:tblLook w:val="04A0" w:firstRow="1" w:lastRow="0" w:firstColumn="1" w:lastColumn="0" w:noHBand="0" w:noVBand="1"/>
      </w:tblPr>
      <w:tblGrid>
        <w:gridCol w:w="3118"/>
        <w:gridCol w:w="4737"/>
      </w:tblGrid>
      <w:tr w:rsidR="00E555B4" w:rsidTr="00C85F42">
        <w:tc>
          <w:tcPr>
            <w:tcW w:w="3118" w:type="dxa"/>
            <w:shd w:val="clear" w:color="auto" w:fill="BFBFBF" w:themeFill="background1" w:themeFillShade="BF"/>
          </w:tcPr>
          <w:p w:rsidR="00E555B4" w:rsidRPr="00E555B4" w:rsidRDefault="00E555B4" w:rsidP="00E555B4">
            <w:pPr>
              <w:tabs>
                <w:tab w:val="left" w:pos="3330"/>
              </w:tabs>
              <w:rPr>
                <w:b/>
              </w:rPr>
            </w:pPr>
            <w:r w:rsidRPr="00E555B4">
              <w:rPr>
                <w:b/>
              </w:rPr>
              <w:t>No.</w:t>
            </w:r>
            <w:r w:rsidR="00C554DB">
              <w:rPr>
                <w:b/>
              </w:rPr>
              <w:t xml:space="preserve"> </w:t>
            </w:r>
            <w:r>
              <w:rPr>
                <w:b/>
              </w:rPr>
              <w:t>OF EMPLOYEES DISMISSED</w:t>
            </w:r>
          </w:p>
        </w:tc>
        <w:tc>
          <w:tcPr>
            <w:tcW w:w="4737" w:type="dxa"/>
            <w:shd w:val="clear" w:color="auto" w:fill="BFBFBF" w:themeFill="background1" w:themeFillShade="BF"/>
          </w:tcPr>
          <w:p w:rsidR="00E555B4" w:rsidRPr="00E555B4" w:rsidRDefault="00E555B4" w:rsidP="00120E34">
            <w:pPr>
              <w:tabs>
                <w:tab w:val="left" w:pos="3330"/>
              </w:tabs>
              <w:rPr>
                <w:b/>
              </w:rPr>
            </w:pPr>
            <w:r>
              <w:rPr>
                <w:b/>
              </w:rPr>
              <w:t>REASONS FOR DISMISSAL</w:t>
            </w:r>
          </w:p>
        </w:tc>
      </w:tr>
      <w:tr w:rsidR="00E555B4" w:rsidTr="0024363A">
        <w:tc>
          <w:tcPr>
            <w:tcW w:w="3118" w:type="dxa"/>
          </w:tcPr>
          <w:p w:rsidR="00E555B4" w:rsidRDefault="00662F6A" w:rsidP="00120E34">
            <w:pPr>
              <w:tabs>
                <w:tab w:val="left" w:pos="3330"/>
              </w:tabs>
            </w:pPr>
            <w:r>
              <w:t>6</w:t>
            </w:r>
          </w:p>
        </w:tc>
        <w:tc>
          <w:tcPr>
            <w:tcW w:w="4737" w:type="dxa"/>
          </w:tcPr>
          <w:p w:rsidR="00E555B4" w:rsidRDefault="00C554DB" w:rsidP="00120E34">
            <w:pPr>
              <w:tabs>
                <w:tab w:val="left" w:pos="3330"/>
              </w:tabs>
            </w:pPr>
            <w:proofErr w:type="spellStart"/>
            <w:r>
              <w:t>Abscondment</w:t>
            </w:r>
            <w:proofErr w:type="spellEnd"/>
            <w:r>
              <w:t xml:space="preserve"> </w:t>
            </w:r>
          </w:p>
        </w:tc>
      </w:tr>
      <w:tr w:rsidR="00E555B4" w:rsidTr="0024363A">
        <w:tc>
          <w:tcPr>
            <w:tcW w:w="3118" w:type="dxa"/>
          </w:tcPr>
          <w:p w:rsidR="00E555B4" w:rsidRDefault="00E555B4" w:rsidP="00120E34">
            <w:pPr>
              <w:tabs>
                <w:tab w:val="left" w:pos="3330"/>
              </w:tabs>
            </w:pPr>
            <w:r>
              <w:t>2</w:t>
            </w:r>
          </w:p>
        </w:tc>
        <w:tc>
          <w:tcPr>
            <w:tcW w:w="4737" w:type="dxa"/>
          </w:tcPr>
          <w:p w:rsidR="00E555B4" w:rsidRDefault="00C554DB" w:rsidP="00120E34">
            <w:pPr>
              <w:tabs>
                <w:tab w:val="left" w:pos="3330"/>
              </w:tabs>
            </w:pPr>
            <w:r>
              <w:t>Absenteeism</w:t>
            </w:r>
          </w:p>
        </w:tc>
      </w:tr>
      <w:tr w:rsidR="00E555B4" w:rsidTr="0024363A">
        <w:tc>
          <w:tcPr>
            <w:tcW w:w="3118" w:type="dxa"/>
          </w:tcPr>
          <w:p w:rsidR="00E555B4" w:rsidRDefault="00E555B4" w:rsidP="00120E34">
            <w:pPr>
              <w:tabs>
                <w:tab w:val="left" w:pos="3330"/>
              </w:tabs>
            </w:pPr>
            <w:r>
              <w:t>1</w:t>
            </w:r>
          </w:p>
        </w:tc>
        <w:tc>
          <w:tcPr>
            <w:tcW w:w="4737" w:type="dxa"/>
          </w:tcPr>
          <w:p w:rsidR="00E555B4" w:rsidRDefault="00C554DB" w:rsidP="00120E34">
            <w:pPr>
              <w:tabs>
                <w:tab w:val="left" w:pos="3330"/>
              </w:tabs>
            </w:pPr>
            <w:r>
              <w:t>Abuse of state vehicle</w:t>
            </w:r>
          </w:p>
        </w:tc>
      </w:tr>
      <w:tr w:rsidR="00E555B4" w:rsidTr="0024363A">
        <w:tc>
          <w:tcPr>
            <w:tcW w:w="3118" w:type="dxa"/>
          </w:tcPr>
          <w:p w:rsidR="00E555B4" w:rsidRDefault="00E555B4" w:rsidP="00120E34">
            <w:pPr>
              <w:tabs>
                <w:tab w:val="left" w:pos="3330"/>
              </w:tabs>
            </w:pPr>
            <w:r>
              <w:t>1</w:t>
            </w:r>
          </w:p>
        </w:tc>
        <w:tc>
          <w:tcPr>
            <w:tcW w:w="4737" w:type="dxa"/>
          </w:tcPr>
          <w:p w:rsidR="00E555B4" w:rsidRDefault="00C554DB" w:rsidP="00120E34">
            <w:pPr>
              <w:tabs>
                <w:tab w:val="left" w:pos="3330"/>
              </w:tabs>
            </w:pPr>
            <w:r>
              <w:t>Assault</w:t>
            </w:r>
          </w:p>
        </w:tc>
      </w:tr>
      <w:tr w:rsidR="00E555B4" w:rsidTr="0024363A">
        <w:tc>
          <w:tcPr>
            <w:tcW w:w="3118" w:type="dxa"/>
          </w:tcPr>
          <w:p w:rsidR="00E555B4" w:rsidRDefault="00E555B4" w:rsidP="00120E34">
            <w:pPr>
              <w:tabs>
                <w:tab w:val="left" w:pos="3330"/>
              </w:tabs>
            </w:pPr>
            <w:r>
              <w:t>1</w:t>
            </w:r>
          </w:p>
        </w:tc>
        <w:tc>
          <w:tcPr>
            <w:tcW w:w="4737" w:type="dxa"/>
          </w:tcPr>
          <w:p w:rsidR="00E555B4" w:rsidRDefault="00C554DB" w:rsidP="00C554DB">
            <w:pPr>
              <w:tabs>
                <w:tab w:val="left" w:pos="3330"/>
              </w:tabs>
            </w:pPr>
            <w:r>
              <w:t>Contravention of Transport Policy</w:t>
            </w:r>
          </w:p>
        </w:tc>
      </w:tr>
      <w:tr w:rsidR="00E555B4" w:rsidTr="0024363A">
        <w:tc>
          <w:tcPr>
            <w:tcW w:w="3118" w:type="dxa"/>
          </w:tcPr>
          <w:p w:rsidR="00E555B4" w:rsidRDefault="00E555B4" w:rsidP="00120E34">
            <w:pPr>
              <w:tabs>
                <w:tab w:val="left" w:pos="3330"/>
              </w:tabs>
            </w:pPr>
            <w:r>
              <w:t>2</w:t>
            </w:r>
          </w:p>
        </w:tc>
        <w:tc>
          <w:tcPr>
            <w:tcW w:w="4737" w:type="dxa"/>
          </w:tcPr>
          <w:p w:rsidR="00E555B4" w:rsidRDefault="00C554DB" w:rsidP="00120E34">
            <w:pPr>
              <w:tabs>
                <w:tab w:val="left" w:pos="3330"/>
              </w:tabs>
            </w:pPr>
            <w:r>
              <w:t>Dishonesty</w:t>
            </w:r>
          </w:p>
        </w:tc>
      </w:tr>
      <w:tr w:rsidR="00E555B4" w:rsidTr="0024363A">
        <w:tc>
          <w:tcPr>
            <w:tcW w:w="3118" w:type="dxa"/>
          </w:tcPr>
          <w:p w:rsidR="00E555B4" w:rsidRDefault="00E555B4" w:rsidP="00120E34">
            <w:pPr>
              <w:tabs>
                <w:tab w:val="left" w:pos="3330"/>
              </w:tabs>
            </w:pPr>
            <w:r>
              <w:t>2</w:t>
            </w:r>
          </w:p>
        </w:tc>
        <w:tc>
          <w:tcPr>
            <w:tcW w:w="4737" w:type="dxa"/>
          </w:tcPr>
          <w:p w:rsidR="00E555B4" w:rsidRDefault="00C554DB" w:rsidP="00120E34">
            <w:pPr>
              <w:tabs>
                <w:tab w:val="left" w:pos="3330"/>
              </w:tabs>
            </w:pPr>
            <w:r>
              <w:t>Failure to comply with lawful instruction</w:t>
            </w:r>
          </w:p>
        </w:tc>
      </w:tr>
      <w:tr w:rsidR="00E555B4" w:rsidTr="0024363A">
        <w:tc>
          <w:tcPr>
            <w:tcW w:w="3118" w:type="dxa"/>
          </w:tcPr>
          <w:p w:rsidR="00E555B4" w:rsidRDefault="00E555B4" w:rsidP="00120E34">
            <w:pPr>
              <w:tabs>
                <w:tab w:val="left" w:pos="3330"/>
              </w:tabs>
            </w:pPr>
            <w:r>
              <w:t>1</w:t>
            </w:r>
          </w:p>
        </w:tc>
        <w:tc>
          <w:tcPr>
            <w:tcW w:w="4737" w:type="dxa"/>
          </w:tcPr>
          <w:p w:rsidR="00E555B4" w:rsidRDefault="00662F6A" w:rsidP="00120E34">
            <w:pPr>
              <w:tabs>
                <w:tab w:val="left" w:pos="3330"/>
              </w:tabs>
            </w:pPr>
            <w:r>
              <w:t>Misrepresentation</w:t>
            </w:r>
          </w:p>
        </w:tc>
      </w:tr>
      <w:tr w:rsidR="00E555B4" w:rsidTr="0024363A">
        <w:tc>
          <w:tcPr>
            <w:tcW w:w="3118" w:type="dxa"/>
          </w:tcPr>
          <w:p w:rsidR="00E555B4" w:rsidRDefault="00E555B4" w:rsidP="00120E34">
            <w:pPr>
              <w:tabs>
                <w:tab w:val="left" w:pos="3330"/>
              </w:tabs>
            </w:pPr>
            <w:r>
              <w:t>1</w:t>
            </w:r>
          </w:p>
        </w:tc>
        <w:tc>
          <w:tcPr>
            <w:tcW w:w="4737" w:type="dxa"/>
          </w:tcPr>
          <w:p w:rsidR="00E555B4" w:rsidRDefault="00C554DB" w:rsidP="00120E34">
            <w:pPr>
              <w:tabs>
                <w:tab w:val="left" w:pos="3330"/>
              </w:tabs>
            </w:pPr>
            <w:r>
              <w:t>Financial Misconduct</w:t>
            </w:r>
          </w:p>
        </w:tc>
      </w:tr>
      <w:tr w:rsidR="00E555B4" w:rsidTr="0024363A">
        <w:tc>
          <w:tcPr>
            <w:tcW w:w="3118" w:type="dxa"/>
          </w:tcPr>
          <w:p w:rsidR="00E555B4" w:rsidRDefault="00E555B4" w:rsidP="00120E34">
            <w:pPr>
              <w:tabs>
                <w:tab w:val="left" w:pos="3330"/>
              </w:tabs>
            </w:pPr>
            <w:r>
              <w:t>22</w:t>
            </w:r>
          </w:p>
        </w:tc>
        <w:tc>
          <w:tcPr>
            <w:tcW w:w="4737" w:type="dxa"/>
          </w:tcPr>
          <w:p w:rsidR="00E555B4" w:rsidRDefault="00C554DB" w:rsidP="00120E34">
            <w:pPr>
              <w:tabs>
                <w:tab w:val="left" w:pos="3330"/>
              </w:tabs>
            </w:pPr>
            <w:r>
              <w:t>Flouting of grant processes</w:t>
            </w:r>
          </w:p>
        </w:tc>
      </w:tr>
      <w:tr w:rsidR="00E555B4" w:rsidTr="0024363A">
        <w:tc>
          <w:tcPr>
            <w:tcW w:w="3118" w:type="dxa"/>
          </w:tcPr>
          <w:p w:rsidR="00E555B4" w:rsidRDefault="00662F6A" w:rsidP="00120E34">
            <w:pPr>
              <w:tabs>
                <w:tab w:val="left" w:pos="3330"/>
              </w:tabs>
            </w:pPr>
            <w:r>
              <w:t>5</w:t>
            </w:r>
          </w:p>
        </w:tc>
        <w:tc>
          <w:tcPr>
            <w:tcW w:w="4737" w:type="dxa"/>
          </w:tcPr>
          <w:p w:rsidR="00E555B4" w:rsidRDefault="00C554DB" w:rsidP="00120E34">
            <w:pPr>
              <w:tabs>
                <w:tab w:val="left" w:pos="3330"/>
              </w:tabs>
            </w:pPr>
            <w:r>
              <w:t>Fraud</w:t>
            </w:r>
          </w:p>
        </w:tc>
      </w:tr>
      <w:tr w:rsidR="00E555B4" w:rsidTr="0024363A">
        <w:tc>
          <w:tcPr>
            <w:tcW w:w="3118" w:type="dxa"/>
          </w:tcPr>
          <w:p w:rsidR="00E555B4" w:rsidRDefault="00E555B4" w:rsidP="00120E34">
            <w:pPr>
              <w:tabs>
                <w:tab w:val="left" w:pos="3330"/>
              </w:tabs>
            </w:pPr>
            <w:r>
              <w:t>2</w:t>
            </w:r>
          </w:p>
        </w:tc>
        <w:tc>
          <w:tcPr>
            <w:tcW w:w="4737" w:type="dxa"/>
          </w:tcPr>
          <w:p w:rsidR="00E555B4" w:rsidRDefault="00C554DB" w:rsidP="00120E34">
            <w:pPr>
              <w:tabs>
                <w:tab w:val="left" w:pos="3330"/>
              </w:tabs>
            </w:pPr>
            <w:r>
              <w:t>Grant Fraud</w:t>
            </w:r>
          </w:p>
        </w:tc>
      </w:tr>
      <w:tr w:rsidR="00E555B4" w:rsidTr="0024363A">
        <w:tc>
          <w:tcPr>
            <w:tcW w:w="3118" w:type="dxa"/>
          </w:tcPr>
          <w:p w:rsidR="00E555B4" w:rsidRDefault="00662F6A" w:rsidP="00120E34">
            <w:pPr>
              <w:tabs>
                <w:tab w:val="left" w:pos="3330"/>
              </w:tabs>
            </w:pPr>
            <w:r>
              <w:t>4</w:t>
            </w:r>
          </w:p>
        </w:tc>
        <w:tc>
          <w:tcPr>
            <w:tcW w:w="4737" w:type="dxa"/>
          </w:tcPr>
          <w:p w:rsidR="00E555B4" w:rsidRDefault="00C554DB" w:rsidP="00120E34">
            <w:pPr>
              <w:tabs>
                <w:tab w:val="left" w:pos="3330"/>
              </w:tabs>
            </w:pPr>
            <w:r>
              <w:t>Gross Dishonesty</w:t>
            </w:r>
          </w:p>
        </w:tc>
      </w:tr>
      <w:tr w:rsidR="00E555B4" w:rsidTr="0024363A">
        <w:tc>
          <w:tcPr>
            <w:tcW w:w="3118" w:type="dxa"/>
          </w:tcPr>
          <w:p w:rsidR="00E555B4" w:rsidRDefault="00E555B4" w:rsidP="00120E34">
            <w:pPr>
              <w:tabs>
                <w:tab w:val="left" w:pos="3330"/>
              </w:tabs>
            </w:pPr>
            <w:r>
              <w:t>1</w:t>
            </w:r>
          </w:p>
        </w:tc>
        <w:tc>
          <w:tcPr>
            <w:tcW w:w="4737" w:type="dxa"/>
          </w:tcPr>
          <w:p w:rsidR="00E555B4" w:rsidRDefault="00C554DB" w:rsidP="00120E34">
            <w:pPr>
              <w:tabs>
                <w:tab w:val="left" w:pos="3330"/>
              </w:tabs>
            </w:pPr>
            <w:r>
              <w:t>Non-disclosure of information</w:t>
            </w:r>
          </w:p>
        </w:tc>
      </w:tr>
      <w:tr w:rsidR="00E555B4" w:rsidTr="0024363A">
        <w:tc>
          <w:tcPr>
            <w:tcW w:w="3118" w:type="dxa"/>
          </w:tcPr>
          <w:p w:rsidR="00E555B4" w:rsidRDefault="00E555B4" w:rsidP="00120E34">
            <w:pPr>
              <w:tabs>
                <w:tab w:val="left" w:pos="3330"/>
              </w:tabs>
            </w:pPr>
            <w:r>
              <w:t>1</w:t>
            </w:r>
          </w:p>
        </w:tc>
        <w:tc>
          <w:tcPr>
            <w:tcW w:w="4737" w:type="dxa"/>
          </w:tcPr>
          <w:p w:rsidR="00E555B4" w:rsidRDefault="00C554DB" w:rsidP="00120E34">
            <w:pPr>
              <w:tabs>
                <w:tab w:val="left" w:pos="3330"/>
              </w:tabs>
            </w:pPr>
            <w:r>
              <w:t>Sexual Harassment</w:t>
            </w:r>
          </w:p>
        </w:tc>
      </w:tr>
      <w:tr w:rsidR="00E555B4" w:rsidTr="0024363A">
        <w:tc>
          <w:tcPr>
            <w:tcW w:w="3118" w:type="dxa"/>
          </w:tcPr>
          <w:p w:rsidR="00E555B4" w:rsidRPr="00C554DB" w:rsidRDefault="00662F6A" w:rsidP="00120E34">
            <w:pPr>
              <w:tabs>
                <w:tab w:val="left" w:pos="3330"/>
              </w:tabs>
              <w:rPr>
                <w:b/>
              </w:rPr>
            </w:pPr>
            <w:r>
              <w:rPr>
                <w:b/>
              </w:rPr>
              <w:t>TOTAL : 52</w:t>
            </w:r>
          </w:p>
        </w:tc>
        <w:tc>
          <w:tcPr>
            <w:tcW w:w="4737" w:type="dxa"/>
          </w:tcPr>
          <w:p w:rsidR="00E555B4" w:rsidRDefault="00E555B4" w:rsidP="00120E34">
            <w:pPr>
              <w:tabs>
                <w:tab w:val="left" w:pos="3330"/>
              </w:tabs>
            </w:pPr>
          </w:p>
        </w:tc>
      </w:tr>
    </w:tbl>
    <w:p w:rsidR="00AA69FD" w:rsidRDefault="00AA69FD" w:rsidP="00C554DB">
      <w:pPr>
        <w:spacing w:before="100" w:beforeAutospacing="1" w:after="100" w:afterAutospacing="1" w:line="240" w:lineRule="auto"/>
        <w:jc w:val="both"/>
        <w:rPr>
          <w:rFonts w:ascii="Arial" w:hAnsi="Arial" w:cs="Arial"/>
          <w:sz w:val="24"/>
          <w:szCs w:val="24"/>
        </w:rPr>
      </w:pPr>
    </w:p>
    <w:p w:rsidR="00C554DB" w:rsidRPr="00C554DB" w:rsidRDefault="00272586" w:rsidP="00C554DB">
      <w:pPr>
        <w:spacing w:before="100" w:beforeAutospacing="1" w:after="100" w:afterAutospacing="1" w:line="240" w:lineRule="auto"/>
        <w:ind w:left="450" w:hanging="540"/>
        <w:jc w:val="both"/>
        <w:rPr>
          <w:rFonts w:ascii="Arial" w:hAnsi="Arial" w:cs="Arial"/>
          <w:b/>
          <w:sz w:val="24"/>
          <w:szCs w:val="24"/>
        </w:rPr>
      </w:pPr>
      <w:r w:rsidRPr="00272586">
        <w:rPr>
          <w:rFonts w:ascii="Arial" w:hAnsi="Arial" w:cs="Arial"/>
          <w:sz w:val="24"/>
          <w:szCs w:val="24"/>
        </w:rPr>
        <w:t xml:space="preserve"> (b)</w:t>
      </w:r>
      <w:r w:rsidR="00C554DB">
        <w:rPr>
          <w:rFonts w:ascii="Arial" w:hAnsi="Arial" w:cs="Arial"/>
          <w:sz w:val="24"/>
          <w:szCs w:val="24"/>
        </w:rPr>
        <w:t xml:space="preserve"> </w:t>
      </w:r>
      <w:r w:rsidRPr="00272586">
        <w:rPr>
          <w:rFonts w:ascii="Arial" w:hAnsi="Arial" w:cs="Arial"/>
          <w:sz w:val="24"/>
          <w:szCs w:val="24"/>
        </w:rPr>
        <w:t>(</w:t>
      </w:r>
      <w:proofErr w:type="spellStart"/>
      <w:proofErr w:type="gramStart"/>
      <w:r w:rsidRPr="00272586">
        <w:rPr>
          <w:rFonts w:ascii="Arial" w:hAnsi="Arial" w:cs="Arial"/>
          <w:sz w:val="24"/>
          <w:szCs w:val="24"/>
        </w:rPr>
        <w:t>i</w:t>
      </w:r>
      <w:proofErr w:type="spellEnd"/>
      <w:proofErr w:type="gramEnd"/>
      <w:r w:rsidRPr="00272586">
        <w:rPr>
          <w:rFonts w:ascii="Arial" w:hAnsi="Arial" w:cs="Arial"/>
          <w:sz w:val="24"/>
          <w:szCs w:val="24"/>
        </w:rPr>
        <w:t xml:space="preserve">) </w:t>
      </w:r>
      <w:r w:rsidR="00662F6A">
        <w:rPr>
          <w:rFonts w:ascii="Arial" w:hAnsi="Arial" w:cs="Arial"/>
          <w:sz w:val="24"/>
          <w:szCs w:val="24"/>
        </w:rPr>
        <w:t xml:space="preserve">The </w:t>
      </w:r>
      <w:r w:rsidRPr="00272586">
        <w:rPr>
          <w:rFonts w:ascii="Arial" w:hAnsi="Arial" w:cs="Arial"/>
          <w:sz w:val="24"/>
          <w:szCs w:val="24"/>
        </w:rPr>
        <w:t xml:space="preserve">number of the specified employees </w:t>
      </w:r>
      <w:r w:rsidR="00662F6A">
        <w:rPr>
          <w:rFonts w:ascii="Arial" w:hAnsi="Arial" w:cs="Arial"/>
          <w:sz w:val="24"/>
          <w:szCs w:val="24"/>
        </w:rPr>
        <w:t xml:space="preserve">who </w:t>
      </w:r>
      <w:r w:rsidRPr="00272586">
        <w:rPr>
          <w:rFonts w:ascii="Arial" w:hAnsi="Arial" w:cs="Arial"/>
          <w:sz w:val="24"/>
          <w:szCs w:val="24"/>
        </w:rPr>
        <w:t>were paid severance packages</w:t>
      </w:r>
      <w:r w:rsidR="00120E34">
        <w:rPr>
          <w:rFonts w:ascii="Arial" w:hAnsi="Arial" w:cs="Arial"/>
          <w:sz w:val="24"/>
          <w:szCs w:val="24"/>
        </w:rPr>
        <w:t xml:space="preserve"> </w:t>
      </w:r>
      <w:r w:rsidR="00662F6A">
        <w:rPr>
          <w:rFonts w:ascii="Arial" w:hAnsi="Arial" w:cs="Arial"/>
          <w:sz w:val="24"/>
          <w:szCs w:val="24"/>
        </w:rPr>
        <w:t xml:space="preserve">is </w:t>
      </w:r>
      <w:r w:rsidR="00120E34" w:rsidRPr="00C554DB">
        <w:rPr>
          <w:rFonts w:ascii="Arial" w:hAnsi="Arial" w:cs="Arial"/>
          <w:b/>
          <w:sz w:val="24"/>
          <w:szCs w:val="24"/>
        </w:rPr>
        <w:t>(0)</w:t>
      </w:r>
    </w:p>
    <w:p w:rsidR="00120E34" w:rsidRDefault="00272586" w:rsidP="00C554DB">
      <w:pPr>
        <w:spacing w:before="100" w:beforeAutospacing="1" w:after="100" w:afterAutospacing="1" w:line="240" w:lineRule="auto"/>
        <w:ind w:left="450" w:hanging="540"/>
        <w:jc w:val="both"/>
        <w:rPr>
          <w:rFonts w:ascii="Arial" w:hAnsi="Arial" w:cs="Arial"/>
          <w:sz w:val="24"/>
          <w:szCs w:val="24"/>
        </w:rPr>
      </w:pPr>
      <w:r w:rsidRPr="00272586">
        <w:rPr>
          <w:rFonts w:ascii="Arial" w:hAnsi="Arial" w:cs="Arial"/>
          <w:sz w:val="24"/>
          <w:szCs w:val="24"/>
        </w:rPr>
        <w:t xml:space="preserve"> </w:t>
      </w:r>
      <w:proofErr w:type="gramStart"/>
      <w:r w:rsidRPr="00272586">
        <w:rPr>
          <w:rFonts w:ascii="Arial" w:hAnsi="Arial" w:cs="Arial"/>
          <w:sz w:val="24"/>
          <w:szCs w:val="24"/>
        </w:rPr>
        <w:t>and</w:t>
      </w:r>
      <w:proofErr w:type="gramEnd"/>
      <w:r w:rsidRPr="00272586">
        <w:rPr>
          <w:rFonts w:ascii="Arial" w:hAnsi="Arial" w:cs="Arial"/>
          <w:sz w:val="24"/>
          <w:szCs w:val="24"/>
        </w:rPr>
        <w:t xml:space="preserve"> (ii) </w:t>
      </w:r>
      <w:r w:rsidR="00662F6A">
        <w:rPr>
          <w:rFonts w:ascii="Arial" w:hAnsi="Arial" w:cs="Arial"/>
          <w:sz w:val="24"/>
          <w:szCs w:val="24"/>
        </w:rPr>
        <w:t>The</w:t>
      </w:r>
      <w:r w:rsidRPr="00272586">
        <w:rPr>
          <w:rFonts w:ascii="Arial" w:hAnsi="Arial" w:cs="Arial"/>
          <w:sz w:val="24"/>
          <w:szCs w:val="24"/>
        </w:rPr>
        <w:t xml:space="preserve"> monetary value of each severance </w:t>
      </w:r>
      <w:r w:rsidR="0024363A" w:rsidRPr="00272586">
        <w:rPr>
          <w:rFonts w:ascii="Arial" w:hAnsi="Arial" w:cs="Arial"/>
          <w:sz w:val="24"/>
          <w:szCs w:val="24"/>
        </w:rPr>
        <w:t>package</w:t>
      </w:r>
      <w:r w:rsidR="0024363A">
        <w:rPr>
          <w:rFonts w:ascii="Arial" w:hAnsi="Arial" w:cs="Arial"/>
          <w:sz w:val="24"/>
          <w:szCs w:val="24"/>
        </w:rPr>
        <w:t>: -</w:t>
      </w:r>
      <w:r w:rsidR="00662F6A">
        <w:rPr>
          <w:rFonts w:ascii="Arial" w:hAnsi="Arial" w:cs="Arial"/>
          <w:sz w:val="24"/>
          <w:szCs w:val="24"/>
        </w:rPr>
        <w:t xml:space="preserve"> </w:t>
      </w:r>
      <w:r w:rsidR="00120E34">
        <w:rPr>
          <w:rFonts w:ascii="Arial" w:hAnsi="Arial" w:cs="Arial"/>
          <w:sz w:val="24"/>
          <w:szCs w:val="24"/>
        </w:rPr>
        <w:t xml:space="preserve"> </w:t>
      </w:r>
      <w:r w:rsidR="00C554DB">
        <w:rPr>
          <w:rFonts w:ascii="Arial" w:hAnsi="Arial" w:cs="Arial"/>
          <w:sz w:val="24"/>
          <w:szCs w:val="24"/>
        </w:rPr>
        <w:t>N/A</w:t>
      </w:r>
      <w:r w:rsidRPr="00272586">
        <w:rPr>
          <w:rFonts w:ascii="Arial" w:hAnsi="Arial" w:cs="Arial"/>
          <w:sz w:val="24"/>
          <w:szCs w:val="24"/>
        </w:rPr>
        <w:tab/>
      </w:r>
    </w:p>
    <w:p w:rsidR="00CC32BE" w:rsidRPr="00662F6A" w:rsidRDefault="00CC32BE" w:rsidP="00662F6A">
      <w:pPr>
        <w:spacing w:before="100" w:beforeAutospacing="1" w:after="100" w:afterAutospacing="1" w:line="240" w:lineRule="auto"/>
        <w:jc w:val="both"/>
        <w:rPr>
          <w:rFonts w:ascii="Arial" w:hAnsi="Arial" w:cs="Arial"/>
          <w:sz w:val="24"/>
          <w:szCs w:val="24"/>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26" w:rsidRDefault="00282226">
      <w:pPr>
        <w:spacing w:after="0" w:line="240" w:lineRule="auto"/>
      </w:pPr>
      <w:r>
        <w:separator/>
      </w:r>
    </w:p>
  </w:endnote>
  <w:endnote w:type="continuationSeparator" w:id="0">
    <w:p w:rsidR="00282226" w:rsidRDefault="0028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26" w:rsidRDefault="00282226">
      <w:pPr>
        <w:spacing w:after="0" w:line="240" w:lineRule="auto"/>
      </w:pPr>
      <w:r>
        <w:separator/>
      </w:r>
    </w:p>
  </w:footnote>
  <w:footnote w:type="continuationSeparator" w:id="0">
    <w:p w:rsidR="00282226" w:rsidRDefault="00282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14D80"/>
    <w:multiLevelType w:val="hybridMultilevel"/>
    <w:tmpl w:val="76B468D2"/>
    <w:lvl w:ilvl="0" w:tplc="E0EEA6A8">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3558D"/>
    <w:multiLevelType w:val="hybridMultilevel"/>
    <w:tmpl w:val="AC8E71EE"/>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AA97F1A"/>
    <w:multiLevelType w:val="hybridMultilevel"/>
    <w:tmpl w:val="D302AE46"/>
    <w:lvl w:ilvl="0" w:tplc="DC6A57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3"/>
  </w:num>
  <w:num w:numId="7">
    <w:abstractNumId w:val="10"/>
  </w:num>
  <w:num w:numId="8">
    <w:abstractNumId w:val="6"/>
  </w:num>
  <w:num w:numId="9">
    <w:abstractNumId w:val="9"/>
  </w:num>
  <w:num w:numId="10">
    <w:abstractNumId w:val="4"/>
  </w:num>
  <w:num w:numId="11">
    <w:abstractNumId w:val="7"/>
  </w:num>
  <w:num w:numId="12">
    <w:abstractNumId w:val="15"/>
  </w:num>
  <w:num w:numId="13">
    <w:abstractNumId w:val="11"/>
  </w:num>
  <w:num w:numId="14">
    <w:abstractNumId w:val="8"/>
  </w:num>
  <w:num w:numId="15">
    <w:abstractNumId w:val="14"/>
  </w:num>
  <w:num w:numId="16">
    <w:abstractNumId w:val="1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3305D"/>
    <w:rsid w:val="00041AA3"/>
    <w:rsid w:val="00041FD4"/>
    <w:rsid w:val="00042BE0"/>
    <w:rsid w:val="00045724"/>
    <w:rsid w:val="00051EC2"/>
    <w:rsid w:val="000606D9"/>
    <w:rsid w:val="0006159F"/>
    <w:rsid w:val="00066271"/>
    <w:rsid w:val="000707D0"/>
    <w:rsid w:val="0007116F"/>
    <w:rsid w:val="00083B8D"/>
    <w:rsid w:val="0009793F"/>
    <w:rsid w:val="000B3D62"/>
    <w:rsid w:val="000B436B"/>
    <w:rsid w:val="000C1583"/>
    <w:rsid w:val="000C35A9"/>
    <w:rsid w:val="000E3F6F"/>
    <w:rsid w:val="000F1F08"/>
    <w:rsid w:val="000F33EF"/>
    <w:rsid w:val="00103D68"/>
    <w:rsid w:val="0010487E"/>
    <w:rsid w:val="00112973"/>
    <w:rsid w:val="00113207"/>
    <w:rsid w:val="0011699F"/>
    <w:rsid w:val="00120E34"/>
    <w:rsid w:val="00123D9A"/>
    <w:rsid w:val="0012418C"/>
    <w:rsid w:val="00131148"/>
    <w:rsid w:val="00136AE7"/>
    <w:rsid w:val="00144A54"/>
    <w:rsid w:val="001713D1"/>
    <w:rsid w:val="001745C4"/>
    <w:rsid w:val="00174A02"/>
    <w:rsid w:val="00183FED"/>
    <w:rsid w:val="0019267C"/>
    <w:rsid w:val="001940D1"/>
    <w:rsid w:val="001B0AFA"/>
    <w:rsid w:val="001B547F"/>
    <w:rsid w:val="001C04B5"/>
    <w:rsid w:val="001C5424"/>
    <w:rsid w:val="001D059F"/>
    <w:rsid w:val="001D0750"/>
    <w:rsid w:val="001F1C3B"/>
    <w:rsid w:val="00205109"/>
    <w:rsid w:val="002052D4"/>
    <w:rsid w:val="00207160"/>
    <w:rsid w:val="00214E66"/>
    <w:rsid w:val="00224843"/>
    <w:rsid w:val="002346B4"/>
    <w:rsid w:val="0024363A"/>
    <w:rsid w:val="0024771A"/>
    <w:rsid w:val="00253C36"/>
    <w:rsid w:val="002559B6"/>
    <w:rsid w:val="00262858"/>
    <w:rsid w:val="00264E4F"/>
    <w:rsid w:val="00270B32"/>
    <w:rsid w:val="00272586"/>
    <w:rsid w:val="002810E9"/>
    <w:rsid w:val="00281672"/>
    <w:rsid w:val="00282226"/>
    <w:rsid w:val="002932D5"/>
    <w:rsid w:val="002A66E4"/>
    <w:rsid w:val="002B3395"/>
    <w:rsid w:val="002B6874"/>
    <w:rsid w:val="002B7F4E"/>
    <w:rsid w:val="002C7C1B"/>
    <w:rsid w:val="002D4C7A"/>
    <w:rsid w:val="002E7AA7"/>
    <w:rsid w:val="002F04B7"/>
    <w:rsid w:val="002F494D"/>
    <w:rsid w:val="003055D8"/>
    <w:rsid w:val="00306CD5"/>
    <w:rsid w:val="00310F71"/>
    <w:rsid w:val="00317C62"/>
    <w:rsid w:val="00322453"/>
    <w:rsid w:val="0033033A"/>
    <w:rsid w:val="00340511"/>
    <w:rsid w:val="0035762D"/>
    <w:rsid w:val="00357D50"/>
    <w:rsid w:val="003620F4"/>
    <w:rsid w:val="003677F8"/>
    <w:rsid w:val="00373532"/>
    <w:rsid w:val="00390C3B"/>
    <w:rsid w:val="003A2EE5"/>
    <w:rsid w:val="003A46F0"/>
    <w:rsid w:val="003B06A7"/>
    <w:rsid w:val="003B2673"/>
    <w:rsid w:val="003B4252"/>
    <w:rsid w:val="003B724D"/>
    <w:rsid w:val="003C16FC"/>
    <w:rsid w:val="003C4309"/>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54D2A"/>
    <w:rsid w:val="00464A22"/>
    <w:rsid w:val="00477E8D"/>
    <w:rsid w:val="0048059F"/>
    <w:rsid w:val="00482785"/>
    <w:rsid w:val="004837E7"/>
    <w:rsid w:val="00483E25"/>
    <w:rsid w:val="00484173"/>
    <w:rsid w:val="004916AB"/>
    <w:rsid w:val="0049183A"/>
    <w:rsid w:val="004952C8"/>
    <w:rsid w:val="004B0E92"/>
    <w:rsid w:val="004B3426"/>
    <w:rsid w:val="004C75CF"/>
    <w:rsid w:val="004D27C4"/>
    <w:rsid w:val="004D56FC"/>
    <w:rsid w:val="004E0A72"/>
    <w:rsid w:val="004E33EB"/>
    <w:rsid w:val="004E7C2C"/>
    <w:rsid w:val="004F5481"/>
    <w:rsid w:val="004F58F7"/>
    <w:rsid w:val="00501A17"/>
    <w:rsid w:val="00515132"/>
    <w:rsid w:val="0053151F"/>
    <w:rsid w:val="00531BEB"/>
    <w:rsid w:val="00537B1C"/>
    <w:rsid w:val="0054758F"/>
    <w:rsid w:val="00551EEA"/>
    <w:rsid w:val="00556689"/>
    <w:rsid w:val="00565B5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62F6A"/>
    <w:rsid w:val="00676187"/>
    <w:rsid w:val="0068260E"/>
    <w:rsid w:val="00682F8C"/>
    <w:rsid w:val="00685F7F"/>
    <w:rsid w:val="006867B0"/>
    <w:rsid w:val="006A4DB2"/>
    <w:rsid w:val="006C6488"/>
    <w:rsid w:val="006E62F1"/>
    <w:rsid w:val="006F0EB0"/>
    <w:rsid w:val="006F1316"/>
    <w:rsid w:val="006F3E48"/>
    <w:rsid w:val="00702A10"/>
    <w:rsid w:val="00711C80"/>
    <w:rsid w:val="007139C1"/>
    <w:rsid w:val="00716453"/>
    <w:rsid w:val="00721A9B"/>
    <w:rsid w:val="00724E78"/>
    <w:rsid w:val="00726C88"/>
    <w:rsid w:val="00743DFA"/>
    <w:rsid w:val="00747628"/>
    <w:rsid w:val="0075766D"/>
    <w:rsid w:val="0075785A"/>
    <w:rsid w:val="007625A4"/>
    <w:rsid w:val="00766504"/>
    <w:rsid w:val="00774E61"/>
    <w:rsid w:val="00775010"/>
    <w:rsid w:val="007806FA"/>
    <w:rsid w:val="0078077B"/>
    <w:rsid w:val="00780F7E"/>
    <w:rsid w:val="0078765B"/>
    <w:rsid w:val="0079284A"/>
    <w:rsid w:val="00797D21"/>
    <w:rsid w:val="007A449C"/>
    <w:rsid w:val="007A7AE6"/>
    <w:rsid w:val="007A7E54"/>
    <w:rsid w:val="007B659D"/>
    <w:rsid w:val="007D6644"/>
    <w:rsid w:val="007D78D7"/>
    <w:rsid w:val="007E06CB"/>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A43F9"/>
    <w:rsid w:val="008A5CC7"/>
    <w:rsid w:val="008A5D65"/>
    <w:rsid w:val="008B175E"/>
    <w:rsid w:val="008B3F12"/>
    <w:rsid w:val="008B5901"/>
    <w:rsid w:val="008C1BDF"/>
    <w:rsid w:val="008D3585"/>
    <w:rsid w:val="008D577E"/>
    <w:rsid w:val="008D671E"/>
    <w:rsid w:val="008E3CB8"/>
    <w:rsid w:val="008E5107"/>
    <w:rsid w:val="00907F5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C4045"/>
    <w:rsid w:val="009D12AD"/>
    <w:rsid w:val="009D31D0"/>
    <w:rsid w:val="009E1947"/>
    <w:rsid w:val="009E2FDB"/>
    <w:rsid w:val="009E4955"/>
    <w:rsid w:val="00A03249"/>
    <w:rsid w:val="00A0436F"/>
    <w:rsid w:val="00A1031A"/>
    <w:rsid w:val="00A12E03"/>
    <w:rsid w:val="00A13426"/>
    <w:rsid w:val="00A20D1C"/>
    <w:rsid w:val="00A21AE1"/>
    <w:rsid w:val="00A32DA2"/>
    <w:rsid w:val="00A34E32"/>
    <w:rsid w:val="00A400BA"/>
    <w:rsid w:val="00A436F0"/>
    <w:rsid w:val="00A60BCD"/>
    <w:rsid w:val="00A6429F"/>
    <w:rsid w:val="00A64E8E"/>
    <w:rsid w:val="00A65C30"/>
    <w:rsid w:val="00A73D6D"/>
    <w:rsid w:val="00A7719B"/>
    <w:rsid w:val="00A8600B"/>
    <w:rsid w:val="00A870F2"/>
    <w:rsid w:val="00A930EB"/>
    <w:rsid w:val="00A9378F"/>
    <w:rsid w:val="00A93D60"/>
    <w:rsid w:val="00A97C86"/>
    <w:rsid w:val="00AA29C3"/>
    <w:rsid w:val="00AA377C"/>
    <w:rsid w:val="00AA69FD"/>
    <w:rsid w:val="00AB6425"/>
    <w:rsid w:val="00AB6B86"/>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74F1D"/>
    <w:rsid w:val="00B76B25"/>
    <w:rsid w:val="00B95215"/>
    <w:rsid w:val="00BB080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68BA"/>
    <w:rsid w:val="00C52EF3"/>
    <w:rsid w:val="00C554DB"/>
    <w:rsid w:val="00C650E0"/>
    <w:rsid w:val="00C72B34"/>
    <w:rsid w:val="00C85F42"/>
    <w:rsid w:val="00C923CA"/>
    <w:rsid w:val="00C9664A"/>
    <w:rsid w:val="00CA0BFA"/>
    <w:rsid w:val="00CA3022"/>
    <w:rsid w:val="00CA47D7"/>
    <w:rsid w:val="00CB30EF"/>
    <w:rsid w:val="00CB46EF"/>
    <w:rsid w:val="00CC2815"/>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76C"/>
    <w:rsid w:val="00D71E36"/>
    <w:rsid w:val="00DC028F"/>
    <w:rsid w:val="00DC221D"/>
    <w:rsid w:val="00DC5658"/>
    <w:rsid w:val="00DD29C1"/>
    <w:rsid w:val="00DD69F1"/>
    <w:rsid w:val="00DD7FD5"/>
    <w:rsid w:val="00DF142E"/>
    <w:rsid w:val="00DF27C3"/>
    <w:rsid w:val="00DF476E"/>
    <w:rsid w:val="00E07F82"/>
    <w:rsid w:val="00E10807"/>
    <w:rsid w:val="00E21BE6"/>
    <w:rsid w:val="00E30D1D"/>
    <w:rsid w:val="00E36AB5"/>
    <w:rsid w:val="00E436D1"/>
    <w:rsid w:val="00E527D0"/>
    <w:rsid w:val="00E546E7"/>
    <w:rsid w:val="00E555B4"/>
    <w:rsid w:val="00E57C01"/>
    <w:rsid w:val="00E671B7"/>
    <w:rsid w:val="00E74AD9"/>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611FA"/>
    <w:rsid w:val="00F732A3"/>
    <w:rsid w:val="00F77743"/>
    <w:rsid w:val="00F77BA6"/>
    <w:rsid w:val="00F86AA7"/>
    <w:rsid w:val="00F8736C"/>
    <w:rsid w:val="00F92F9F"/>
    <w:rsid w:val="00F93622"/>
    <w:rsid w:val="00F97240"/>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383AE-6249-4403-9845-969D43D9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415A-722A-4A4E-B423-F69B87D8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4</cp:revision>
  <cp:lastPrinted>2018-08-31T07:45:00Z</cp:lastPrinted>
  <dcterms:created xsi:type="dcterms:W3CDTF">2018-08-30T13:42:00Z</dcterms:created>
  <dcterms:modified xsi:type="dcterms:W3CDTF">2018-08-31T07:45:00Z</dcterms:modified>
</cp:coreProperties>
</file>