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215636">
        <w:rPr>
          <w:rFonts w:cs="Arial"/>
          <w:sz w:val="22"/>
          <w:szCs w:val="22"/>
          <w:u w:val="none"/>
          <w:lang w:val="en-ZA"/>
        </w:rPr>
        <w:t>2</w:t>
      </w:r>
      <w:r w:rsidR="00B35839">
        <w:rPr>
          <w:rFonts w:cs="Arial"/>
          <w:sz w:val="22"/>
          <w:szCs w:val="22"/>
          <w:u w:val="none"/>
          <w:lang w:val="en-ZA"/>
        </w:rPr>
        <w:t>319</w:t>
      </w:r>
    </w:p>
    <w:p w:rsidR="00B60B8E" w:rsidRDefault="00B60B8E" w:rsidP="00F47756">
      <w:pPr>
        <w:rPr>
          <w:rFonts w:ascii="Arial" w:hAnsi="Arial" w:cs="Arial"/>
          <w:b/>
          <w:lang w:val="en-ZA"/>
        </w:rPr>
      </w:pPr>
    </w:p>
    <w:p w:rsidR="00B35839" w:rsidRPr="00B35839" w:rsidRDefault="00B35839" w:rsidP="00B35839">
      <w:pPr>
        <w:spacing w:before="100" w:beforeAutospacing="1" w:after="100" w:afterAutospacing="1" w:line="240" w:lineRule="auto"/>
        <w:ind w:left="851" w:hanging="851"/>
        <w:rPr>
          <w:rFonts w:ascii="Arial" w:hAnsi="Arial" w:cs="Arial"/>
        </w:rPr>
      </w:pPr>
      <w:r w:rsidRPr="00B35839">
        <w:rPr>
          <w:rFonts w:ascii="Arial" w:hAnsi="Arial" w:cs="Arial"/>
          <w:b/>
        </w:rPr>
        <w:t>2319.</w:t>
      </w:r>
      <w:r w:rsidRPr="00B35839">
        <w:rPr>
          <w:rFonts w:ascii="Arial" w:hAnsi="Arial" w:cs="Arial"/>
          <w:b/>
        </w:rPr>
        <w:tab/>
        <w:t>Mr D Macpherson (DA) to ask the Minister of Transport:</w:t>
      </w:r>
    </w:p>
    <w:p w:rsidR="00B35839" w:rsidRDefault="00B35839" w:rsidP="00B35839">
      <w:pPr>
        <w:jc w:val="both"/>
        <w:rPr>
          <w:rFonts w:ascii="Arial" w:hAnsi="Arial" w:cs="Arial"/>
        </w:rPr>
      </w:pPr>
      <w:r w:rsidRPr="00B35839">
        <w:rPr>
          <w:rFonts w:ascii="Arial" w:hAnsi="Arial" w:cs="Arial"/>
        </w:rPr>
        <w:t>(a) What is the status of the plan to standardize a national number plate format and (b) what is the expected time line before this happens including (i) public hearings, (ii) legislative amendments and (iii) the period before motorists must comply with the changes?</w:t>
      </w:r>
      <w:r w:rsidRPr="00B35839">
        <w:rPr>
          <w:rFonts w:ascii="Arial" w:hAnsi="Arial" w:cs="Arial"/>
        </w:rPr>
        <w:tab/>
      </w:r>
    </w:p>
    <w:p w:rsidR="00B60B8E" w:rsidRDefault="00B35839" w:rsidP="00B35839">
      <w:pPr>
        <w:rPr>
          <w:rFonts w:ascii="Arial" w:hAnsi="Arial" w:cs="Arial"/>
          <w:b/>
          <w:lang w:val="en-ZA"/>
        </w:rPr>
      </w:pPr>
      <w:r w:rsidRPr="005B24CA">
        <w:rPr>
          <w:rFonts w:ascii="Times New Roman" w:hAnsi="Times New Roman" w:cs="Times New Roman"/>
          <w:sz w:val="24"/>
          <w:szCs w:val="24"/>
        </w:rPr>
        <w:tab/>
      </w:r>
    </w:p>
    <w:p w:rsidR="00DA0998" w:rsidRDefault="00AF6FE8" w:rsidP="00F47756">
      <w:pPr>
        <w:rPr>
          <w:rFonts w:ascii="Arial" w:hAnsi="Arial" w:cs="Arial"/>
          <w:b/>
          <w:lang w:val="en-ZA"/>
        </w:rPr>
      </w:pPr>
      <w:r>
        <w:rPr>
          <w:rFonts w:ascii="Arial" w:hAnsi="Arial" w:cs="Arial"/>
          <w:b/>
          <w:lang w:val="en-ZA"/>
        </w:rPr>
        <w:t>REPLY</w:t>
      </w:r>
    </w:p>
    <w:p w:rsidR="006C06F2" w:rsidRDefault="006C06F2" w:rsidP="00615F18">
      <w:pPr>
        <w:pStyle w:val="ListParagraph"/>
        <w:numPr>
          <w:ilvl w:val="0"/>
          <w:numId w:val="18"/>
        </w:numPr>
        <w:jc w:val="both"/>
        <w:rPr>
          <w:rFonts w:ascii="Arial" w:hAnsi="Arial" w:cs="Arial"/>
          <w:lang w:val="en-ZA"/>
        </w:rPr>
      </w:pPr>
      <w:r w:rsidRPr="00615F18">
        <w:rPr>
          <w:rFonts w:ascii="Arial" w:hAnsi="Arial" w:cs="Arial"/>
          <w:lang w:val="en-ZA"/>
        </w:rPr>
        <w:t>MINMEC at its meeting held on the 5th September 2014 resolved on standardisation and regulation of number plates in the Republic, and a Task Team was established to look into the current value chain of number plates through consultative process with provinces, a process which was concluded during November 2015.</w:t>
      </w:r>
    </w:p>
    <w:p w:rsidR="00615F18" w:rsidRPr="00615F18" w:rsidRDefault="00615F18" w:rsidP="00615F18">
      <w:pPr>
        <w:pStyle w:val="ListParagraph"/>
        <w:jc w:val="both"/>
        <w:rPr>
          <w:rFonts w:ascii="Arial" w:hAnsi="Arial" w:cs="Arial"/>
          <w:lang w:val="en-ZA"/>
        </w:rPr>
      </w:pPr>
    </w:p>
    <w:p w:rsidR="006C06F2" w:rsidRPr="00615F18" w:rsidRDefault="006C06F2" w:rsidP="00615F18">
      <w:pPr>
        <w:pStyle w:val="ListParagraph"/>
        <w:numPr>
          <w:ilvl w:val="0"/>
          <w:numId w:val="18"/>
        </w:numPr>
        <w:jc w:val="both"/>
        <w:rPr>
          <w:rFonts w:ascii="Arial" w:hAnsi="Arial" w:cs="Arial"/>
          <w:lang w:val="en-ZA"/>
        </w:rPr>
      </w:pPr>
      <w:r w:rsidRPr="00615F18">
        <w:rPr>
          <w:rFonts w:ascii="Arial" w:hAnsi="Arial" w:cs="Arial"/>
          <w:lang w:val="en-ZA"/>
        </w:rPr>
        <w:t>(i) &amp; (iii) As the process of consultation with other relevant stakeholders like the National Treasury is still underway, and having consulted with the Government Communication Information System on the matter, a final roll-out plan will be drafted and communicated accordingly with specific timelines set.</w:t>
      </w:r>
    </w:p>
    <w:p w:rsidR="006C06F2" w:rsidRPr="00615F18" w:rsidRDefault="006C06F2" w:rsidP="00615F18">
      <w:pPr>
        <w:pStyle w:val="ListParagraph"/>
        <w:jc w:val="both"/>
        <w:rPr>
          <w:rFonts w:ascii="Arial" w:hAnsi="Arial" w:cs="Arial"/>
          <w:lang w:val="en-ZA"/>
        </w:rPr>
      </w:pPr>
      <w:r w:rsidRPr="00615F18">
        <w:rPr>
          <w:rFonts w:ascii="Arial" w:hAnsi="Arial" w:cs="Arial"/>
          <w:lang w:val="en-ZA"/>
        </w:rPr>
        <w:t>(ii) The National Road Traffic Regulations have been published for public comments during January 2015</w:t>
      </w:r>
      <w:r w:rsidR="00343473" w:rsidRPr="00615F18">
        <w:rPr>
          <w:rFonts w:ascii="Arial" w:hAnsi="Arial" w:cs="Arial"/>
          <w:lang w:val="en-ZA"/>
        </w:rPr>
        <w:t xml:space="preserve"> and all provinces have been engaged on the proposed amendments</w:t>
      </w:r>
      <w:r w:rsidR="00615F18">
        <w:rPr>
          <w:rFonts w:ascii="Arial" w:hAnsi="Arial" w:cs="Arial"/>
          <w:lang w:val="en-ZA"/>
        </w:rPr>
        <w:t>,</w:t>
      </w:r>
      <w:r w:rsidR="00343473" w:rsidRPr="00615F18">
        <w:rPr>
          <w:rFonts w:ascii="Arial" w:hAnsi="Arial" w:cs="Arial"/>
          <w:lang w:val="en-ZA"/>
        </w:rPr>
        <w:t xml:space="preserve"> which will only be finalised once all consultation is concluded. </w:t>
      </w:r>
    </w:p>
    <w:sectPr w:rsidR="006C06F2" w:rsidRPr="00615F1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953" w:rsidRDefault="00475953" w:rsidP="00DB1508">
      <w:pPr>
        <w:spacing w:after="0" w:line="240" w:lineRule="auto"/>
      </w:pPr>
      <w:r>
        <w:separator/>
      </w:r>
    </w:p>
  </w:endnote>
  <w:endnote w:type="continuationSeparator" w:id="0">
    <w:p w:rsidR="00475953" w:rsidRDefault="0047595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953" w:rsidRDefault="00475953" w:rsidP="00DB1508">
      <w:pPr>
        <w:spacing w:after="0" w:line="240" w:lineRule="auto"/>
      </w:pPr>
      <w:r>
        <w:separator/>
      </w:r>
    </w:p>
  </w:footnote>
  <w:footnote w:type="continuationSeparator" w:id="0">
    <w:p w:rsidR="00475953" w:rsidRDefault="0047595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04F98"/>
    <w:multiLevelType w:val="hybridMultilevel"/>
    <w:tmpl w:val="9ED4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E7190B"/>
    <w:multiLevelType w:val="hybridMultilevel"/>
    <w:tmpl w:val="A8ECE3C6"/>
    <w:lvl w:ilvl="0" w:tplc="4DAC1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2"/>
  </w:num>
  <w:num w:numId="5">
    <w:abstractNumId w:val="11"/>
  </w:num>
  <w:num w:numId="6">
    <w:abstractNumId w:val="1"/>
  </w:num>
  <w:num w:numId="7">
    <w:abstractNumId w:val="7"/>
  </w:num>
  <w:num w:numId="8">
    <w:abstractNumId w:val="4"/>
  </w:num>
  <w:num w:numId="9">
    <w:abstractNumId w:val="13"/>
  </w:num>
  <w:num w:numId="10">
    <w:abstractNumId w:val="8"/>
  </w:num>
  <w:num w:numId="11">
    <w:abstractNumId w:val="17"/>
  </w:num>
  <w:num w:numId="12">
    <w:abstractNumId w:val="6"/>
  </w:num>
  <w:num w:numId="13">
    <w:abstractNumId w:val="9"/>
  </w:num>
  <w:num w:numId="14">
    <w:abstractNumId w:val="16"/>
  </w:num>
  <w:num w:numId="15">
    <w:abstractNumId w:val="10"/>
  </w:num>
  <w:num w:numId="16">
    <w:abstractNumId w:val="14"/>
  </w:num>
  <w:num w:numId="17">
    <w:abstractNumId w:val="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009D5"/>
    <w:rsid w:val="001306CF"/>
    <w:rsid w:val="00130AB5"/>
    <w:rsid w:val="00131EBD"/>
    <w:rsid w:val="0013407E"/>
    <w:rsid w:val="001479DC"/>
    <w:rsid w:val="00151529"/>
    <w:rsid w:val="00153AAD"/>
    <w:rsid w:val="00156DFD"/>
    <w:rsid w:val="001712B4"/>
    <w:rsid w:val="00173751"/>
    <w:rsid w:val="001828D3"/>
    <w:rsid w:val="001A70AA"/>
    <w:rsid w:val="001B00F5"/>
    <w:rsid w:val="001B2E53"/>
    <w:rsid w:val="001C323C"/>
    <w:rsid w:val="001C32E4"/>
    <w:rsid w:val="001D07AB"/>
    <w:rsid w:val="001D5E1B"/>
    <w:rsid w:val="001E0388"/>
    <w:rsid w:val="001E1B86"/>
    <w:rsid w:val="001E284E"/>
    <w:rsid w:val="001F0CED"/>
    <w:rsid w:val="001F369F"/>
    <w:rsid w:val="00200744"/>
    <w:rsid w:val="00202511"/>
    <w:rsid w:val="002026BE"/>
    <w:rsid w:val="00204538"/>
    <w:rsid w:val="00206B22"/>
    <w:rsid w:val="00211B11"/>
    <w:rsid w:val="00212C41"/>
    <w:rsid w:val="002136FC"/>
    <w:rsid w:val="00215636"/>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3473"/>
    <w:rsid w:val="0034464B"/>
    <w:rsid w:val="003450B0"/>
    <w:rsid w:val="00350DCD"/>
    <w:rsid w:val="003510C2"/>
    <w:rsid w:val="003541C5"/>
    <w:rsid w:val="003554D8"/>
    <w:rsid w:val="00362E8C"/>
    <w:rsid w:val="00373A84"/>
    <w:rsid w:val="00377365"/>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56491"/>
    <w:rsid w:val="00460FD2"/>
    <w:rsid w:val="004679CC"/>
    <w:rsid w:val="00475953"/>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ACA"/>
    <w:rsid w:val="005D5448"/>
    <w:rsid w:val="005E123E"/>
    <w:rsid w:val="005F20B1"/>
    <w:rsid w:val="005F3F35"/>
    <w:rsid w:val="005F630B"/>
    <w:rsid w:val="006009A0"/>
    <w:rsid w:val="00604285"/>
    <w:rsid w:val="006140CA"/>
    <w:rsid w:val="00615F18"/>
    <w:rsid w:val="00617B5C"/>
    <w:rsid w:val="00637B39"/>
    <w:rsid w:val="00660353"/>
    <w:rsid w:val="006748E3"/>
    <w:rsid w:val="006762C5"/>
    <w:rsid w:val="00677C72"/>
    <w:rsid w:val="00680A9A"/>
    <w:rsid w:val="00682580"/>
    <w:rsid w:val="006842D9"/>
    <w:rsid w:val="006917CD"/>
    <w:rsid w:val="00691EDB"/>
    <w:rsid w:val="00691FC0"/>
    <w:rsid w:val="006B11A5"/>
    <w:rsid w:val="006B1CD3"/>
    <w:rsid w:val="006B3B97"/>
    <w:rsid w:val="006B4375"/>
    <w:rsid w:val="006C06F2"/>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A22E6"/>
    <w:rsid w:val="007A5C12"/>
    <w:rsid w:val="007A6B7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2E50"/>
    <w:rsid w:val="008B4716"/>
    <w:rsid w:val="008B7B8C"/>
    <w:rsid w:val="008C0374"/>
    <w:rsid w:val="008C2F92"/>
    <w:rsid w:val="008E13A6"/>
    <w:rsid w:val="008F0979"/>
    <w:rsid w:val="008F5C5A"/>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290B"/>
    <w:rsid w:val="00AE521B"/>
    <w:rsid w:val="00AF387B"/>
    <w:rsid w:val="00AF6FE8"/>
    <w:rsid w:val="00B00C2E"/>
    <w:rsid w:val="00B05CA7"/>
    <w:rsid w:val="00B07D55"/>
    <w:rsid w:val="00B1547F"/>
    <w:rsid w:val="00B177F2"/>
    <w:rsid w:val="00B21162"/>
    <w:rsid w:val="00B21C1C"/>
    <w:rsid w:val="00B31016"/>
    <w:rsid w:val="00B32459"/>
    <w:rsid w:val="00B35839"/>
    <w:rsid w:val="00B37E26"/>
    <w:rsid w:val="00B40FCE"/>
    <w:rsid w:val="00B433E2"/>
    <w:rsid w:val="00B46E66"/>
    <w:rsid w:val="00B47C13"/>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92817"/>
    <w:rsid w:val="00CA3593"/>
    <w:rsid w:val="00CB640B"/>
    <w:rsid w:val="00CC164A"/>
    <w:rsid w:val="00CE1573"/>
    <w:rsid w:val="00CE54D8"/>
    <w:rsid w:val="00CE7A26"/>
    <w:rsid w:val="00CF4661"/>
    <w:rsid w:val="00CF5BC7"/>
    <w:rsid w:val="00D12E4F"/>
    <w:rsid w:val="00D17AFC"/>
    <w:rsid w:val="00D21F87"/>
    <w:rsid w:val="00D222DF"/>
    <w:rsid w:val="00D236B7"/>
    <w:rsid w:val="00D444E5"/>
    <w:rsid w:val="00D54466"/>
    <w:rsid w:val="00D73A86"/>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4FC6"/>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1968"/>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12A253A-B6F9-4033-AC1A-6DBDA07B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688A-06F6-4E11-A3B0-FFD5835D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4</cp:revision>
  <cp:lastPrinted>2017-06-30T09:24:00Z</cp:lastPrinted>
  <dcterms:created xsi:type="dcterms:W3CDTF">2017-08-22T07:56:00Z</dcterms:created>
  <dcterms:modified xsi:type="dcterms:W3CDTF">2017-08-25T05:51:00Z</dcterms:modified>
</cp:coreProperties>
</file>