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18" w:rsidRDefault="00E82418" w:rsidP="00E82418">
      <w:pPr>
        <w:jc w:val="center"/>
        <w:rPr>
          <w:rFonts w:ascii="Arial" w:hAnsi="Arial" w:cs="Arial"/>
          <w:b/>
          <w:sz w:val="32"/>
          <w:szCs w:val="32"/>
        </w:rPr>
      </w:pPr>
      <w:r w:rsidRPr="00A51605">
        <w:rPr>
          <w:rFonts w:ascii="Arial" w:hAnsi="Arial" w:cs="Arial"/>
          <w:b/>
          <w:sz w:val="32"/>
          <w:szCs w:val="32"/>
        </w:rPr>
        <w:t xml:space="preserve">NATIONAL </w:t>
      </w:r>
      <w:r>
        <w:rPr>
          <w:rFonts w:ascii="Arial" w:hAnsi="Arial" w:cs="Arial"/>
          <w:b/>
          <w:sz w:val="32"/>
          <w:szCs w:val="32"/>
        </w:rPr>
        <w:t>ASSEMBLY</w:t>
      </w:r>
    </w:p>
    <w:p w:rsidR="00E82418" w:rsidRPr="00A51605" w:rsidRDefault="00E82418" w:rsidP="00E82418">
      <w:pPr>
        <w:jc w:val="center"/>
        <w:rPr>
          <w:rFonts w:ascii="Arial" w:hAnsi="Arial" w:cs="Arial"/>
          <w:b/>
          <w:sz w:val="32"/>
          <w:szCs w:val="32"/>
        </w:rPr>
      </w:pPr>
    </w:p>
    <w:p w:rsidR="00E82418" w:rsidRPr="00A51605" w:rsidRDefault="00E82418" w:rsidP="00E82418">
      <w:pPr>
        <w:jc w:val="both"/>
        <w:rPr>
          <w:rFonts w:ascii="Arial" w:hAnsi="Arial" w:cs="Arial"/>
          <w:sz w:val="32"/>
          <w:szCs w:val="32"/>
        </w:rPr>
      </w:pPr>
      <w:r w:rsidRPr="00A51605">
        <w:rPr>
          <w:rFonts w:ascii="Arial" w:hAnsi="Arial" w:cs="Arial"/>
          <w:sz w:val="32"/>
          <w:szCs w:val="32"/>
        </w:rPr>
        <w:t xml:space="preserve">Question No. </w:t>
      </w:r>
      <w:r>
        <w:rPr>
          <w:rFonts w:ascii="Arial" w:hAnsi="Arial" w:cs="Arial"/>
          <w:sz w:val="32"/>
          <w:szCs w:val="32"/>
        </w:rPr>
        <w:t>2312</w:t>
      </w:r>
    </w:p>
    <w:p w:rsidR="00E82418" w:rsidRPr="00A51605" w:rsidRDefault="00E82418" w:rsidP="00E82418">
      <w:pPr>
        <w:jc w:val="both"/>
        <w:rPr>
          <w:rFonts w:ascii="Arial" w:hAnsi="Arial" w:cs="Arial"/>
          <w:sz w:val="32"/>
          <w:szCs w:val="32"/>
        </w:rPr>
      </w:pPr>
      <w:r w:rsidRPr="00A51605">
        <w:rPr>
          <w:rFonts w:ascii="Arial" w:hAnsi="Arial" w:cs="Arial"/>
          <w:sz w:val="32"/>
          <w:szCs w:val="32"/>
        </w:rPr>
        <w:t>For Written Reply</w:t>
      </w:r>
    </w:p>
    <w:p w:rsidR="00E82418" w:rsidRPr="00A51605" w:rsidRDefault="00E82418" w:rsidP="00E82418">
      <w:pPr>
        <w:jc w:val="both"/>
        <w:rPr>
          <w:rFonts w:ascii="Arial" w:hAnsi="Arial" w:cs="Arial"/>
          <w:sz w:val="32"/>
          <w:szCs w:val="32"/>
        </w:rPr>
      </w:pPr>
    </w:p>
    <w:p w:rsidR="00E82418" w:rsidRPr="00A51605" w:rsidRDefault="00E82418" w:rsidP="00E82418">
      <w:pPr>
        <w:jc w:val="both"/>
        <w:rPr>
          <w:rFonts w:ascii="Arial" w:hAnsi="Arial" w:cs="Arial"/>
          <w:sz w:val="32"/>
          <w:szCs w:val="32"/>
          <w:u w:val="single"/>
        </w:rPr>
      </w:pPr>
      <w:r w:rsidRPr="00A516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 xml:space="preserve">26 </w:t>
      </w:r>
      <w:r w:rsidRPr="00A51605">
        <w:rPr>
          <w:rFonts w:ascii="Arial" w:hAnsi="Arial" w:cs="Arial"/>
          <w:sz w:val="32"/>
          <w:szCs w:val="32"/>
          <w:u w:val="single"/>
        </w:rPr>
        <w:t>-2017)</w:t>
      </w:r>
    </w:p>
    <w:p w:rsidR="00E82418" w:rsidRPr="00A51605" w:rsidRDefault="00E82418" w:rsidP="00E82418">
      <w:pPr>
        <w:jc w:val="right"/>
        <w:rPr>
          <w:rFonts w:ascii="Arial" w:hAnsi="Arial" w:cs="Arial"/>
          <w:sz w:val="32"/>
          <w:szCs w:val="32"/>
          <w:u w:val="single"/>
        </w:rPr>
      </w:pPr>
    </w:p>
    <w:p w:rsidR="00E82418" w:rsidRPr="00A51605" w:rsidRDefault="00E82418" w:rsidP="00E82418">
      <w:pPr>
        <w:rPr>
          <w:rFonts w:ascii="Arial" w:hAnsi="Arial" w:cs="Arial"/>
          <w:b/>
          <w:sz w:val="32"/>
          <w:szCs w:val="32"/>
          <w:u w:val="single"/>
          <w:lang w:val="en-GB"/>
        </w:rPr>
      </w:pPr>
      <w:r w:rsidRPr="00A51605">
        <w:rPr>
          <w:rFonts w:ascii="Arial" w:hAnsi="Arial" w:cs="Arial"/>
          <w:b/>
          <w:sz w:val="32"/>
          <w:szCs w:val="32"/>
          <w:u w:val="single"/>
          <w:lang w:val="en-GB"/>
        </w:rPr>
        <w:t xml:space="preserve">QUESTION NO. </w:t>
      </w:r>
      <w:r>
        <w:rPr>
          <w:rFonts w:ascii="Arial" w:hAnsi="Arial" w:cs="Arial"/>
          <w:b/>
          <w:sz w:val="32"/>
          <w:szCs w:val="32"/>
          <w:u w:val="single"/>
          <w:lang w:val="en-GB"/>
        </w:rPr>
        <w:t>2312</w:t>
      </w:r>
    </w:p>
    <w:p w:rsidR="00E82418" w:rsidRPr="00A51605" w:rsidRDefault="00E82418" w:rsidP="00E82418">
      <w:pPr>
        <w:rPr>
          <w:rFonts w:ascii="Arial" w:hAnsi="Arial" w:cs="Arial"/>
          <w:b/>
          <w:sz w:val="32"/>
          <w:szCs w:val="32"/>
          <w:u w:val="single"/>
          <w:lang w:val="en-GB"/>
        </w:rPr>
      </w:pPr>
    </w:p>
    <w:p w:rsidR="00E82418" w:rsidRDefault="00E82418" w:rsidP="00E82418">
      <w:pPr>
        <w:rPr>
          <w:rFonts w:ascii="Arial" w:hAnsi="Arial" w:cs="Arial"/>
          <w:b/>
          <w:sz w:val="32"/>
          <w:szCs w:val="32"/>
          <w:u w:val="single"/>
          <w:lang w:val="en-GB"/>
        </w:rPr>
      </w:pPr>
      <w:r>
        <w:rPr>
          <w:rFonts w:ascii="Arial" w:hAnsi="Arial" w:cs="Arial"/>
          <w:b/>
          <w:sz w:val="32"/>
          <w:szCs w:val="32"/>
          <w:u w:val="single"/>
          <w:lang w:val="en-GB"/>
        </w:rPr>
        <w:t xml:space="preserve">Mr. Z N </w:t>
      </w:r>
      <w:proofErr w:type="spellStart"/>
      <w:r>
        <w:rPr>
          <w:rFonts w:ascii="Arial" w:hAnsi="Arial" w:cs="Arial"/>
          <w:b/>
          <w:sz w:val="32"/>
          <w:szCs w:val="32"/>
          <w:u w:val="single"/>
          <w:lang w:val="en-GB"/>
        </w:rPr>
        <w:t>Mbhele</w:t>
      </w:r>
      <w:proofErr w:type="spellEnd"/>
      <w:r>
        <w:rPr>
          <w:rFonts w:ascii="Arial" w:hAnsi="Arial" w:cs="Arial"/>
          <w:b/>
          <w:sz w:val="32"/>
          <w:szCs w:val="32"/>
          <w:u w:val="single"/>
          <w:lang w:val="en-GB"/>
        </w:rPr>
        <w:t xml:space="preserve"> (DA)</w:t>
      </w:r>
      <w:r w:rsidRPr="00A51605">
        <w:rPr>
          <w:rFonts w:ascii="Arial" w:hAnsi="Arial" w:cs="Arial"/>
          <w:b/>
          <w:sz w:val="32"/>
          <w:szCs w:val="32"/>
          <w:u w:val="single"/>
          <w:lang w:val="en-GB"/>
        </w:rPr>
        <w:t xml:space="preserve"> to ask the Minister of State Security:</w:t>
      </w:r>
    </w:p>
    <w:p w:rsidR="00E82418" w:rsidRDefault="00E82418" w:rsidP="00E82418">
      <w:pPr>
        <w:rPr>
          <w:rFonts w:ascii="Arial" w:hAnsi="Arial" w:cs="Arial"/>
          <w:sz w:val="32"/>
          <w:szCs w:val="32"/>
        </w:rPr>
      </w:pPr>
    </w:p>
    <w:p w:rsidR="00E82418" w:rsidRDefault="00E82418" w:rsidP="00E82418">
      <w:pPr>
        <w:rPr>
          <w:rFonts w:ascii="Arial" w:hAnsi="Arial" w:cs="Arial"/>
          <w:sz w:val="32"/>
          <w:szCs w:val="32"/>
        </w:rPr>
      </w:pPr>
      <w:r>
        <w:rPr>
          <w:rFonts w:ascii="Arial" w:hAnsi="Arial" w:cs="Arial"/>
          <w:sz w:val="32"/>
          <w:szCs w:val="32"/>
        </w:rPr>
        <w:t>With reference to his reply to question 1972 on 7 July 2017, what number of the threat assessments conducted (a) in the (</w:t>
      </w:r>
      <w:proofErr w:type="spellStart"/>
      <w:r>
        <w:rPr>
          <w:rFonts w:ascii="Arial" w:hAnsi="Arial" w:cs="Arial"/>
          <w:sz w:val="32"/>
          <w:szCs w:val="32"/>
        </w:rPr>
        <w:t>i</w:t>
      </w:r>
      <w:proofErr w:type="spellEnd"/>
      <w:r>
        <w:rPr>
          <w:rFonts w:ascii="Arial" w:hAnsi="Arial" w:cs="Arial"/>
          <w:sz w:val="32"/>
          <w:szCs w:val="32"/>
        </w:rPr>
        <w:t>) 2010-11, (ii) 2011-12, (iii) 2012-13, (iv) 2013-14, (v) 2014-15, (vi) 2015-16 and (vii) 2016-17 financial years and (b) since 1April 2017, contained a recommendation that security for very important persons be (</w:t>
      </w:r>
      <w:proofErr w:type="spellStart"/>
      <w:r>
        <w:rPr>
          <w:rFonts w:ascii="Arial" w:hAnsi="Arial" w:cs="Arial"/>
          <w:sz w:val="32"/>
          <w:szCs w:val="32"/>
        </w:rPr>
        <w:t>i</w:t>
      </w:r>
      <w:proofErr w:type="spellEnd"/>
      <w:r>
        <w:rPr>
          <w:rFonts w:ascii="Arial" w:hAnsi="Arial" w:cs="Arial"/>
          <w:sz w:val="32"/>
          <w:szCs w:val="32"/>
        </w:rPr>
        <w:t>) provided and/or (ii) increased for the individual(s) concerned?</w:t>
      </w:r>
    </w:p>
    <w:p w:rsidR="00E82418" w:rsidRPr="00650B73" w:rsidRDefault="00E82418" w:rsidP="00E82418">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NW2557E</w:t>
      </w:r>
    </w:p>
    <w:p w:rsidR="00E82418" w:rsidRDefault="00E82418" w:rsidP="00E82418">
      <w:pPr>
        <w:rPr>
          <w:rFonts w:ascii="Arial" w:hAnsi="Arial" w:cs="Arial"/>
          <w:b/>
          <w:sz w:val="32"/>
          <w:szCs w:val="32"/>
          <w:u w:val="single"/>
          <w:lang w:val="en-GB"/>
        </w:rPr>
      </w:pPr>
    </w:p>
    <w:p w:rsidR="00E82418" w:rsidRDefault="00E82418" w:rsidP="00E82418">
      <w:pPr>
        <w:rPr>
          <w:rFonts w:ascii="Arial" w:hAnsi="Arial" w:cs="Arial"/>
          <w:b/>
          <w:sz w:val="32"/>
          <w:szCs w:val="32"/>
          <w:u w:val="single"/>
        </w:rPr>
      </w:pPr>
      <w:r>
        <w:rPr>
          <w:rFonts w:ascii="Arial" w:hAnsi="Arial" w:cs="Arial"/>
          <w:b/>
          <w:sz w:val="32"/>
          <w:szCs w:val="32"/>
          <w:u w:val="single"/>
        </w:rPr>
        <w:t>REPLY:</w:t>
      </w:r>
    </w:p>
    <w:p w:rsidR="00E82418" w:rsidRPr="008F18E4" w:rsidRDefault="00E82418" w:rsidP="00E82418">
      <w:pPr>
        <w:pStyle w:val="ListParagraph"/>
        <w:spacing w:after="0" w:line="360" w:lineRule="auto"/>
        <w:ind w:left="1418"/>
        <w:jc w:val="both"/>
        <w:rPr>
          <w:rFonts w:ascii="Arial" w:eastAsia="Times New Roman" w:hAnsi="Arial" w:cs="Arial"/>
          <w:sz w:val="32"/>
          <w:szCs w:val="32"/>
          <w:lang w:val="en-GB"/>
        </w:rPr>
      </w:pPr>
      <w:r w:rsidRPr="008F18E4">
        <w:rPr>
          <w:rFonts w:ascii="Arial" w:eastAsia="Times New Roman" w:hAnsi="Arial" w:cs="Arial"/>
          <w:sz w:val="32"/>
          <w:szCs w:val="32"/>
          <w:lang w:val="en-GB"/>
        </w:rPr>
        <w:t xml:space="preserve">The threat assessments that SSA provide, in compliance with the counter intelligence mandate as provided for in the National Strategic Act of 1994 (No. 39 of 1994) as amended, do not prescribe security measures that need to be implemented in response to a threat. The determination of the measures to be applied is the prerogative of the requesting institution. </w:t>
      </w:r>
    </w:p>
    <w:p w:rsidR="00B76FE3" w:rsidRDefault="00B76FE3">
      <w:bookmarkStart w:id="0" w:name="_GoBack"/>
      <w:bookmarkEnd w:id="0"/>
    </w:p>
    <w:sectPr w:rsidR="00B76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18"/>
    <w:rsid w:val="00B76FE3"/>
    <w:rsid w:val="00E824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8"/>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1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8"/>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Nobuntu Nkopane</dc:creator>
  <cp:lastModifiedBy>Nobuntu Nkopane</cp:lastModifiedBy>
  <cp:revision>1</cp:revision>
  <dcterms:created xsi:type="dcterms:W3CDTF">2017-09-07T13:53:00Z</dcterms:created>
  <dcterms:modified xsi:type="dcterms:W3CDTF">2017-09-07T13:54:00Z</dcterms:modified>
</cp:coreProperties>
</file>