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896" w:rsidRPr="00373F84" w:rsidRDefault="00F33896" w:rsidP="00F33896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  <w:r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2298700</wp:posOffset>
            </wp:positionH>
            <wp:positionV relativeFrom="paragraph">
              <wp:posOffset>0</wp:posOffset>
            </wp:positionV>
            <wp:extent cx="1162050" cy="1079500"/>
            <wp:effectExtent l="0" t="0" r="0" b="635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F33896" w:rsidRPr="00373F84" w:rsidRDefault="00F33896" w:rsidP="00F33896">
      <w:pPr>
        <w:spacing w:after="0" w:line="36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F33896" w:rsidRPr="00373F84" w:rsidRDefault="00F33896" w:rsidP="00F33896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F33896" w:rsidRDefault="00F33896" w:rsidP="00F33896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F33896" w:rsidRPr="00F33896" w:rsidRDefault="00F33896" w:rsidP="00F33896">
      <w:pPr>
        <w:spacing w:after="0" w:line="36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16"/>
          <w:szCs w:val="16"/>
          <w:u w:color="000000"/>
          <w:lang w:eastAsia="en-ZA"/>
        </w:rPr>
      </w:pPr>
    </w:p>
    <w:p w:rsidR="00F33896" w:rsidRPr="00373F84" w:rsidRDefault="00F33896" w:rsidP="00F33896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373F84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MINISTRY: PUBLIC SERVICE AND ADMINISTRATION</w:t>
      </w:r>
    </w:p>
    <w:p w:rsidR="00F33896" w:rsidRDefault="00F33896" w:rsidP="00F33896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373F84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REPUBLIC OF SOUTH AFRICA</w:t>
      </w:r>
    </w:p>
    <w:p w:rsidR="00F33896" w:rsidRPr="00F33896" w:rsidRDefault="00F33896" w:rsidP="00F33896">
      <w:pPr>
        <w:spacing w:after="0" w:line="360" w:lineRule="auto"/>
        <w:outlineLvl w:val="0"/>
        <w:rPr>
          <w:rFonts w:ascii="Arial" w:eastAsia="Arial Unicode MS" w:hAnsi="Arial" w:cs="Times New Roman"/>
          <w:b/>
          <w:color w:val="000000"/>
          <w:sz w:val="18"/>
          <w:szCs w:val="18"/>
          <w:u w:color="000000"/>
          <w:lang w:eastAsia="en-ZA"/>
        </w:rPr>
      </w:pPr>
    </w:p>
    <w:p w:rsidR="00F33896" w:rsidRDefault="00F33896" w:rsidP="00F33896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0"/>
          <w:szCs w:val="20"/>
          <w:u w:color="000000"/>
          <w:lang w:eastAsia="en-ZA"/>
        </w:rPr>
      </w:pPr>
      <w:r w:rsidRPr="00373F84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NATIONAL ASSEMBLY</w:t>
      </w:r>
    </w:p>
    <w:p w:rsidR="00F33896" w:rsidRPr="00F33896" w:rsidRDefault="00F33896" w:rsidP="00F33896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16"/>
          <w:szCs w:val="16"/>
          <w:u w:color="000000"/>
          <w:lang w:eastAsia="en-ZA"/>
        </w:rPr>
      </w:pPr>
    </w:p>
    <w:p w:rsidR="00F33896" w:rsidRDefault="00F33896" w:rsidP="00F33896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0"/>
          <w:szCs w:val="20"/>
          <w:u w:color="000000"/>
          <w:lang w:eastAsia="en-ZA"/>
        </w:rPr>
      </w:pPr>
      <w:r w:rsidRPr="00373F84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 xml:space="preserve">QUESTION FOR WRITTEN REPLY </w:t>
      </w:r>
    </w:p>
    <w:p w:rsidR="00F33896" w:rsidRPr="00F33896" w:rsidRDefault="00F33896" w:rsidP="00F33896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16"/>
          <w:szCs w:val="16"/>
          <w:u w:color="000000"/>
          <w:lang w:eastAsia="en-ZA"/>
        </w:rPr>
      </w:pPr>
    </w:p>
    <w:p w:rsidR="00F33896" w:rsidRDefault="00F33896" w:rsidP="00F33896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0"/>
          <w:szCs w:val="20"/>
          <w:u w:color="000000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DATE:</w:t>
      </w: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ab/>
        <w:t>14 AUGUST 2017</w:t>
      </w:r>
    </w:p>
    <w:p w:rsidR="00F33896" w:rsidRPr="00F33896" w:rsidRDefault="00F33896" w:rsidP="00F33896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16"/>
          <w:szCs w:val="16"/>
          <w:u w:color="000000"/>
          <w:lang w:eastAsia="en-ZA"/>
        </w:rPr>
      </w:pPr>
    </w:p>
    <w:p w:rsidR="00F33896" w:rsidRDefault="00F33896" w:rsidP="00F33896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373F84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QUESTION NO.:</w:t>
      </w: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 xml:space="preserve"> 2309</w:t>
      </w:r>
    </w:p>
    <w:p w:rsidR="00F33896" w:rsidRPr="00F33896" w:rsidRDefault="00F33896" w:rsidP="00F33896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F33896">
        <w:rPr>
          <w:rFonts w:ascii="Arial" w:hAnsi="Arial" w:cs="Arial"/>
          <w:b/>
          <w:sz w:val="24"/>
          <w:szCs w:val="24"/>
        </w:rPr>
        <w:t xml:space="preserve">MS L MATHYS (EFF) TO ASK THE </w:t>
      </w:r>
      <w:r w:rsidRPr="00F33896">
        <w:rPr>
          <w:rFonts w:ascii="Arial" w:hAnsi="Arial" w:cs="Arial"/>
          <w:b/>
          <w:noProof/>
          <w:color w:val="000000" w:themeColor="text1"/>
          <w:sz w:val="24"/>
          <w:szCs w:val="24"/>
          <w:lang w:val="af-ZA"/>
        </w:rPr>
        <w:t>MINISTER</w:t>
      </w:r>
      <w:r>
        <w:rPr>
          <w:rFonts w:ascii="Arial" w:hAnsi="Arial" w:cs="Arial"/>
          <w:b/>
          <w:sz w:val="24"/>
          <w:szCs w:val="24"/>
        </w:rPr>
        <w:t xml:space="preserve"> OF PUBLIC SERVICE AND</w:t>
      </w:r>
      <w:r w:rsidR="002D6B37">
        <w:rPr>
          <w:rFonts w:ascii="Arial" w:hAnsi="Arial" w:cs="Arial"/>
          <w:b/>
          <w:sz w:val="24"/>
          <w:szCs w:val="24"/>
        </w:rPr>
        <w:t xml:space="preserve"> </w:t>
      </w:r>
      <w:r w:rsidRPr="00F33896">
        <w:rPr>
          <w:rFonts w:ascii="Arial" w:hAnsi="Arial" w:cs="Arial"/>
          <w:b/>
          <w:sz w:val="24"/>
          <w:szCs w:val="24"/>
        </w:rPr>
        <w:t>ADMINISTRATION:</w:t>
      </w:r>
      <w:r w:rsidRPr="00F33896">
        <w:rPr>
          <w:rFonts w:ascii="Arial" w:hAnsi="Arial" w:cs="Arial"/>
          <w:b/>
          <w:sz w:val="24"/>
          <w:szCs w:val="24"/>
          <w:lang w:val="af-ZA"/>
        </w:rPr>
        <w:t xml:space="preserve"> </w:t>
      </w:r>
    </w:p>
    <w:p w:rsidR="00F33896" w:rsidRPr="00F33896" w:rsidRDefault="00F33896" w:rsidP="00F33896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33896">
        <w:rPr>
          <w:rFonts w:ascii="Arial" w:hAnsi="Arial" w:cs="Arial"/>
          <w:sz w:val="24"/>
          <w:szCs w:val="24"/>
        </w:rPr>
        <w:t xml:space="preserve">(a) What number of </w:t>
      </w:r>
      <w:proofErr w:type="spellStart"/>
      <w:r w:rsidRPr="00F33896">
        <w:rPr>
          <w:rFonts w:ascii="Arial" w:hAnsi="Arial" w:cs="Arial"/>
          <w:sz w:val="24"/>
          <w:szCs w:val="24"/>
        </w:rPr>
        <w:t>imbizos</w:t>
      </w:r>
      <w:proofErr w:type="spellEnd"/>
      <w:r w:rsidRPr="00F33896">
        <w:rPr>
          <w:rFonts w:ascii="Arial" w:hAnsi="Arial" w:cs="Arial"/>
          <w:sz w:val="24"/>
          <w:szCs w:val="24"/>
        </w:rPr>
        <w:t xml:space="preserve"> has her department held since 1 April 2017, (b)</w:t>
      </w:r>
      <w:r w:rsidR="00E55F3C">
        <w:rPr>
          <w:rFonts w:ascii="Arial" w:hAnsi="Arial" w:cs="Arial"/>
          <w:sz w:val="24"/>
          <w:szCs w:val="24"/>
        </w:rPr>
        <w:t xml:space="preserve"> </w:t>
      </w:r>
      <w:r w:rsidRPr="00F33896">
        <w:rPr>
          <w:rFonts w:ascii="Arial" w:hAnsi="Arial" w:cs="Arial"/>
          <w:sz w:val="24"/>
          <w:szCs w:val="24"/>
        </w:rPr>
        <w:t xml:space="preserve">(i) what has been the cost and (ii) what number of tenders have been issued for the </w:t>
      </w:r>
      <w:proofErr w:type="spellStart"/>
      <w:r w:rsidRPr="00F33896">
        <w:rPr>
          <w:rFonts w:ascii="Arial" w:hAnsi="Arial" w:cs="Arial"/>
          <w:sz w:val="24"/>
          <w:szCs w:val="24"/>
        </w:rPr>
        <w:t>imbizos</w:t>
      </w:r>
      <w:proofErr w:type="spellEnd"/>
      <w:r w:rsidRPr="00F33896">
        <w:rPr>
          <w:rFonts w:ascii="Arial" w:hAnsi="Arial" w:cs="Arial"/>
          <w:sz w:val="24"/>
          <w:szCs w:val="24"/>
        </w:rPr>
        <w:t xml:space="preserve"> and (c) who have the tenders been issued to?</w:t>
      </w:r>
      <w:r w:rsidRPr="00F33896">
        <w:rPr>
          <w:rFonts w:ascii="Arial" w:hAnsi="Arial" w:cs="Arial"/>
          <w:sz w:val="24"/>
          <w:szCs w:val="24"/>
        </w:rPr>
        <w:tab/>
      </w:r>
      <w:r w:rsidRPr="00F33896">
        <w:rPr>
          <w:rFonts w:ascii="Arial" w:hAnsi="Arial" w:cs="Arial"/>
          <w:sz w:val="24"/>
          <w:szCs w:val="24"/>
        </w:rPr>
        <w:tab/>
      </w:r>
      <w:r w:rsidRPr="00F33896">
        <w:rPr>
          <w:rFonts w:ascii="Arial" w:hAnsi="Arial" w:cs="Arial"/>
          <w:sz w:val="24"/>
          <w:szCs w:val="24"/>
        </w:rPr>
        <w:tab/>
      </w:r>
      <w:r w:rsidRPr="00F33896">
        <w:rPr>
          <w:rFonts w:ascii="Arial" w:hAnsi="Arial" w:cs="Arial"/>
          <w:sz w:val="24"/>
          <w:szCs w:val="24"/>
        </w:rPr>
        <w:tab/>
      </w:r>
    </w:p>
    <w:p w:rsidR="00F33896" w:rsidRPr="00F33896" w:rsidRDefault="00F33896" w:rsidP="00F33896">
      <w:pPr>
        <w:spacing w:before="100" w:beforeAutospacing="1" w:after="100" w:afterAutospacing="1" w:line="240" w:lineRule="auto"/>
        <w:ind w:left="6480" w:firstLine="720"/>
        <w:jc w:val="both"/>
        <w:rPr>
          <w:rFonts w:ascii="Arial" w:hAnsi="Arial" w:cs="Arial"/>
          <w:b/>
          <w:sz w:val="24"/>
          <w:szCs w:val="24"/>
        </w:rPr>
      </w:pPr>
      <w:r w:rsidRPr="00F33896">
        <w:rPr>
          <w:rFonts w:ascii="Arial" w:hAnsi="Arial" w:cs="Arial"/>
          <w:b/>
          <w:sz w:val="24"/>
          <w:szCs w:val="24"/>
        </w:rPr>
        <w:t>NW2548E</w:t>
      </w:r>
    </w:p>
    <w:p w:rsidR="00F33896" w:rsidRDefault="00F33896" w:rsidP="00F33896">
      <w:pPr>
        <w:spacing w:after="0" w:line="276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373F84">
        <w:rPr>
          <w:rFonts w:ascii="Arial" w:eastAsia="Times New Roman" w:hAnsi="Arial" w:cs="Arial"/>
          <w:b/>
          <w:sz w:val="24"/>
          <w:szCs w:val="24"/>
        </w:rPr>
        <w:t>REPLY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:rsidR="00F33896" w:rsidRDefault="00F33896" w:rsidP="00F33896">
      <w:pPr>
        <w:spacing w:after="0" w:line="276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0F2A1E" w:rsidRDefault="00592692" w:rsidP="00484761">
      <w:pPr>
        <w:pStyle w:val="ListParagraph"/>
        <w:numPr>
          <w:ilvl w:val="0"/>
          <w:numId w:val="2"/>
        </w:numPr>
        <w:spacing w:after="0" w:line="360" w:lineRule="auto"/>
        <w:ind w:left="709" w:hanging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F2A1E">
        <w:rPr>
          <w:rFonts w:ascii="Arial" w:eastAsia="Times New Roman" w:hAnsi="Arial" w:cs="Arial"/>
          <w:sz w:val="24"/>
          <w:szCs w:val="24"/>
        </w:rPr>
        <w:t>It is</w:t>
      </w:r>
      <w:r w:rsidR="009E69CB" w:rsidRPr="000F2A1E">
        <w:rPr>
          <w:rFonts w:ascii="Arial" w:eastAsia="Times New Roman" w:hAnsi="Arial" w:cs="Arial"/>
          <w:sz w:val="24"/>
          <w:szCs w:val="24"/>
        </w:rPr>
        <w:t xml:space="preserve"> </w:t>
      </w:r>
      <w:r w:rsidRPr="000F2A1E">
        <w:rPr>
          <w:rFonts w:ascii="Arial" w:eastAsia="Times New Roman" w:hAnsi="Arial" w:cs="Arial"/>
          <w:sz w:val="24"/>
          <w:szCs w:val="24"/>
        </w:rPr>
        <w:t xml:space="preserve">one of </w:t>
      </w:r>
      <w:r w:rsidR="000F2A1E" w:rsidRPr="000F2A1E">
        <w:rPr>
          <w:rFonts w:ascii="Arial" w:eastAsia="Times New Roman" w:hAnsi="Arial" w:cs="Arial"/>
          <w:sz w:val="24"/>
          <w:szCs w:val="24"/>
        </w:rPr>
        <w:t xml:space="preserve">our </w:t>
      </w:r>
      <w:r w:rsidR="009E69CB" w:rsidRPr="000F2A1E">
        <w:rPr>
          <w:rFonts w:ascii="Arial" w:eastAsia="Times New Roman" w:hAnsi="Arial" w:cs="Arial"/>
          <w:sz w:val="24"/>
          <w:szCs w:val="24"/>
        </w:rPr>
        <w:t xml:space="preserve">Governments priority to ensure that all members of </w:t>
      </w:r>
      <w:r w:rsidR="00CF3F3D">
        <w:rPr>
          <w:rFonts w:ascii="Arial" w:eastAsia="Times New Roman" w:hAnsi="Arial" w:cs="Arial"/>
          <w:sz w:val="24"/>
          <w:szCs w:val="24"/>
        </w:rPr>
        <w:t>executive</w:t>
      </w:r>
      <w:r w:rsidR="009E69CB" w:rsidRPr="000F2A1E">
        <w:rPr>
          <w:rFonts w:ascii="Arial" w:eastAsia="Times New Roman" w:hAnsi="Arial" w:cs="Arial"/>
          <w:sz w:val="24"/>
          <w:szCs w:val="24"/>
        </w:rPr>
        <w:t xml:space="preserve"> engage in </w:t>
      </w:r>
      <w:proofErr w:type="spellStart"/>
      <w:r w:rsidR="009E69CB" w:rsidRPr="000F2A1E">
        <w:rPr>
          <w:rFonts w:ascii="Arial" w:eastAsia="Times New Roman" w:hAnsi="Arial" w:cs="Arial"/>
          <w:sz w:val="24"/>
          <w:szCs w:val="24"/>
        </w:rPr>
        <w:t>Izimbizo</w:t>
      </w:r>
      <w:proofErr w:type="spellEnd"/>
      <w:r w:rsidR="009E69CB" w:rsidRPr="000F2A1E">
        <w:rPr>
          <w:rFonts w:ascii="Arial" w:eastAsia="Times New Roman" w:hAnsi="Arial" w:cs="Arial"/>
          <w:sz w:val="24"/>
          <w:szCs w:val="24"/>
        </w:rPr>
        <w:t xml:space="preserve"> to stay in contact with its people and to listen to their concerns and to be responsive to their needs.</w:t>
      </w:r>
      <w:r w:rsidR="000F2A1E" w:rsidRPr="000F2A1E">
        <w:rPr>
          <w:rFonts w:ascii="Arial" w:eastAsia="Times New Roman" w:hAnsi="Arial" w:cs="Arial"/>
          <w:sz w:val="24"/>
          <w:szCs w:val="24"/>
        </w:rPr>
        <w:t xml:space="preserve"> The mandate of the Department of Public Service and Administration amongst others are to ensure the values and principle</w:t>
      </w:r>
      <w:r w:rsidR="00CF3F3D">
        <w:rPr>
          <w:rFonts w:ascii="Arial" w:eastAsia="Times New Roman" w:hAnsi="Arial" w:cs="Arial"/>
          <w:sz w:val="24"/>
          <w:szCs w:val="24"/>
        </w:rPr>
        <w:t>s</w:t>
      </w:r>
      <w:r w:rsidR="000F2A1E" w:rsidRPr="000F2A1E">
        <w:rPr>
          <w:rFonts w:ascii="Arial" w:eastAsia="Times New Roman" w:hAnsi="Arial" w:cs="Arial"/>
          <w:sz w:val="24"/>
          <w:szCs w:val="24"/>
        </w:rPr>
        <w:t xml:space="preserve"> governing public administration as per 195(</w:t>
      </w:r>
      <w:proofErr w:type="spellStart"/>
      <w:r w:rsidR="000F2A1E" w:rsidRPr="000F2A1E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="000F2A1E" w:rsidRPr="000F2A1E">
        <w:rPr>
          <w:rFonts w:ascii="Arial" w:eastAsia="Times New Roman" w:hAnsi="Arial" w:cs="Arial"/>
          <w:sz w:val="24"/>
          <w:szCs w:val="24"/>
        </w:rPr>
        <w:t xml:space="preserve">) are entrenched in the work of all </w:t>
      </w:r>
      <w:r w:rsidR="00CF3F3D">
        <w:rPr>
          <w:rFonts w:ascii="Arial" w:eastAsia="Times New Roman" w:hAnsi="Arial" w:cs="Arial"/>
          <w:sz w:val="24"/>
          <w:szCs w:val="24"/>
        </w:rPr>
        <w:t>Government employees</w:t>
      </w:r>
      <w:r w:rsidR="00E21F3F">
        <w:rPr>
          <w:rFonts w:ascii="Arial" w:eastAsia="Times New Roman" w:hAnsi="Arial" w:cs="Arial"/>
          <w:sz w:val="24"/>
          <w:szCs w:val="24"/>
        </w:rPr>
        <w:t xml:space="preserve"> </w:t>
      </w:r>
      <w:r w:rsidR="000F2A1E" w:rsidRPr="000F2A1E">
        <w:rPr>
          <w:rFonts w:ascii="Arial" w:eastAsia="Times New Roman" w:hAnsi="Arial" w:cs="Arial"/>
          <w:sz w:val="24"/>
          <w:szCs w:val="24"/>
        </w:rPr>
        <w:t>including Section</w:t>
      </w:r>
      <w:r w:rsidR="00E21F3F">
        <w:rPr>
          <w:rFonts w:ascii="Arial" w:eastAsia="Times New Roman" w:hAnsi="Arial" w:cs="Arial"/>
          <w:sz w:val="24"/>
          <w:szCs w:val="24"/>
        </w:rPr>
        <w:t xml:space="preserve"> </w:t>
      </w:r>
      <w:r w:rsidR="000F2A1E" w:rsidRPr="000F2A1E">
        <w:rPr>
          <w:rFonts w:ascii="Arial" w:eastAsia="Times New Roman" w:hAnsi="Arial" w:cs="Arial"/>
          <w:sz w:val="24"/>
          <w:szCs w:val="24"/>
        </w:rPr>
        <w:t>195(ii)</w:t>
      </w:r>
      <w:r w:rsidR="004C111F">
        <w:rPr>
          <w:rFonts w:ascii="Arial" w:eastAsia="Times New Roman" w:hAnsi="Arial" w:cs="Arial"/>
          <w:sz w:val="24"/>
          <w:szCs w:val="24"/>
        </w:rPr>
        <w:t xml:space="preserve"> </w:t>
      </w:r>
      <w:r w:rsidR="000F2A1E" w:rsidRPr="000F2A1E">
        <w:rPr>
          <w:rFonts w:ascii="Arial" w:eastAsia="Times New Roman" w:hAnsi="Arial" w:cs="Arial"/>
          <w:sz w:val="24"/>
          <w:szCs w:val="24"/>
        </w:rPr>
        <w:t>the administration in every sphere of government, organ of state and public enterprises</w:t>
      </w:r>
      <w:r w:rsidR="00101929">
        <w:rPr>
          <w:rFonts w:ascii="Arial" w:eastAsia="Times New Roman" w:hAnsi="Arial" w:cs="Arial"/>
          <w:sz w:val="24"/>
          <w:szCs w:val="24"/>
        </w:rPr>
        <w:t>. It is therefore a powerful tool f</w:t>
      </w:r>
      <w:r w:rsidR="004C111F">
        <w:rPr>
          <w:rFonts w:ascii="Arial" w:eastAsia="Times New Roman" w:hAnsi="Arial" w:cs="Arial"/>
          <w:sz w:val="24"/>
          <w:szCs w:val="24"/>
        </w:rPr>
        <w:t>or the Ministry for the Public S</w:t>
      </w:r>
      <w:r w:rsidR="00101929">
        <w:rPr>
          <w:rFonts w:ascii="Arial" w:eastAsia="Times New Roman" w:hAnsi="Arial" w:cs="Arial"/>
          <w:sz w:val="24"/>
          <w:szCs w:val="24"/>
        </w:rPr>
        <w:t xml:space="preserve">ervice </w:t>
      </w:r>
      <w:r w:rsidR="004C111F">
        <w:rPr>
          <w:rFonts w:ascii="Arial" w:eastAsia="Times New Roman" w:hAnsi="Arial" w:cs="Arial"/>
          <w:sz w:val="24"/>
          <w:szCs w:val="24"/>
        </w:rPr>
        <w:t xml:space="preserve">and Administration </w:t>
      </w:r>
      <w:r w:rsidR="00101929">
        <w:rPr>
          <w:rFonts w:ascii="Arial" w:eastAsia="Times New Roman" w:hAnsi="Arial" w:cs="Arial"/>
          <w:sz w:val="24"/>
          <w:szCs w:val="24"/>
        </w:rPr>
        <w:t>to regularly engage with ordinary South Africa</w:t>
      </w:r>
      <w:r w:rsidR="004C111F">
        <w:rPr>
          <w:rFonts w:ascii="Arial" w:eastAsia="Times New Roman" w:hAnsi="Arial" w:cs="Arial"/>
          <w:sz w:val="24"/>
          <w:szCs w:val="24"/>
        </w:rPr>
        <w:t>ns</w:t>
      </w:r>
      <w:r w:rsidR="00101929">
        <w:rPr>
          <w:rFonts w:ascii="Arial" w:eastAsia="Times New Roman" w:hAnsi="Arial" w:cs="Arial"/>
          <w:sz w:val="24"/>
          <w:szCs w:val="24"/>
        </w:rPr>
        <w:t xml:space="preserve"> to assess whether these values and principles are lived by government officials. </w:t>
      </w:r>
    </w:p>
    <w:p w:rsidR="000F2A1E" w:rsidRPr="000F2A1E" w:rsidRDefault="000F2A1E" w:rsidP="000F2A1E">
      <w:pPr>
        <w:pStyle w:val="ListParagraph"/>
        <w:spacing w:after="0" w:line="360" w:lineRule="auto"/>
        <w:ind w:left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774DAF" w:rsidRDefault="00AB501C" w:rsidP="000F2A1E">
      <w:pPr>
        <w:pStyle w:val="ListParagraph"/>
        <w:spacing w:after="0" w:line="360" w:lineRule="auto"/>
        <w:ind w:left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="00FC791A" w:rsidRPr="00776E2D">
        <w:rPr>
          <w:rFonts w:ascii="Arial" w:eastAsia="Times New Roman" w:hAnsi="Arial" w:cs="Arial"/>
          <w:sz w:val="24"/>
          <w:szCs w:val="24"/>
        </w:rPr>
        <w:t xml:space="preserve">he </w:t>
      </w:r>
      <w:r w:rsidR="00E21F3F">
        <w:rPr>
          <w:rFonts w:ascii="Arial" w:eastAsia="Times New Roman" w:hAnsi="Arial" w:cs="Arial"/>
          <w:sz w:val="24"/>
          <w:szCs w:val="24"/>
        </w:rPr>
        <w:t xml:space="preserve">Ministry for the </w:t>
      </w:r>
      <w:r w:rsidR="00FC791A" w:rsidRPr="00776E2D">
        <w:rPr>
          <w:rFonts w:ascii="Arial" w:eastAsia="Times New Roman" w:hAnsi="Arial" w:cs="Arial"/>
          <w:sz w:val="24"/>
          <w:szCs w:val="24"/>
        </w:rPr>
        <w:t xml:space="preserve">Public Service and Administration has </w:t>
      </w:r>
      <w:r w:rsidR="00101929">
        <w:rPr>
          <w:rFonts w:ascii="Arial" w:eastAsia="Times New Roman" w:hAnsi="Arial" w:cs="Arial"/>
          <w:sz w:val="24"/>
          <w:szCs w:val="24"/>
        </w:rPr>
        <w:t>hosted</w:t>
      </w:r>
      <w:r w:rsidR="009F520D">
        <w:rPr>
          <w:rFonts w:ascii="Arial" w:eastAsia="Times New Roman" w:hAnsi="Arial" w:cs="Arial"/>
          <w:sz w:val="24"/>
          <w:szCs w:val="24"/>
        </w:rPr>
        <w:t xml:space="preserve"> various</w:t>
      </w:r>
      <w:r w:rsidR="001019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C791A" w:rsidRPr="00776E2D">
        <w:rPr>
          <w:rFonts w:ascii="Arial" w:eastAsia="Times New Roman" w:hAnsi="Arial" w:cs="Arial"/>
          <w:sz w:val="24"/>
          <w:szCs w:val="24"/>
        </w:rPr>
        <w:t>Izimbizo</w:t>
      </w:r>
      <w:proofErr w:type="spellEnd"/>
      <w:r w:rsidR="000D0CDA">
        <w:rPr>
          <w:rFonts w:ascii="Arial" w:eastAsia="Times New Roman" w:hAnsi="Arial" w:cs="Arial"/>
          <w:sz w:val="24"/>
          <w:szCs w:val="24"/>
        </w:rPr>
        <w:t xml:space="preserve"> </w:t>
      </w:r>
      <w:r w:rsidR="00FC791A" w:rsidRPr="00776E2D">
        <w:rPr>
          <w:rFonts w:ascii="Arial" w:eastAsia="Times New Roman" w:hAnsi="Arial" w:cs="Arial"/>
          <w:sz w:val="24"/>
          <w:szCs w:val="24"/>
        </w:rPr>
        <w:t>to date</w:t>
      </w:r>
      <w:r w:rsidR="00776E2D" w:rsidRPr="00776E2D">
        <w:rPr>
          <w:rFonts w:ascii="Arial" w:eastAsia="Times New Roman" w:hAnsi="Arial" w:cs="Arial"/>
          <w:sz w:val="24"/>
          <w:szCs w:val="24"/>
        </w:rPr>
        <w:t>.</w:t>
      </w:r>
    </w:p>
    <w:p w:rsidR="009F520D" w:rsidRDefault="00101929" w:rsidP="009F520D">
      <w:pPr>
        <w:pStyle w:val="ListParagraph"/>
        <w:spacing w:after="0" w:line="360" w:lineRule="auto"/>
        <w:ind w:left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Minister </w:t>
      </w:r>
    </w:p>
    <w:p w:rsidR="00101929" w:rsidRDefault="00101929" w:rsidP="009F520D">
      <w:pPr>
        <w:pStyle w:val="ListParagraph"/>
        <w:numPr>
          <w:ilvl w:val="0"/>
          <w:numId w:val="8"/>
        </w:numPr>
        <w:spacing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proofErr w:type="spellStart"/>
      <w:r w:rsidRPr="00101929">
        <w:rPr>
          <w:rFonts w:ascii="Arial" w:eastAsia="Times New Roman" w:hAnsi="Arial" w:cs="Arial"/>
          <w:sz w:val="24"/>
          <w:szCs w:val="24"/>
        </w:rPr>
        <w:t>Meloding</w:t>
      </w:r>
      <w:proofErr w:type="spellEnd"/>
      <w:r w:rsidRPr="001019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01929">
        <w:rPr>
          <w:rFonts w:ascii="Arial" w:eastAsia="Times New Roman" w:hAnsi="Arial" w:cs="Arial"/>
          <w:sz w:val="24"/>
          <w:szCs w:val="24"/>
        </w:rPr>
        <w:t>Matjhabeng</w:t>
      </w:r>
      <w:proofErr w:type="spellEnd"/>
      <w:r w:rsidRPr="00101929">
        <w:rPr>
          <w:rFonts w:ascii="Arial" w:eastAsia="Times New Roman" w:hAnsi="Arial" w:cs="Arial"/>
          <w:sz w:val="24"/>
          <w:szCs w:val="24"/>
        </w:rPr>
        <w:t xml:space="preserve"> local Municipality in the Free State</w:t>
      </w:r>
      <w:r w:rsidR="004C111F">
        <w:rPr>
          <w:rFonts w:ascii="Arial" w:eastAsia="Times New Roman" w:hAnsi="Arial" w:cs="Arial"/>
          <w:sz w:val="24"/>
          <w:szCs w:val="24"/>
        </w:rPr>
        <w:t xml:space="preserve"> Province</w:t>
      </w:r>
    </w:p>
    <w:p w:rsidR="00101929" w:rsidRDefault="00101929" w:rsidP="00101929">
      <w:pPr>
        <w:pStyle w:val="ListParagraph"/>
        <w:numPr>
          <w:ilvl w:val="0"/>
          <w:numId w:val="8"/>
        </w:numPr>
        <w:spacing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Manguzi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Village, </w:t>
      </w:r>
      <w:proofErr w:type="spellStart"/>
      <w:r>
        <w:rPr>
          <w:rFonts w:ascii="Arial" w:eastAsia="Times New Roman" w:hAnsi="Arial" w:cs="Arial"/>
          <w:sz w:val="24"/>
          <w:szCs w:val="24"/>
        </w:rPr>
        <w:t>uMhlabuyalingana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Local Municipality, Kwa-Zulu Natal Province</w:t>
      </w:r>
    </w:p>
    <w:p w:rsidR="00101929" w:rsidRDefault="004B05F0" w:rsidP="00101929">
      <w:pPr>
        <w:pStyle w:val="ListParagraph"/>
        <w:numPr>
          <w:ilvl w:val="0"/>
          <w:numId w:val="8"/>
        </w:numPr>
        <w:spacing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Madundubala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and</w:t>
      </w:r>
      <w:r w:rsidR="001019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01929">
        <w:rPr>
          <w:rFonts w:ascii="Arial" w:eastAsia="Times New Roman" w:hAnsi="Arial" w:cs="Arial"/>
          <w:sz w:val="24"/>
          <w:szCs w:val="24"/>
        </w:rPr>
        <w:t>Mnini</w:t>
      </w:r>
      <w:proofErr w:type="spellEnd"/>
      <w:r w:rsidR="0010192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Village,</w:t>
      </w:r>
      <w:r w:rsidR="001019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01929">
        <w:rPr>
          <w:rFonts w:ascii="Arial" w:eastAsia="Times New Roman" w:hAnsi="Arial" w:cs="Arial"/>
          <w:sz w:val="24"/>
          <w:szCs w:val="24"/>
        </w:rPr>
        <w:t>Ethekwini</w:t>
      </w:r>
      <w:proofErr w:type="spellEnd"/>
      <w:r w:rsidR="00101929">
        <w:rPr>
          <w:rFonts w:ascii="Arial" w:eastAsia="Times New Roman" w:hAnsi="Arial" w:cs="Arial"/>
          <w:sz w:val="24"/>
          <w:szCs w:val="24"/>
        </w:rPr>
        <w:t xml:space="preserve"> Municipality, Kwa-Zulu Natal Province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4B05F0" w:rsidRDefault="004B05F0" w:rsidP="00101929">
      <w:pPr>
        <w:pStyle w:val="ListParagraph"/>
        <w:numPr>
          <w:ilvl w:val="0"/>
          <w:numId w:val="8"/>
        </w:numPr>
        <w:spacing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Davhana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Village , LIM345 Local Municipality, Limpopo Province</w:t>
      </w:r>
    </w:p>
    <w:p w:rsidR="009F520D" w:rsidRDefault="009F520D" w:rsidP="00101929">
      <w:pPr>
        <w:pStyle w:val="ListParagraph"/>
        <w:numPr>
          <w:ilvl w:val="0"/>
          <w:numId w:val="8"/>
        </w:numPr>
        <w:spacing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Mafikeng Local Municipality, North West Province</w:t>
      </w:r>
    </w:p>
    <w:p w:rsidR="009F520D" w:rsidRDefault="009F520D" w:rsidP="00101929">
      <w:pPr>
        <w:pStyle w:val="ListParagraph"/>
        <w:numPr>
          <w:ilvl w:val="0"/>
          <w:numId w:val="8"/>
        </w:numPr>
        <w:spacing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Setlagole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Village, </w:t>
      </w:r>
      <w:proofErr w:type="spellStart"/>
      <w:r>
        <w:rPr>
          <w:rFonts w:ascii="Arial" w:eastAsia="Times New Roman" w:hAnsi="Arial" w:cs="Arial"/>
          <w:sz w:val="24"/>
          <w:szCs w:val="24"/>
        </w:rPr>
        <w:t>Ratlou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Local Municipality, North West Province</w:t>
      </w:r>
    </w:p>
    <w:p w:rsidR="009F520D" w:rsidRDefault="009F520D" w:rsidP="00101929">
      <w:pPr>
        <w:pStyle w:val="ListParagraph"/>
        <w:numPr>
          <w:ilvl w:val="0"/>
          <w:numId w:val="8"/>
        </w:numPr>
        <w:spacing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City Tshwane and the City of Johannesburg, Gauteng Province</w:t>
      </w:r>
    </w:p>
    <w:p w:rsidR="000260DC" w:rsidRDefault="000260DC" w:rsidP="00101929">
      <w:pPr>
        <w:pStyle w:val="ListParagraph"/>
        <w:numPr>
          <w:ilvl w:val="0"/>
          <w:numId w:val="8"/>
        </w:numPr>
        <w:spacing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Mhinga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Village in Limpopo Province</w:t>
      </w:r>
    </w:p>
    <w:p w:rsidR="004B05F0" w:rsidRDefault="004B05F0" w:rsidP="004B05F0">
      <w:pPr>
        <w:spacing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4B05F0" w:rsidRDefault="004B05F0" w:rsidP="004B05F0">
      <w:pPr>
        <w:spacing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Deputy Minister </w:t>
      </w:r>
    </w:p>
    <w:p w:rsidR="004B05F0" w:rsidRDefault="004B05F0" w:rsidP="004B05F0">
      <w:pPr>
        <w:pStyle w:val="ListParagraph"/>
        <w:numPr>
          <w:ilvl w:val="0"/>
          <w:numId w:val="9"/>
        </w:numPr>
        <w:spacing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K</w:t>
      </w:r>
      <w:r w:rsidR="004C111F">
        <w:rPr>
          <w:rFonts w:ascii="Arial" w:eastAsia="Times New Roman" w:hAnsi="Arial" w:cs="Arial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ayalisha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in the Western Cape</w:t>
      </w:r>
      <w:r w:rsidR="004C111F">
        <w:rPr>
          <w:rFonts w:ascii="Arial" w:eastAsia="Times New Roman" w:hAnsi="Arial" w:cs="Arial"/>
          <w:sz w:val="24"/>
          <w:szCs w:val="24"/>
        </w:rPr>
        <w:t xml:space="preserve"> Province</w:t>
      </w:r>
    </w:p>
    <w:p w:rsidR="004B05F0" w:rsidRDefault="004B05F0" w:rsidP="004B05F0">
      <w:pPr>
        <w:pStyle w:val="ListParagraph"/>
        <w:numPr>
          <w:ilvl w:val="0"/>
          <w:numId w:val="9"/>
        </w:numPr>
        <w:spacing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Mokopane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in Limpopo</w:t>
      </w:r>
      <w:r w:rsidR="004C111F">
        <w:rPr>
          <w:rFonts w:ascii="Arial" w:eastAsia="Times New Roman" w:hAnsi="Arial" w:cs="Arial"/>
          <w:sz w:val="24"/>
          <w:szCs w:val="24"/>
        </w:rPr>
        <w:t xml:space="preserve"> Province</w:t>
      </w:r>
    </w:p>
    <w:p w:rsidR="004B05F0" w:rsidRPr="004B05F0" w:rsidRDefault="004C111F" w:rsidP="004B05F0">
      <w:pPr>
        <w:pStyle w:val="ListParagraph"/>
        <w:numPr>
          <w:ilvl w:val="0"/>
          <w:numId w:val="9"/>
        </w:numPr>
        <w:spacing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Molet</w:t>
      </w:r>
      <w:r w:rsidR="004B05F0">
        <w:rPr>
          <w:rFonts w:ascii="Arial" w:eastAsia="Times New Roman" w:hAnsi="Arial" w:cs="Arial"/>
          <w:sz w:val="24"/>
          <w:szCs w:val="24"/>
        </w:rPr>
        <w:t>ji in Limpopo</w:t>
      </w:r>
      <w:r>
        <w:rPr>
          <w:rFonts w:ascii="Arial" w:eastAsia="Times New Roman" w:hAnsi="Arial" w:cs="Arial"/>
          <w:sz w:val="24"/>
          <w:szCs w:val="24"/>
        </w:rPr>
        <w:t xml:space="preserve"> Province</w:t>
      </w:r>
    </w:p>
    <w:p w:rsidR="00101929" w:rsidRPr="00776E2D" w:rsidRDefault="00101929" w:rsidP="00101929">
      <w:pPr>
        <w:pStyle w:val="ListParagraph"/>
        <w:numPr>
          <w:ilvl w:val="0"/>
          <w:numId w:val="6"/>
        </w:numPr>
        <w:spacing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4B05F0" w:rsidRDefault="00776E2D" w:rsidP="00082E40">
      <w:pPr>
        <w:spacing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(b)(i)</w:t>
      </w:r>
      <w:r>
        <w:rPr>
          <w:rFonts w:ascii="Arial" w:eastAsia="Times New Roman" w:hAnsi="Arial" w:cs="Arial"/>
          <w:sz w:val="24"/>
          <w:szCs w:val="24"/>
        </w:rPr>
        <w:tab/>
      </w:r>
      <w:r w:rsidR="00AD34F8" w:rsidRPr="00776E2D">
        <w:rPr>
          <w:rFonts w:ascii="Arial" w:eastAsia="Times New Roman" w:hAnsi="Arial" w:cs="Arial"/>
          <w:sz w:val="24"/>
          <w:szCs w:val="24"/>
        </w:rPr>
        <w:t>The total</w:t>
      </w:r>
      <w:r w:rsidR="00C521CB" w:rsidRPr="00776E2D">
        <w:rPr>
          <w:rFonts w:ascii="Arial" w:eastAsia="Times New Roman" w:hAnsi="Arial" w:cs="Arial"/>
          <w:sz w:val="24"/>
          <w:szCs w:val="24"/>
        </w:rPr>
        <w:t xml:space="preserve"> cost to date of all the </w:t>
      </w:r>
      <w:proofErr w:type="spellStart"/>
      <w:r w:rsidR="00C521CB" w:rsidRPr="00776E2D">
        <w:rPr>
          <w:rFonts w:ascii="Arial" w:eastAsia="Times New Roman" w:hAnsi="Arial" w:cs="Arial"/>
          <w:sz w:val="24"/>
          <w:szCs w:val="24"/>
        </w:rPr>
        <w:t>I</w:t>
      </w:r>
      <w:r w:rsidR="00082E40">
        <w:rPr>
          <w:rFonts w:ascii="Arial" w:eastAsia="Times New Roman" w:hAnsi="Arial" w:cs="Arial"/>
          <w:sz w:val="24"/>
          <w:szCs w:val="24"/>
        </w:rPr>
        <w:t>zimbizo</w:t>
      </w:r>
      <w:proofErr w:type="spellEnd"/>
      <w:r w:rsidR="00082E40">
        <w:rPr>
          <w:rFonts w:ascii="Arial" w:eastAsia="Times New Roman" w:hAnsi="Arial" w:cs="Arial"/>
          <w:sz w:val="24"/>
          <w:szCs w:val="24"/>
        </w:rPr>
        <w:t xml:space="preserve"> is R3 174 627.70</w:t>
      </w:r>
      <w:r w:rsidR="004B05F0">
        <w:rPr>
          <w:rFonts w:ascii="Arial" w:eastAsia="Times New Roman" w:hAnsi="Arial" w:cs="Arial"/>
          <w:sz w:val="24"/>
          <w:szCs w:val="24"/>
        </w:rPr>
        <w:t xml:space="preserve"> were the Ministry has engaged with </w:t>
      </w:r>
      <w:r w:rsidR="00DD40E3">
        <w:rPr>
          <w:rFonts w:ascii="Arial" w:eastAsia="Times New Roman" w:hAnsi="Arial" w:cs="Arial"/>
          <w:sz w:val="24"/>
          <w:szCs w:val="24"/>
        </w:rPr>
        <w:t xml:space="preserve">a total </w:t>
      </w:r>
      <w:r w:rsidR="004C111F">
        <w:rPr>
          <w:rFonts w:ascii="Arial" w:eastAsia="Times New Roman" w:hAnsi="Arial" w:cs="Arial"/>
          <w:sz w:val="24"/>
          <w:szCs w:val="24"/>
        </w:rPr>
        <w:t xml:space="preserve">number </w:t>
      </w:r>
      <w:r w:rsidR="00DD40E3">
        <w:rPr>
          <w:rFonts w:ascii="Arial" w:eastAsia="Times New Roman" w:hAnsi="Arial" w:cs="Arial"/>
          <w:sz w:val="24"/>
          <w:szCs w:val="24"/>
        </w:rPr>
        <w:t xml:space="preserve">of about </w:t>
      </w:r>
      <w:r w:rsidR="000260DC">
        <w:rPr>
          <w:rFonts w:ascii="Arial" w:eastAsia="Times New Roman" w:hAnsi="Arial" w:cs="Arial"/>
          <w:sz w:val="24"/>
          <w:szCs w:val="24"/>
        </w:rPr>
        <w:t>22 200</w:t>
      </w:r>
      <w:r w:rsidR="004B05F0">
        <w:rPr>
          <w:rFonts w:ascii="Arial" w:eastAsia="Times New Roman" w:hAnsi="Arial" w:cs="Arial"/>
          <w:sz w:val="24"/>
          <w:szCs w:val="24"/>
        </w:rPr>
        <w:t xml:space="preserve"> </w:t>
      </w:r>
      <w:r w:rsidR="00F905D8">
        <w:rPr>
          <w:rFonts w:ascii="Arial" w:eastAsia="Times New Roman" w:hAnsi="Arial" w:cs="Arial"/>
          <w:sz w:val="24"/>
          <w:szCs w:val="24"/>
        </w:rPr>
        <w:t>attendees</w:t>
      </w:r>
      <w:r w:rsidR="00DD40E3">
        <w:rPr>
          <w:rFonts w:ascii="Arial" w:eastAsia="Times New Roman" w:hAnsi="Arial" w:cs="Arial"/>
          <w:sz w:val="24"/>
          <w:szCs w:val="24"/>
        </w:rPr>
        <w:t xml:space="preserve">. Numerous letters </w:t>
      </w:r>
      <w:r w:rsidR="00F905D8">
        <w:rPr>
          <w:rFonts w:ascii="Arial" w:eastAsia="Times New Roman" w:hAnsi="Arial" w:cs="Arial"/>
          <w:sz w:val="24"/>
          <w:szCs w:val="24"/>
        </w:rPr>
        <w:t>and r</w:t>
      </w:r>
      <w:r w:rsidR="00DD40E3">
        <w:rPr>
          <w:rFonts w:ascii="Arial" w:eastAsia="Times New Roman" w:hAnsi="Arial" w:cs="Arial"/>
          <w:sz w:val="24"/>
          <w:szCs w:val="24"/>
        </w:rPr>
        <w:t>eports were</w:t>
      </w:r>
      <w:r w:rsidR="00F905D8">
        <w:rPr>
          <w:rFonts w:ascii="Arial" w:eastAsia="Times New Roman" w:hAnsi="Arial" w:cs="Arial"/>
          <w:sz w:val="24"/>
          <w:szCs w:val="24"/>
        </w:rPr>
        <w:t xml:space="preserve"> </w:t>
      </w:r>
      <w:r w:rsidR="00DD40E3">
        <w:rPr>
          <w:rFonts w:ascii="Arial" w:eastAsia="Times New Roman" w:hAnsi="Arial" w:cs="Arial"/>
          <w:sz w:val="24"/>
          <w:szCs w:val="24"/>
        </w:rPr>
        <w:t>forwarded</w:t>
      </w:r>
      <w:r w:rsidR="004B05F0">
        <w:rPr>
          <w:rFonts w:ascii="Arial" w:eastAsia="Times New Roman" w:hAnsi="Arial" w:cs="Arial"/>
          <w:sz w:val="24"/>
          <w:szCs w:val="24"/>
        </w:rPr>
        <w:t xml:space="preserve"> to national</w:t>
      </w:r>
      <w:r w:rsidR="00F905D8">
        <w:rPr>
          <w:rFonts w:ascii="Arial" w:eastAsia="Times New Roman" w:hAnsi="Arial" w:cs="Arial"/>
          <w:sz w:val="24"/>
          <w:szCs w:val="24"/>
        </w:rPr>
        <w:t>,</w:t>
      </w:r>
      <w:r w:rsidR="00DD40E3">
        <w:rPr>
          <w:rFonts w:ascii="Arial" w:eastAsia="Times New Roman" w:hAnsi="Arial" w:cs="Arial"/>
          <w:sz w:val="24"/>
          <w:szCs w:val="24"/>
        </w:rPr>
        <w:t xml:space="preserve"> provincial</w:t>
      </w:r>
      <w:r w:rsidR="00F905D8">
        <w:rPr>
          <w:rFonts w:ascii="Arial" w:eastAsia="Times New Roman" w:hAnsi="Arial" w:cs="Arial"/>
          <w:sz w:val="24"/>
          <w:szCs w:val="24"/>
        </w:rPr>
        <w:t xml:space="preserve"> and local</w:t>
      </w:r>
      <w:r w:rsidR="00DD40E3">
        <w:rPr>
          <w:rFonts w:ascii="Arial" w:eastAsia="Times New Roman" w:hAnsi="Arial" w:cs="Arial"/>
          <w:sz w:val="24"/>
          <w:szCs w:val="24"/>
        </w:rPr>
        <w:t xml:space="preserve"> government departments to follow up on issued raised by the citizens.</w:t>
      </w:r>
      <w:r w:rsidR="00E21F3F">
        <w:rPr>
          <w:rFonts w:ascii="Arial" w:eastAsia="Times New Roman" w:hAnsi="Arial" w:cs="Arial"/>
          <w:sz w:val="24"/>
          <w:szCs w:val="24"/>
        </w:rPr>
        <w:t xml:space="preserve"> </w:t>
      </w:r>
    </w:p>
    <w:p w:rsidR="00774DAF" w:rsidRPr="00082E40" w:rsidRDefault="00082E40" w:rsidP="00082E40">
      <w:pPr>
        <w:spacing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(b)</w:t>
      </w:r>
      <w:r w:rsidRPr="00082E40">
        <w:rPr>
          <w:rFonts w:ascii="Arial" w:eastAsia="Times New Roman" w:hAnsi="Arial" w:cs="Arial"/>
          <w:sz w:val="24"/>
          <w:szCs w:val="24"/>
        </w:rPr>
        <w:t>(ii)</w:t>
      </w:r>
      <w:r>
        <w:rPr>
          <w:rFonts w:ascii="Arial" w:eastAsia="Times New Roman" w:hAnsi="Arial" w:cs="Arial"/>
          <w:sz w:val="24"/>
          <w:szCs w:val="24"/>
        </w:rPr>
        <w:tab/>
      </w:r>
      <w:r w:rsidR="004A2E95">
        <w:rPr>
          <w:rFonts w:ascii="Arial" w:eastAsia="Times New Roman" w:hAnsi="Arial" w:cs="Arial"/>
          <w:sz w:val="24"/>
          <w:szCs w:val="24"/>
        </w:rPr>
        <w:t xml:space="preserve">Forty Two (42) </w:t>
      </w:r>
      <w:r w:rsidR="004B05F0">
        <w:rPr>
          <w:rFonts w:ascii="Arial" w:eastAsia="Times New Roman" w:hAnsi="Arial" w:cs="Arial"/>
          <w:sz w:val="24"/>
          <w:szCs w:val="24"/>
        </w:rPr>
        <w:t xml:space="preserve">service </w:t>
      </w:r>
      <w:r w:rsidR="00DD40E3">
        <w:rPr>
          <w:rFonts w:ascii="Arial" w:eastAsia="Times New Roman" w:hAnsi="Arial" w:cs="Arial"/>
          <w:sz w:val="24"/>
          <w:szCs w:val="24"/>
        </w:rPr>
        <w:t xml:space="preserve">providers </w:t>
      </w:r>
      <w:r w:rsidR="004A2E95">
        <w:rPr>
          <w:rFonts w:ascii="Arial" w:eastAsia="Times New Roman" w:hAnsi="Arial" w:cs="Arial"/>
          <w:sz w:val="24"/>
          <w:szCs w:val="24"/>
        </w:rPr>
        <w:t xml:space="preserve">were </w:t>
      </w:r>
      <w:r w:rsidR="00DD40E3">
        <w:rPr>
          <w:rFonts w:ascii="Arial" w:eastAsia="Times New Roman" w:hAnsi="Arial" w:cs="Arial"/>
          <w:sz w:val="24"/>
          <w:szCs w:val="24"/>
        </w:rPr>
        <w:t xml:space="preserve">appointed to render various </w:t>
      </w:r>
      <w:r w:rsidR="00F905D8">
        <w:rPr>
          <w:rFonts w:ascii="Arial" w:eastAsia="Times New Roman" w:hAnsi="Arial" w:cs="Arial"/>
          <w:sz w:val="24"/>
          <w:szCs w:val="24"/>
        </w:rPr>
        <w:t xml:space="preserve">services for the </w:t>
      </w:r>
      <w:proofErr w:type="spellStart"/>
      <w:r w:rsidR="004B05F0">
        <w:rPr>
          <w:rFonts w:ascii="Arial" w:eastAsia="Times New Roman" w:hAnsi="Arial" w:cs="Arial"/>
          <w:sz w:val="24"/>
          <w:szCs w:val="24"/>
        </w:rPr>
        <w:t>I</w:t>
      </w:r>
      <w:r w:rsidR="000E0DBD">
        <w:rPr>
          <w:rFonts w:ascii="Arial" w:eastAsia="Times New Roman" w:hAnsi="Arial" w:cs="Arial"/>
          <w:sz w:val="24"/>
          <w:szCs w:val="24"/>
        </w:rPr>
        <w:t>zimbizo</w:t>
      </w:r>
      <w:proofErr w:type="spellEnd"/>
      <w:r w:rsidR="004A2E95">
        <w:rPr>
          <w:rFonts w:ascii="Arial" w:eastAsia="Times New Roman" w:hAnsi="Arial" w:cs="Arial"/>
          <w:sz w:val="24"/>
          <w:szCs w:val="24"/>
        </w:rPr>
        <w:t>.</w:t>
      </w:r>
    </w:p>
    <w:p w:rsidR="004A2E95" w:rsidRPr="008D3106" w:rsidRDefault="004A2E95" w:rsidP="008D3106">
      <w:pPr>
        <w:pStyle w:val="ListParagraph"/>
        <w:numPr>
          <w:ilvl w:val="0"/>
          <w:numId w:val="3"/>
        </w:numPr>
        <w:spacing w:after="0" w:line="360" w:lineRule="auto"/>
        <w:ind w:hanging="72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</w:t>
      </w:r>
      <w:r w:rsidR="004C111F">
        <w:rPr>
          <w:rFonts w:ascii="Arial" w:eastAsia="Times New Roman" w:hAnsi="Arial" w:cs="Arial"/>
          <w:sz w:val="24"/>
          <w:szCs w:val="24"/>
        </w:rPr>
        <w:t xml:space="preserve">following service providers were appointed 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BA40E4" w:rsidRDefault="00BA40E4" w:rsidP="000F2BE5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MASA Catering</w:t>
      </w:r>
      <w:r w:rsidR="00B55742">
        <w:rPr>
          <w:rFonts w:ascii="Arial" w:eastAsia="Times New Roman" w:hAnsi="Arial" w:cs="Arial"/>
          <w:sz w:val="24"/>
          <w:szCs w:val="24"/>
        </w:rPr>
        <w:t xml:space="preserve"> Services Ltd</w:t>
      </w:r>
    </w:p>
    <w:p w:rsidR="00BA40E4" w:rsidRDefault="00BA40E4" w:rsidP="000F2BE5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C-Squared</w:t>
      </w:r>
      <w:r w:rsidR="00B55742">
        <w:rPr>
          <w:rFonts w:ascii="Arial" w:eastAsia="Times New Roman" w:hAnsi="Arial" w:cs="Arial"/>
          <w:sz w:val="24"/>
          <w:szCs w:val="24"/>
        </w:rPr>
        <w:t xml:space="preserve"> Consumer Connectedness</w:t>
      </w:r>
    </w:p>
    <w:p w:rsidR="00BA40E4" w:rsidRDefault="00B55742" w:rsidP="000F2BE5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I-</w:t>
      </w:r>
      <w:r w:rsidR="00BA40E4">
        <w:rPr>
          <w:rFonts w:ascii="Arial" w:eastAsia="Times New Roman" w:hAnsi="Arial" w:cs="Arial"/>
          <w:sz w:val="24"/>
          <w:szCs w:val="24"/>
        </w:rPr>
        <w:t>Blink</w:t>
      </w:r>
      <w:r>
        <w:rPr>
          <w:rFonts w:ascii="Arial" w:eastAsia="Times New Roman" w:hAnsi="Arial" w:cs="Arial"/>
          <w:sz w:val="24"/>
          <w:szCs w:val="24"/>
        </w:rPr>
        <w:t xml:space="preserve"> Information Technology</w:t>
      </w:r>
    </w:p>
    <w:p w:rsidR="00BA40E4" w:rsidRDefault="00BA40E4" w:rsidP="000F2BE5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Nokuhle</w:t>
      </w:r>
      <w:proofErr w:type="spellEnd"/>
      <w:r w:rsidR="00B55742">
        <w:rPr>
          <w:rFonts w:ascii="Arial" w:eastAsia="Times New Roman" w:hAnsi="Arial" w:cs="Arial"/>
          <w:sz w:val="24"/>
          <w:szCs w:val="24"/>
        </w:rPr>
        <w:t xml:space="preserve"> Projects</w:t>
      </w:r>
    </w:p>
    <w:p w:rsidR="00BA40E4" w:rsidRDefault="00BA40E4" w:rsidP="000F2BE5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Crocia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Events (Pty) Ltd</w:t>
      </w:r>
    </w:p>
    <w:p w:rsidR="00BA40E4" w:rsidRDefault="00BA40E4" w:rsidP="000F2BE5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BTS Security</w:t>
      </w:r>
    </w:p>
    <w:p w:rsidR="00BA40E4" w:rsidRDefault="00BA40E4" w:rsidP="000F2BE5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Duduzuthandi</w:t>
      </w:r>
      <w:proofErr w:type="spellEnd"/>
      <w:r w:rsidR="00B55742">
        <w:rPr>
          <w:rFonts w:ascii="Arial" w:eastAsia="Times New Roman" w:hAnsi="Arial" w:cs="Arial"/>
          <w:sz w:val="24"/>
          <w:szCs w:val="24"/>
        </w:rPr>
        <w:t xml:space="preserve"> Trading</w:t>
      </w:r>
    </w:p>
    <w:p w:rsidR="00BA40E4" w:rsidRDefault="00BA40E4" w:rsidP="000F2BE5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Hlobs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and </w:t>
      </w:r>
      <w:proofErr w:type="spellStart"/>
      <w:r>
        <w:rPr>
          <w:rFonts w:ascii="Arial" w:eastAsia="Times New Roman" w:hAnsi="Arial" w:cs="Arial"/>
          <w:sz w:val="24"/>
          <w:szCs w:val="24"/>
        </w:rPr>
        <w:t>Tgees</w:t>
      </w:r>
      <w:proofErr w:type="spellEnd"/>
      <w:r w:rsidR="00B55742">
        <w:rPr>
          <w:rFonts w:ascii="Arial" w:eastAsia="Times New Roman" w:hAnsi="Arial" w:cs="Arial"/>
          <w:sz w:val="24"/>
          <w:szCs w:val="24"/>
        </w:rPr>
        <w:t xml:space="preserve"> Trading Enterprise</w:t>
      </w:r>
    </w:p>
    <w:p w:rsidR="00BA40E4" w:rsidRDefault="00BA40E4" w:rsidP="000F2BE5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Andimahle</w:t>
      </w:r>
      <w:proofErr w:type="spellEnd"/>
      <w:r w:rsidR="00B55742">
        <w:rPr>
          <w:rFonts w:ascii="Arial" w:eastAsia="Times New Roman" w:hAnsi="Arial" w:cs="Arial"/>
          <w:sz w:val="24"/>
          <w:szCs w:val="24"/>
        </w:rPr>
        <w:t xml:space="preserve"> Trading Enterprise cc</w:t>
      </w:r>
    </w:p>
    <w:p w:rsidR="00BA40E4" w:rsidRDefault="00BA40E4" w:rsidP="000F2BE5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Philcon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55742">
        <w:rPr>
          <w:rFonts w:ascii="Arial" w:eastAsia="Times New Roman" w:hAnsi="Arial" w:cs="Arial"/>
          <w:sz w:val="24"/>
          <w:szCs w:val="24"/>
        </w:rPr>
        <w:t>Trading Enterprise</w:t>
      </w:r>
    </w:p>
    <w:p w:rsidR="00BA40E4" w:rsidRPr="00B17ECA" w:rsidRDefault="00BA40E4" w:rsidP="000F2BE5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B17ECA">
        <w:rPr>
          <w:rFonts w:ascii="Arial" w:eastAsia="Times New Roman" w:hAnsi="Arial" w:cs="Arial"/>
          <w:sz w:val="24"/>
          <w:szCs w:val="24"/>
        </w:rPr>
        <w:t>Focused</w:t>
      </w:r>
      <w:r w:rsidR="00B17ECA">
        <w:rPr>
          <w:rFonts w:ascii="Arial" w:eastAsia="Times New Roman" w:hAnsi="Arial" w:cs="Arial"/>
          <w:sz w:val="24"/>
          <w:szCs w:val="24"/>
        </w:rPr>
        <w:t xml:space="preserve"> Enterprises T/A </w:t>
      </w:r>
      <w:proofErr w:type="spellStart"/>
      <w:r w:rsidR="00B17ECA">
        <w:rPr>
          <w:rFonts w:ascii="Arial" w:eastAsia="Times New Roman" w:hAnsi="Arial" w:cs="Arial"/>
          <w:sz w:val="24"/>
          <w:szCs w:val="24"/>
        </w:rPr>
        <w:t>Mboma</w:t>
      </w:r>
      <w:proofErr w:type="spellEnd"/>
      <w:r w:rsidR="00B17ECA">
        <w:rPr>
          <w:rFonts w:ascii="Arial" w:eastAsia="Times New Roman" w:hAnsi="Arial" w:cs="Arial"/>
          <w:sz w:val="24"/>
          <w:szCs w:val="24"/>
        </w:rPr>
        <w:t xml:space="preserve"> Corp</w:t>
      </w:r>
    </w:p>
    <w:p w:rsidR="00BA40E4" w:rsidRDefault="00BA40E4" w:rsidP="000F2BE5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Mr T Conference</w:t>
      </w:r>
      <w:r w:rsidR="007A61D5">
        <w:rPr>
          <w:rFonts w:ascii="Arial" w:eastAsia="Times New Roman" w:hAnsi="Arial" w:cs="Arial"/>
          <w:sz w:val="24"/>
          <w:szCs w:val="24"/>
        </w:rPr>
        <w:t xml:space="preserve"> Village 16</w:t>
      </w:r>
    </w:p>
    <w:p w:rsidR="00BA40E4" w:rsidRDefault="00BA40E4" w:rsidP="00BA40E4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F2BE5">
        <w:rPr>
          <w:rFonts w:ascii="Arial" w:eastAsia="Times New Roman" w:hAnsi="Arial" w:cs="Arial"/>
          <w:sz w:val="24"/>
          <w:szCs w:val="24"/>
        </w:rPr>
        <w:t>MMP 1985 Prop</w:t>
      </w:r>
      <w:r>
        <w:rPr>
          <w:rFonts w:ascii="Arial" w:eastAsia="Times New Roman" w:hAnsi="Arial" w:cs="Arial"/>
          <w:sz w:val="24"/>
          <w:szCs w:val="24"/>
        </w:rPr>
        <w:t>erty</w:t>
      </w:r>
      <w:r w:rsidR="007A61D5">
        <w:rPr>
          <w:rFonts w:ascii="Arial" w:eastAsia="Times New Roman" w:hAnsi="Arial" w:cs="Arial"/>
          <w:sz w:val="24"/>
          <w:szCs w:val="24"/>
        </w:rPr>
        <w:t xml:space="preserve"> and I</w:t>
      </w:r>
      <w:r w:rsidRPr="000F2BE5">
        <w:rPr>
          <w:rFonts w:ascii="Arial" w:eastAsia="Times New Roman" w:hAnsi="Arial" w:cs="Arial"/>
          <w:sz w:val="24"/>
          <w:szCs w:val="24"/>
        </w:rPr>
        <w:t>nvestment</w:t>
      </w:r>
    </w:p>
    <w:p w:rsidR="000F2BE5" w:rsidRDefault="000F2BE5" w:rsidP="000F2BE5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F2BE5">
        <w:rPr>
          <w:rFonts w:ascii="Arial" w:eastAsia="Times New Roman" w:hAnsi="Arial" w:cs="Arial"/>
          <w:sz w:val="24"/>
          <w:szCs w:val="24"/>
        </w:rPr>
        <w:t xml:space="preserve">Refilwe </w:t>
      </w:r>
      <w:proofErr w:type="spellStart"/>
      <w:r w:rsidRPr="000F2BE5">
        <w:rPr>
          <w:rFonts w:ascii="Arial" w:eastAsia="Times New Roman" w:hAnsi="Arial" w:cs="Arial"/>
          <w:sz w:val="24"/>
          <w:szCs w:val="24"/>
        </w:rPr>
        <w:t>Botsalano</w:t>
      </w:r>
      <w:proofErr w:type="spellEnd"/>
      <w:r w:rsidRPr="000F2BE5">
        <w:rPr>
          <w:rFonts w:ascii="Arial" w:eastAsia="Times New Roman" w:hAnsi="Arial" w:cs="Arial"/>
          <w:sz w:val="24"/>
          <w:szCs w:val="24"/>
        </w:rPr>
        <w:t xml:space="preserve"> Trading Enterprise</w:t>
      </w:r>
    </w:p>
    <w:p w:rsidR="00BA40E4" w:rsidRDefault="00BA40E4" w:rsidP="00BA40E4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proofErr w:type="spellStart"/>
      <w:r w:rsidRPr="000F2BE5">
        <w:rPr>
          <w:rFonts w:ascii="Arial" w:eastAsia="Times New Roman" w:hAnsi="Arial" w:cs="Arial"/>
          <w:sz w:val="24"/>
          <w:szCs w:val="24"/>
        </w:rPr>
        <w:t>Tshidisaneo</w:t>
      </w:r>
      <w:proofErr w:type="spellEnd"/>
      <w:r w:rsidRPr="000F2BE5">
        <w:rPr>
          <w:rFonts w:ascii="Arial" w:eastAsia="Times New Roman" w:hAnsi="Arial" w:cs="Arial"/>
          <w:sz w:val="24"/>
          <w:szCs w:val="24"/>
        </w:rPr>
        <w:t xml:space="preserve"> Protection Services</w:t>
      </w:r>
    </w:p>
    <w:p w:rsidR="00BA40E4" w:rsidRDefault="00BA40E4" w:rsidP="000F2BE5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Dintwe</w:t>
      </w:r>
      <w:proofErr w:type="spellEnd"/>
      <w:r w:rsidR="007A61D5">
        <w:rPr>
          <w:rFonts w:ascii="Arial" w:eastAsia="Times New Roman" w:hAnsi="Arial" w:cs="Arial"/>
          <w:sz w:val="24"/>
          <w:szCs w:val="24"/>
        </w:rPr>
        <w:t xml:space="preserve"> Transport Services and Tours</w:t>
      </w:r>
    </w:p>
    <w:p w:rsidR="00BA40E4" w:rsidRPr="00792E66" w:rsidRDefault="00BA40E4" w:rsidP="000F2BE5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proofErr w:type="spellStart"/>
      <w:r w:rsidRPr="00792E66">
        <w:rPr>
          <w:rFonts w:ascii="Arial" w:eastAsia="Times New Roman" w:hAnsi="Arial" w:cs="Arial"/>
          <w:sz w:val="24"/>
          <w:szCs w:val="24"/>
        </w:rPr>
        <w:t>Bonolo</w:t>
      </w:r>
      <w:proofErr w:type="spellEnd"/>
      <w:r w:rsidR="00792E66" w:rsidRPr="00792E66">
        <w:rPr>
          <w:rFonts w:ascii="Arial" w:eastAsia="Times New Roman" w:hAnsi="Arial" w:cs="Arial"/>
          <w:sz w:val="24"/>
          <w:szCs w:val="24"/>
        </w:rPr>
        <w:t xml:space="preserve"> Supply</w:t>
      </w:r>
    </w:p>
    <w:p w:rsidR="00BA40E4" w:rsidRDefault="00BA40E4" w:rsidP="000F2BE5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Baksumi</w:t>
      </w:r>
      <w:proofErr w:type="spellEnd"/>
      <w:r w:rsidR="007A61D5">
        <w:rPr>
          <w:rFonts w:ascii="Arial" w:eastAsia="Times New Roman" w:hAnsi="Arial" w:cs="Arial"/>
          <w:sz w:val="24"/>
          <w:szCs w:val="24"/>
        </w:rPr>
        <w:t xml:space="preserve"> Distributors</w:t>
      </w:r>
    </w:p>
    <w:p w:rsidR="00BA40E4" w:rsidRDefault="00BA40E4" w:rsidP="000F2BE5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Ludify</w:t>
      </w:r>
      <w:proofErr w:type="spellEnd"/>
      <w:r w:rsidR="007A61D5">
        <w:rPr>
          <w:rFonts w:ascii="Arial" w:eastAsia="Times New Roman" w:hAnsi="Arial" w:cs="Arial"/>
          <w:sz w:val="24"/>
          <w:szCs w:val="24"/>
        </w:rPr>
        <w:t xml:space="preserve"> Suppliers</w:t>
      </w:r>
    </w:p>
    <w:p w:rsidR="00BA40E4" w:rsidRDefault="00BA40E4" w:rsidP="000F2BE5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LNT</w:t>
      </w:r>
      <w:r w:rsidR="007A61D5">
        <w:rPr>
          <w:rFonts w:ascii="Arial" w:eastAsia="Times New Roman" w:hAnsi="Arial" w:cs="Arial"/>
          <w:sz w:val="24"/>
          <w:szCs w:val="24"/>
        </w:rPr>
        <w:t xml:space="preserve"> Enterprises</w:t>
      </w:r>
    </w:p>
    <w:p w:rsidR="00BA40E4" w:rsidRDefault="00BA40E4" w:rsidP="000F2BE5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Lina</w:t>
      </w:r>
      <w:r w:rsidR="007A61D5">
        <w:rPr>
          <w:rFonts w:ascii="Arial" w:eastAsia="Times New Roman" w:hAnsi="Arial" w:cs="Arial"/>
          <w:sz w:val="24"/>
          <w:szCs w:val="24"/>
        </w:rPr>
        <w:t xml:space="preserve"> M</w:t>
      </w:r>
      <w:r>
        <w:rPr>
          <w:rFonts w:ascii="Arial" w:eastAsia="Times New Roman" w:hAnsi="Arial" w:cs="Arial"/>
          <w:sz w:val="24"/>
          <w:szCs w:val="24"/>
        </w:rPr>
        <w:t>andla</w:t>
      </w:r>
      <w:r w:rsidR="007A61D5">
        <w:rPr>
          <w:rFonts w:ascii="Arial" w:eastAsia="Times New Roman" w:hAnsi="Arial" w:cs="Arial"/>
          <w:sz w:val="24"/>
          <w:szCs w:val="24"/>
        </w:rPr>
        <w:t xml:space="preserve"> Trading Project</w:t>
      </w:r>
    </w:p>
    <w:p w:rsidR="00BA40E4" w:rsidRDefault="00BA40E4" w:rsidP="000F2BE5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Imvusa</w:t>
      </w:r>
      <w:proofErr w:type="spellEnd"/>
      <w:r w:rsidR="007A61D5">
        <w:rPr>
          <w:rFonts w:ascii="Arial" w:eastAsia="Times New Roman" w:hAnsi="Arial" w:cs="Arial"/>
          <w:sz w:val="24"/>
          <w:szCs w:val="24"/>
        </w:rPr>
        <w:t xml:space="preserve"> Trading 2328</w:t>
      </w:r>
    </w:p>
    <w:p w:rsidR="00BA40E4" w:rsidRDefault="00BA40E4" w:rsidP="000F2BE5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Makgoboketsa</w:t>
      </w:r>
      <w:proofErr w:type="spellEnd"/>
      <w:r w:rsidR="007A61D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A61D5">
        <w:rPr>
          <w:rFonts w:ascii="Arial" w:eastAsia="Times New Roman" w:hAnsi="Arial" w:cs="Arial"/>
          <w:sz w:val="24"/>
          <w:szCs w:val="24"/>
        </w:rPr>
        <w:t>Manyashi</w:t>
      </w:r>
      <w:proofErr w:type="spellEnd"/>
      <w:r w:rsidR="007A61D5">
        <w:rPr>
          <w:rFonts w:ascii="Arial" w:eastAsia="Times New Roman" w:hAnsi="Arial" w:cs="Arial"/>
          <w:sz w:val="24"/>
          <w:szCs w:val="24"/>
        </w:rPr>
        <w:t xml:space="preserve"> Catering</w:t>
      </w:r>
    </w:p>
    <w:p w:rsidR="00BA40E4" w:rsidRDefault="00BA40E4" w:rsidP="000F2BE5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KS </w:t>
      </w:r>
      <w:proofErr w:type="spellStart"/>
      <w:r>
        <w:rPr>
          <w:rFonts w:ascii="Arial" w:eastAsia="Times New Roman" w:hAnsi="Arial" w:cs="Arial"/>
          <w:sz w:val="24"/>
          <w:szCs w:val="24"/>
        </w:rPr>
        <w:t>Engineering</w:t>
      </w:r>
      <w:r w:rsidR="007A61D5">
        <w:rPr>
          <w:rFonts w:ascii="Arial" w:eastAsia="Times New Roman" w:hAnsi="Arial" w:cs="Arial"/>
          <w:sz w:val="24"/>
          <w:szCs w:val="24"/>
        </w:rPr>
        <w:t>s</w:t>
      </w:r>
      <w:proofErr w:type="spellEnd"/>
    </w:p>
    <w:p w:rsidR="00BA40E4" w:rsidRDefault="00BA40E4" w:rsidP="000F2BE5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Blackwater Current (Pty) Ltd</w:t>
      </w:r>
    </w:p>
    <w:p w:rsidR="00BA40E4" w:rsidRPr="00625843" w:rsidRDefault="00BA40E4" w:rsidP="000F2BE5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proofErr w:type="spellStart"/>
      <w:r w:rsidRPr="00625843">
        <w:rPr>
          <w:rFonts w:ascii="Arial" w:eastAsia="Times New Roman" w:hAnsi="Arial" w:cs="Arial"/>
          <w:sz w:val="24"/>
          <w:szCs w:val="24"/>
        </w:rPr>
        <w:t>Kekulo</w:t>
      </w:r>
      <w:proofErr w:type="spellEnd"/>
      <w:r w:rsidR="00625843" w:rsidRPr="00625843">
        <w:rPr>
          <w:rFonts w:ascii="Arial" w:eastAsia="Times New Roman" w:hAnsi="Arial" w:cs="Arial"/>
          <w:sz w:val="24"/>
          <w:szCs w:val="24"/>
        </w:rPr>
        <w:t xml:space="preserve"> Investment Holdings</w:t>
      </w:r>
    </w:p>
    <w:p w:rsidR="00BA40E4" w:rsidRDefault="00BA40E4" w:rsidP="000F2BE5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Waterberg Emergency Services</w:t>
      </w:r>
    </w:p>
    <w:p w:rsidR="00BA40E4" w:rsidRDefault="00625843" w:rsidP="000F2BE5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Mbo</w:t>
      </w:r>
      <w:r w:rsidR="00BA40E4">
        <w:rPr>
          <w:rFonts w:ascii="Arial" w:eastAsia="Times New Roman" w:hAnsi="Arial" w:cs="Arial"/>
          <w:sz w:val="24"/>
          <w:szCs w:val="24"/>
        </w:rPr>
        <w:t>vana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Trading Enterprise</w:t>
      </w:r>
    </w:p>
    <w:p w:rsidR="00BA40E4" w:rsidRDefault="00BA40E4" w:rsidP="000F2BE5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 Ba </w:t>
      </w:r>
      <w:proofErr w:type="spellStart"/>
      <w:r>
        <w:rPr>
          <w:rFonts w:ascii="Arial" w:eastAsia="Times New Roman" w:hAnsi="Arial" w:cs="Arial"/>
          <w:sz w:val="24"/>
          <w:szCs w:val="24"/>
        </w:rPr>
        <w:t>Phomelele</w:t>
      </w:r>
      <w:proofErr w:type="spellEnd"/>
      <w:r w:rsidR="00792E66">
        <w:rPr>
          <w:rFonts w:ascii="Arial" w:eastAsia="Times New Roman" w:hAnsi="Arial" w:cs="Arial"/>
          <w:sz w:val="24"/>
          <w:szCs w:val="24"/>
        </w:rPr>
        <w:t xml:space="preserve"> Trading Enterprises</w:t>
      </w:r>
    </w:p>
    <w:p w:rsidR="00BA40E4" w:rsidRDefault="00BA40E4" w:rsidP="000F2BE5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Awesome Events</w:t>
      </w:r>
    </w:p>
    <w:p w:rsidR="006B3B12" w:rsidRDefault="006B3B12" w:rsidP="000F2BE5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Limpopo Centre of Sign Language</w:t>
      </w:r>
    </w:p>
    <w:p w:rsidR="006B3B12" w:rsidRDefault="006B3B12" w:rsidP="000F2BE5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Janeklaas</w:t>
      </w:r>
      <w:proofErr w:type="spellEnd"/>
      <w:r w:rsidR="00792E66">
        <w:rPr>
          <w:rFonts w:ascii="Arial" w:eastAsia="Times New Roman" w:hAnsi="Arial" w:cs="Arial"/>
          <w:sz w:val="24"/>
          <w:szCs w:val="24"/>
        </w:rPr>
        <w:t xml:space="preserve"> Trading</w:t>
      </w:r>
    </w:p>
    <w:p w:rsidR="006B3B12" w:rsidRDefault="006B3B12" w:rsidP="000F2BE5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Mohokwadi</w:t>
      </w:r>
      <w:proofErr w:type="spellEnd"/>
      <w:r w:rsidR="00792E66">
        <w:rPr>
          <w:rFonts w:ascii="Arial" w:eastAsia="Times New Roman" w:hAnsi="Arial" w:cs="Arial"/>
          <w:sz w:val="24"/>
          <w:szCs w:val="24"/>
        </w:rPr>
        <w:t xml:space="preserve"> Catering</w:t>
      </w:r>
    </w:p>
    <w:p w:rsidR="006B3B12" w:rsidRPr="007A61D5" w:rsidRDefault="006B3B12" w:rsidP="007A61D5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Moletsi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A61D5">
        <w:rPr>
          <w:rFonts w:ascii="Arial" w:eastAsia="Times New Roman" w:hAnsi="Arial" w:cs="Arial"/>
          <w:sz w:val="24"/>
          <w:szCs w:val="24"/>
        </w:rPr>
        <w:t>Community Media (MCM)</w:t>
      </w:r>
    </w:p>
    <w:p w:rsidR="00F33896" w:rsidRDefault="00F33896" w:rsidP="00F33896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u w:val="single"/>
        </w:rPr>
      </w:pPr>
    </w:p>
    <w:p w:rsidR="00A16546" w:rsidRDefault="00A16546" w:rsidP="00F33896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u w:val="single"/>
        </w:rPr>
      </w:pPr>
    </w:p>
    <w:p w:rsidR="00FD7F23" w:rsidRPr="007B0675" w:rsidRDefault="007B0675" w:rsidP="00F33896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7B0675">
        <w:rPr>
          <w:rFonts w:ascii="Arial" w:eastAsia="Times New Roman" w:hAnsi="Arial" w:cs="Arial"/>
          <w:b/>
          <w:sz w:val="24"/>
          <w:szCs w:val="24"/>
        </w:rPr>
        <w:t xml:space="preserve">END </w:t>
      </w:r>
    </w:p>
    <w:p w:rsidR="00FD7F23" w:rsidRDefault="00FD7F23" w:rsidP="00F33896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u w:val="single"/>
        </w:rPr>
      </w:pPr>
    </w:p>
    <w:p w:rsidR="00FD7F23" w:rsidRDefault="00FD7F23" w:rsidP="00F33896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u w:val="single"/>
        </w:rPr>
      </w:pPr>
    </w:p>
    <w:p w:rsidR="00FD7F23" w:rsidRDefault="00FD7F23" w:rsidP="00F33896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u w:val="single"/>
        </w:rPr>
      </w:pPr>
    </w:p>
    <w:p w:rsidR="008D3106" w:rsidRDefault="008D3106" w:rsidP="00F33896">
      <w:pPr>
        <w:spacing w:after="0" w:line="264" w:lineRule="auto"/>
        <w:rPr>
          <w:rFonts w:ascii="Arial" w:eastAsia="Calibri" w:hAnsi="Arial" w:cs="Arial"/>
          <w:b/>
          <w:sz w:val="24"/>
          <w:szCs w:val="24"/>
        </w:rPr>
      </w:pPr>
    </w:p>
    <w:p w:rsidR="007B0675" w:rsidRDefault="007B0675" w:rsidP="00F33896">
      <w:pPr>
        <w:spacing w:after="0" w:line="264" w:lineRule="auto"/>
        <w:rPr>
          <w:rFonts w:ascii="Arial" w:eastAsia="Calibri" w:hAnsi="Arial" w:cs="Arial"/>
          <w:b/>
          <w:sz w:val="24"/>
          <w:szCs w:val="24"/>
        </w:rPr>
      </w:pPr>
    </w:p>
    <w:sectPr w:rsidR="007B0675" w:rsidSect="00E0061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362" w:rsidRDefault="00114362" w:rsidP="00F33896">
      <w:pPr>
        <w:spacing w:after="0" w:line="240" w:lineRule="auto"/>
      </w:pPr>
      <w:r>
        <w:separator/>
      </w:r>
    </w:p>
  </w:endnote>
  <w:endnote w:type="continuationSeparator" w:id="0">
    <w:p w:rsidR="00114362" w:rsidRDefault="00114362" w:rsidP="00F3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65" w:rsidRPr="00785465" w:rsidRDefault="00F33896" w:rsidP="00785465">
    <w:pPr>
      <w:pStyle w:val="Footer"/>
      <w:rPr>
        <w:lang w:val="en-US"/>
      </w:rPr>
    </w:pPr>
    <w:proofErr w:type="spellStart"/>
    <w:proofErr w:type="gramStart"/>
    <w:r>
      <w:rPr>
        <w:lang w:val="en-US"/>
      </w:rPr>
      <w:t>WQbyMsLMathys</w:t>
    </w:r>
    <w:proofErr w:type="spellEnd"/>
    <w:r>
      <w:rPr>
        <w:lang w:val="en-US"/>
      </w:rPr>
      <w:t>(</w:t>
    </w:r>
    <w:proofErr w:type="gramEnd"/>
    <w:r>
      <w:rPr>
        <w:lang w:val="en-US"/>
      </w:rPr>
      <w:t xml:space="preserve">EFF) </w:t>
    </w:r>
    <w:r w:rsidR="002D6B37">
      <w:rPr>
        <w:lang w:val="en-US"/>
      </w:rPr>
      <w:t>to ask the Minister of</w:t>
    </w:r>
    <w:r w:rsidR="00E43316" w:rsidRPr="00785465">
      <w:rPr>
        <w:lang w:val="en-US"/>
      </w:rPr>
      <w:t xml:space="preserve"> Pu</w:t>
    </w:r>
    <w:r>
      <w:rPr>
        <w:lang w:val="en-US"/>
      </w:rPr>
      <w:t>blic Service and Administration:Q2309</w:t>
    </w:r>
  </w:p>
  <w:p w:rsidR="00785465" w:rsidRDefault="00114362">
    <w:pPr>
      <w:pStyle w:val="Footer"/>
    </w:pPr>
  </w:p>
  <w:p w:rsidR="00785465" w:rsidRDefault="001143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362" w:rsidRDefault="00114362" w:rsidP="00F33896">
      <w:pPr>
        <w:spacing w:after="0" w:line="240" w:lineRule="auto"/>
      </w:pPr>
      <w:r>
        <w:separator/>
      </w:r>
    </w:p>
  </w:footnote>
  <w:footnote w:type="continuationSeparator" w:id="0">
    <w:p w:rsidR="00114362" w:rsidRDefault="00114362" w:rsidP="00F33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1C33"/>
    <w:multiLevelType w:val="hybridMultilevel"/>
    <w:tmpl w:val="02A6066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9F2030"/>
    <w:multiLevelType w:val="hybridMultilevel"/>
    <w:tmpl w:val="F676B03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EB97860"/>
    <w:multiLevelType w:val="hybridMultilevel"/>
    <w:tmpl w:val="28A2523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7652065"/>
    <w:multiLevelType w:val="hybridMultilevel"/>
    <w:tmpl w:val="ECB8DD9E"/>
    <w:lvl w:ilvl="0" w:tplc="3B545748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4371A"/>
    <w:multiLevelType w:val="hybridMultilevel"/>
    <w:tmpl w:val="F3B2740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F517F"/>
    <w:multiLevelType w:val="hybridMultilevel"/>
    <w:tmpl w:val="8346A16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401492"/>
    <w:multiLevelType w:val="multilevel"/>
    <w:tmpl w:val="666CACF6"/>
    <w:lvl w:ilvl="0">
      <w:start w:val="1"/>
      <w:numFmt w:val="lowerLetter"/>
      <w:lvlText w:val="(%1)"/>
      <w:lvlJc w:val="left"/>
      <w:pPr>
        <w:ind w:left="108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>
    <w:nsid w:val="7C454464"/>
    <w:multiLevelType w:val="hybridMultilevel"/>
    <w:tmpl w:val="23888380"/>
    <w:lvl w:ilvl="0" w:tplc="0A248A0A">
      <w:start w:val="1"/>
      <w:numFmt w:val="bullet"/>
      <w:lvlText w:val="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FA52130"/>
    <w:multiLevelType w:val="hybridMultilevel"/>
    <w:tmpl w:val="E2684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96"/>
    <w:rsid w:val="000260DC"/>
    <w:rsid w:val="00043937"/>
    <w:rsid w:val="00082E40"/>
    <w:rsid w:val="000D0CDA"/>
    <w:rsid w:val="000E0DBD"/>
    <w:rsid w:val="000F2A1E"/>
    <w:rsid w:val="000F2BE5"/>
    <w:rsid w:val="00101929"/>
    <w:rsid w:val="001117A1"/>
    <w:rsid w:val="00114362"/>
    <w:rsid w:val="00262B7A"/>
    <w:rsid w:val="002D6B37"/>
    <w:rsid w:val="004A2E95"/>
    <w:rsid w:val="004B05F0"/>
    <w:rsid w:val="004C111F"/>
    <w:rsid w:val="00592692"/>
    <w:rsid w:val="00625843"/>
    <w:rsid w:val="00666471"/>
    <w:rsid w:val="006B3B12"/>
    <w:rsid w:val="00766582"/>
    <w:rsid w:val="00774DAF"/>
    <w:rsid w:val="00776E2D"/>
    <w:rsid w:val="0079162E"/>
    <w:rsid w:val="00792E66"/>
    <w:rsid w:val="007A61D5"/>
    <w:rsid w:val="007B0675"/>
    <w:rsid w:val="007F3FF3"/>
    <w:rsid w:val="008D3106"/>
    <w:rsid w:val="00932E33"/>
    <w:rsid w:val="009E69CB"/>
    <w:rsid w:val="009F1033"/>
    <w:rsid w:val="009F520D"/>
    <w:rsid w:val="00A16546"/>
    <w:rsid w:val="00AB501C"/>
    <w:rsid w:val="00AD34F8"/>
    <w:rsid w:val="00B17ECA"/>
    <w:rsid w:val="00B55742"/>
    <w:rsid w:val="00BA40E4"/>
    <w:rsid w:val="00C05731"/>
    <w:rsid w:val="00C521CB"/>
    <w:rsid w:val="00CB34BD"/>
    <w:rsid w:val="00CF3F3D"/>
    <w:rsid w:val="00D644C5"/>
    <w:rsid w:val="00DD303E"/>
    <w:rsid w:val="00DD40E3"/>
    <w:rsid w:val="00E00610"/>
    <w:rsid w:val="00E21F3F"/>
    <w:rsid w:val="00E43316"/>
    <w:rsid w:val="00E55F3C"/>
    <w:rsid w:val="00F33896"/>
    <w:rsid w:val="00F801AF"/>
    <w:rsid w:val="00F905D8"/>
    <w:rsid w:val="00FC791A"/>
    <w:rsid w:val="00FD51D9"/>
    <w:rsid w:val="00FD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DC3E4-A9C8-40AB-97D1-5C40087D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33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896"/>
  </w:style>
  <w:style w:type="paragraph" w:styleId="ListParagraph">
    <w:name w:val="List Paragraph"/>
    <w:basedOn w:val="Normal"/>
    <w:uiPriority w:val="34"/>
    <w:qFormat/>
    <w:rsid w:val="00F338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896"/>
  </w:style>
  <w:style w:type="paragraph" w:styleId="BalloonText">
    <w:name w:val="Balloon Text"/>
    <w:basedOn w:val="Normal"/>
    <w:link w:val="BalloonTextChar"/>
    <w:uiPriority w:val="99"/>
    <w:semiHidden/>
    <w:unhideWhenUsed/>
    <w:rsid w:val="00F33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Vathiswa Mafana</dc:creator>
  <cp:lastModifiedBy>Kuben Govender</cp:lastModifiedBy>
  <cp:revision>3</cp:revision>
  <cp:lastPrinted>2017-08-29T07:44:00Z</cp:lastPrinted>
  <dcterms:created xsi:type="dcterms:W3CDTF">2017-08-28T17:27:00Z</dcterms:created>
  <dcterms:modified xsi:type="dcterms:W3CDTF">2017-08-28T17:28:00Z</dcterms:modified>
</cp:coreProperties>
</file>