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C6" w:rsidRPr="00D83F13" w:rsidRDefault="00350AC6" w:rsidP="00350AC6">
      <w:pPr>
        <w:spacing w:after="0" w:line="240" w:lineRule="auto"/>
        <w:jc w:val="both"/>
        <w:outlineLvl w:val="0"/>
        <w:rPr>
          <w:rFonts w:ascii="Arial" w:hAnsi="Arial" w:cs="Arial"/>
          <w:b/>
          <w:lang w:val="en-GB"/>
        </w:rPr>
      </w:pPr>
      <w:bookmarkStart w:id="0" w:name="_GoBack"/>
      <w:bookmarkEnd w:id="0"/>
      <w:r w:rsidRPr="00D83F13">
        <w:rPr>
          <w:rFonts w:ascii="Arial" w:hAnsi="Arial" w:cs="Arial"/>
          <w:b/>
          <w:lang w:val="en-GB"/>
        </w:rPr>
        <w:t>PROVINCE: GAUTENG</w:t>
      </w:r>
    </w:p>
    <w:p w:rsidR="00350AC6" w:rsidRPr="00D83F13" w:rsidRDefault="00350AC6" w:rsidP="00350AC6">
      <w:pPr>
        <w:spacing w:after="0" w:line="240" w:lineRule="auto"/>
        <w:jc w:val="both"/>
        <w:outlineLvl w:val="0"/>
        <w:rPr>
          <w:rFonts w:ascii="Arial" w:hAnsi="Arial" w:cs="Arial"/>
          <w:b/>
          <w:lang w:val="en-GB"/>
        </w:rPr>
      </w:pPr>
    </w:p>
    <w:p w:rsidR="007E734E" w:rsidRPr="00D83F13" w:rsidRDefault="00C75CF3" w:rsidP="00C75CF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outlineLvl w:val="0"/>
        <w:rPr>
          <w:rFonts w:ascii="Arial" w:hAnsi="Arial" w:cs="Arial"/>
          <w:b/>
          <w:lang w:val="en-GB"/>
        </w:rPr>
      </w:pPr>
      <w:r w:rsidRPr="00D83F13">
        <w:rPr>
          <w:rFonts w:ascii="Arial" w:hAnsi="Arial" w:cs="Arial"/>
          <w:b/>
          <w:lang w:val="en-GB"/>
        </w:rPr>
        <w:t>CONTRACTORS WHO HAVE ENTERED INTO BUSINESS WITH GOVERNMENT IN THE PAST FIVE (5) FINANCIAL YEARS (since 2018)</w:t>
      </w:r>
    </w:p>
    <w:p w:rsidR="00D41F44" w:rsidRPr="00D83F13" w:rsidRDefault="00D41F44" w:rsidP="00E3756C">
      <w:pPr>
        <w:pStyle w:val="ListParagraph"/>
        <w:spacing w:after="0" w:line="240" w:lineRule="auto"/>
        <w:jc w:val="both"/>
        <w:outlineLvl w:val="0"/>
        <w:rPr>
          <w:rFonts w:ascii="Arial" w:hAnsi="Arial" w:cs="Arial"/>
          <w:lang w:val="en-GB"/>
        </w:rPr>
      </w:pPr>
    </w:p>
    <w:p w:rsidR="00AE08E9" w:rsidRPr="00D83F13" w:rsidRDefault="00AE08E9" w:rsidP="00E3756C">
      <w:pPr>
        <w:pStyle w:val="ListParagraph"/>
        <w:spacing w:after="0" w:line="240" w:lineRule="auto"/>
        <w:jc w:val="both"/>
        <w:outlineLvl w:val="0"/>
        <w:rPr>
          <w:rFonts w:ascii="Arial" w:hAnsi="Arial" w:cs="Arial"/>
          <w:lang w:val="en-GB"/>
        </w:rPr>
      </w:pPr>
    </w:p>
    <w:tbl>
      <w:tblPr>
        <w:tblStyle w:val="TableGrid1"/>
        <w:tblW w:w="9493" w:type="dxa"/>
        <w:tblLook w:val="04A0"/>
      </w:tblPr>
      <w:tblGrid>
        <w:gridCol w:w="4607"/>
        <w:gridCol w:w="1200"/>
        <w:gridCol w:w="3686"/>
      </w:tblGrid>
      <w:tr w:rsidR="00AE08E9" w:rsidRPr="00D83F13" w:rsidTr="00AE08E9">
        <w:trPr>
          <w:trHeight w:val="35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9" w:rsidRPr="00D83F13" w:rsidRDefault="00AE08E9" w:rsidP="00AE08E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>Financial year (2018)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9" w:rsidRPr="00D83F13" w:rsidRDefault="00AE08E9" w:rsidP="00AE08E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>GP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9" w:rsidRPr="00D83F13" w:rsidRDefault="00AE08E9" w:rsidP="00AE08E9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 xml:space="preserve">Number of Defaulted Contractors </w:t>
            </w:r>
          </w:p>
        </w:tc>
      </w:tr>
      <w:tr w:rsidR="00AE08E9" w:rsidRPr="00D83F13" w:rsidTr="00AE08E9">
        <w:trPr>
          <w:trHeight w:val="35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9" w:rsidRPr="00D83F13" w:rsidRDefault="00AE08E9" w:rsidP="00AE08E9">
            <w:pPr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>2017/18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9" w:rsidRPr="00D83F13" w:rsidRDefault="00AE08E9" w:rsidP="00AE08E9">
            <w:pPr>
              <w:jc w:val="center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9" w:rsidRPr="00D83F13" w:rsidRDefault="003E5153" w:rsidP="00AE08E9">
            <w:pPr>
              <w:jc w:val="center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0</w:t>
            </w:r>
          </w:p>
        </w:tc>
      </w:tr>
      <w:tr w:rsidR="00AE08E9" w:rsidRPr="00D83F13" w:rsidTr="00AE08E9">
        <w:trPr>
          <w:trHeight w:val="35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9" w:rsidRPr="00D83F13" w:rsidRDefault="00AE08E9" w:rsidP="00AE08E9">
            <w:pPr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>2018/19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9" w:rsidRPr="00D83F13" w:rsidRDefault="00AE08E9" w:rsidP="00AE08E9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9" w:rsidRPr="00D83F13" w:rsidRDefault="003E5153" w:rsidP="00AE08E9">
            <w:pPr>
              <w:jc w:val="center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</w:t>
            </w:r>
          </w:p>
        </w:tc>
      </w:tr>
      <w:tr w:rsidR="00AE08E9" w:rsidRPr="00D83F13" w:rsidTr="00AE08E9">
        <w:trPr>
          <w:trHeight w:val="32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9" w:rsidRPr="00D83F13" w:rsidRDefault="00AE08E9" w:rsidP="00AE08E9">
            <w:pPr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>2019/2020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9" w:rsidRPr="00D83F13" w:rsidRDefault="00AE08E9" w:rsidP="00AE08E9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9" w:rsidRPr="00D83F13" w:rsidRDefault="003E5153" w:rsidP="00AE08E9">
            <w:pPr>
              <w:jc w:val="center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</w:t>
            </w:r>
          </w:p>
        </w:tc>
      </w:tr>
      <w:tr w:rsidR="00AE08E9" w:rsidRPr="00D83F13" w:rsidTr="00AE08E9">
        <w:trPr>
          <w:trHeight w:val="35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9" w:rsidRPr="00D83F13" w:rsidRDefault="00AE08E9" w:rsidP="00AE08E9">
            <w:pPr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>2020/21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9" w:rsidRPr="00D83F13" w:rsidRDefault="00AE08E9" w:rsidP="00AE08E9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9" w:rsidRPr="00D83F13" w:rsidRDefault="003E5153" w:rsidP="00AE08E9">
            <w:pPr>
              <w:jc w:val="center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</w:t>
            </w:r>
          </w:p>
        </w:tc>
      </w:tr>
      <w:tr w:rsidR="00AE08E9" w:rsidRPr="00D83F13" w:rsidTr="00AE08E9">
        <w:trPr>
          <w:trHeight w:val="35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9" w:rsidRPr="00D83F13" w:rsidRDefault="00AE08E9" w:rsidP="00AE08E9">
            <w:pPr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>2021/22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E9" w:rsidRPr="00D83F13" w:rsidRDefault="00AE08E9" w:rsidP="00AE08E9">
            <w:pPr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9" w:rsidRPr="00D83F13" w:rsidRDefault="003E5153" w:rsidP="00AE08E9">
            <w:pPr>
              <w:jc w:val="center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0</w:t>
            </w:r>
          </w:p>
        </w:tc>
      </w:tr>
      <w:tr w:rsidR="003E5153" w:rsidRPr="00D83F13" w:rsidTr="00AE08E9">
        <w:trPr>
          <w:trHeight w:val="351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53" w:rsidRPr="00D83F13" w:rsidRDefault="003E5153" w:rsidP="00AE08E9">
            <w:pPr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 xml:space="preserve">Total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53" w:rsidRPr="00D83F13" w:rsidRDefault="003E5153" w:rsidP="00AE08E9">
            <w:pPr>
              <w:jc w:val="center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3" w:rsidRPr="00D83F13" w:rsidRDefault="003E5153" w:rsidP="00AE08E9">
            <w:pPr>
              <w:jc w:val="center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</w:t>
            </w:r>
          </w:p>
        </w:tc>
      </w:tr>
    </w:tbl>
    <w:p w:rsidR="00AE08E9" w:rsidRPr="00D83F13" w:rsidRDefault="00AE08E9" w:rsidP="00E3756C">
      <w:pPr>
        <w:pStyle w:val="ListParagraph"/>
        <w:spacing w:after="0" w:line="240" w:lineRule="auto"/>
        <w:jc w:val="both"/>
        <w:outlineLvl w:val="0"/>
        <w:rPr>
          <w:rFonts w:ascii="Arial" w:hAnsi="Arial" w:cs="Arial"/>
          <w:lang w:val="en-GB"/>
        </w:rPr>
      </w:pPr>
    </w:p>
    <w:p w:rsidR="0051735C" w:rsidRPr="00D83F13" w:rsidRDefault="0051735C" w:rsidP="00E3756C">
      <w:pPr>
        <w:pStyle w:val="ListParagraph"/>
        <w:spacing w:after="0" w:line="240" w:lineRule="auto"/>
        <w:jc w:val="both"/>
        <w:outlineLvl w:val="0"/>
        <w:rPr>
          <w:rFonts w:ascii="Arial" w:hAnsi="Arial" w:cs="Arial"/>
          <w:lang w:val="en-GB"/>
        </w:rPr>
      </w:pPr>
    </w:p>
    <w:p w:rsidR="00AE08E9" w:rsidRPr="00D83F13" w:rsidRDefault="00AE08E9" w:rsidP="00E3756C">
      <w:pPr>
        <w:pStyle w:val="ListParagraph"/>
        <w:spacing w:after="0" w:line="240" w:lineRule="auto"/>
        <w:jc w:val="both"/>
        <w:outlineLvl w:val="0"/>
        <w:rPr>
          <w:rFonts w:ascii="Arial" w:hAnsi="Arial" w:cs="Arial"/>
          <w:lang w:val="en-GB"/>
        </w:rPr>
      </w:pPr>
    </w:p>
    <w:p w:rsidR="00AE08E9" w:rsidRPr="00D83F13" w:rsidRDefault="00AE08E9" w:rsidP="00E3756C">
      <w:pPr>
        <w:pStyle w:val="ListParagraph"/>
        <w:spacing w:after="0" w:line="240" w:lineRule="auto"/>
        <w:jc w:val="both"/>
        <w:outlineLvl w:val="0"/>
        <w:rPr>
          <w:rFonts w:ascii="Arial" w:hAnsi="Arial" w:cs="Arial"/>
          <w:lang w:val="en-GB"/>
        </w:rPr>
      </w:pPr>
    </w:p>
    <w:p w:rsidR="00AE08E9" w:rsidRPr="00D83F13" w:rsidRDefault="00AE08E9" w:rsidP="00E3756C">
      <w:pPr>
        <w:pStyle w:val="ListParagraph"/>
        <w:spacing w:after="0" w:line="240" w:lineRule="auto"/>
        <w:jc w:val="both"/>
        <w:outlineLvl w:val="0"/>
        <w:rPr>
          <w:rFonts w:ascii="Arial" w:hAnsi="Arial" w:cs="Arial"/>
          <w:lang w:val="en-GB"/>
        </w:rPr>
      </w:pPr>
    </w:p>
    <w:tbl>
      <w:tblPr>
        <w:tblStyle w:val="TableGrid"/>
        <w:tblW w:w="14478" w:type="dxa"/>
        <w:tblInd w:w="-714" w:type="dxa"/>
        <w:tblLayout w:type="fixed"/>
        <w:tblLook w:val="04A0"/>
      </w:tblPr>
      <w:tblGrid>
        <w:gridCol w:w="586"/>
        <w:gridCol w:w="2675"/>
        <w:gridCol w:w="1276"/>
        <w:gridCol w:w="1716"/>
        <w:gridCol w:w="2977"/>
        <w:gridCol w:w="709"/>
        <w:gridCol w:w="11"/>
        <w:gridCol w:w="1249"/>
        <w:gridCol w:w="3279"/>
      </w:tblGrid>
      <w:tr w:rsidR="002713D9" w:rsidRPr="00D83F13" w:rsidTr="00722CBB">
        <w:trPr>
          <w:trHeight w:val="965"/>
        </w:trPr>
        <w:tc>
          <w:tcPr>
            <w:tcW w:w="586" w:type="dxa"/>
            <w:vMerge w:val="restart"/>
            <w:shd w:val="clear" w:color="auto" w:fill="E7E6E6" w:themeFill="background2"/>
          </w:tcPr>
          <w:p w:rsidR="002713D9" w:rsidRPr="00D83F13" w:rsidRDefault="002713D9" w:rsidP="00E3756C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2675" w:type="dxa"/>
            <w:vMerge w:val="restart"/>
            <w:shd w:val="clear" w:color="auto" w:fill="E7E6E6" w:themeFill="background2"/>
          </w:tcPr>
          <w:p w:rsidR="002713D9" w:rsidRPr="00D83F13" w:rsidRDefault="002713D9" w:rsidP="00C75CF3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>Company Name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:rsidR="002713D9" w:rsidRPr="00D83F13" w:rsidRDefault="002713D9" w:rsidP="00C75CF3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 xml:space="preserve">Year </w:t>
            </w:r>
          </w:p>
        </w:tc>
        <w:tc>
          <w:tcPr>
            <w:tcW w:w="1716" w:type="dxa"/>
            <w:vMerge w:val="restart"/>
            <w:shd w:val="clear" w:color="auto" w:fill="E7E6E6" w:themeFill="background2"/>
          </w:tcPr>
          <w:p w:rsidR="002713D9" w:rsidRPr="00D83F13" w:rsidRDefault="002713D9" w:rsidP="00C75CF3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 xml:space="preserve">Name of a Project </w:t>
            </w:r>
          </w:p>
        </w:tc>
        <w:tc>
          <w:tcPr>
            <w:tcW w:w="2977" w:type="dxa"/>
            <w:vMerge w:val="restart"/>
            <w:shd w:val="clear" w:color="auto" w:fill="E7E6E6" w:themeFill="background2"/>
          </w:tcPr>
          <w:p w:rsidR="002713D9" w:rsidRPr="00D83F13" w:rsidRDefault="002713D9" w:rsidP="00C75CF3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 xml:space="preserve">What were they appointed for/Project Scope </w:t>
            </w:r>
          </w:p>
        </w:tc>
        <w:tc>
          <w:tcPr>
            <w:tcW w:w="1969" w:type="dxa"/>
            <w:gridSpan w:val="3"/>
            <w:shd w:val="clear" w:color="auto" w:fill="E7E6E6" w:themeFill="background2"/>
          </w:tcPr>
          <w:p w:rsidR="002713D9" w:rsidRPr="00D83F13" w:rsidRDefault="002713D9" w:rsidP="00C75CF3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 xml:space="preserve">Defaulted in the completion of any projects </w:t>
            </w:r>
          </w:p>
        </w:tc>
        <w:tc>
          <w:tcPr>
            <w:tcW w:w="3279" w:type="dxa"/>
            <w:vMerge w:val="restart"/>
            <w:shd w:val="clear" w:color="auto" w:fill="E7E6E6" w:themeFill="background2"/>
          </w:tcPr>
          <w:p w:rsidR="002713D9" w:rsidRPr="00D83F13" w:rsidRDefault="002713D9" w:rsidP="00C75CF3">
            <w:pPr>
              <w:pStyle w:val="ListParagraph"/>
              <w:ind w:left="0"/>
              <w:outlineLvl w:val="0"/>
              <w:rPr>
                <w:rFonts w:ascii="Arial" w:hAnsi="Arial" w:cs="Arial"/>
                <w:b/>
                <w:lang w:val="en-GB"/>
              </w:rPr>
            </w:pPr>
            <w:r w:rsidRPr="00D83F13">
              <w:rPr>
                <w:rFonts w:ascii="Arial" w:hAnsi="Arial" w:cs="Arial"/>
                <w:b/>
                <w:lang w:val="en-GB"/>
              </w:rPr>
              <w:t xml:space="preserve">If </w:t>
            </w:r>
            <w:r w:rsidRPr="00D83F13">
              <w:rPr>
                <w:rFonts w:ascii="Arial" w:hAnsi="Arial" w:cs="Arial"/>
                <w:b/>
                <w:u w:val="single"/>
                <w:lang w:val="en-GB"/>
              </w:rPr>
              <w:t>yes</w:t>
            </w:r>
            <w:r w:rsidRPr="00D83F13">
              <w:rPr>
                <w:rFonts w:ascii="Arial" w:hAnsi="Arial" w:cs="Arial"/>
                <w:b/>
                <w:lang w:val="en-GB"/>
              </w:rPr>
              <w:t xml:space="preserve"> provide reasons for defaulting/ If </w:t>
            </w:r>
            <w:r w:rsidRPr="00D83F13">
              <w:rPr>
                <w:rFonts w:ascii="Arial" w:hAnsi="Arial" w:cs="Arial"/>
                <w:b/>
                <w:u w:val="single"/>
                <w:lang w:val="en-GB"/>
              </w:rPr>
              <w:t>no</w:t>
            </w:r>
            <w:r w:rsidRPr="00D83F13">
              <w:rPr>
                <w:rFonts w:ascii="Arial" w:hAnsi="Arial" w:cs="Arial"/>
                <w:b/>
                <w:lang w:val="en-GB"/>
              </w:rPr>
              <w:t xml:space="preserve"> provide status in this regard </w:t>
            </w:r>
          </w:p>
        </w:tc>
      </w:tr>
      <w:tr w:rsidR="002713D9" w:rsidRPr="00D83F13" w:rsidTr="00722CBB">
        <w:trPr>
          <w:trHeight w:val="85"/>
        </w:trPr>
        <w:tc>
          <w:tcPr>
            <w:tcW w:w="586" w:type="dxa"/>
            <w:vMerge/>
          </w:tcPr>
          <w:p w:rsidR="002713D9" w:rsidRPr="00D83F13" w:rsidRDefault="002713D9" w:rsidP="00E3756C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675" w:type="dxa"/>
            <w:vMerge/>
          </w:tcPr>
          <w:p w:rsidR="002713D9" w:rsidRPr="00D83F13" w:rsidRDefault="002713D9" w:rsidP="00E3756C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Merge/>
          </w:tcPr>
          <w:p w:rsidR="002713D9" w:rsidRPr="00D83F13" w:rsidRDefault="002713D9" w:rsidP="00E3756C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716" w:type="dxa"/>
            <w:vMerge/>
          </w:tcPr>
          <w:p w:rsidR="002713D9" w:rsidRPr="00D83F13" w:rsidRDefault="002713D9" w:rsidP="00E3756C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713D9" w:rsidRPr="00D83F13" w:rsidRDefault="002713D9" w:rsidP="00E3756C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FF0000"/>
          </w:tcPr>
          <w:p w:rsidR="002713D9" w:rsidRPr="00D83F13" w:rsidRDefault="002713D9" w:rsidP="00E3756C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1260" w:type="dxa"/>
            <w:gridSpan w:val="2"/>
            <w:shd w:val="clear" w:color="auto" w:fill="00B050"/>
          </w:tcPr>
          <w:p w:rsidR="002713D9" w:rsidRPr="00D83F13" w:rsidRDefault="002713D9" w:rsidP="00E3756C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No</w:t>
            </w:r>
          </w:p>
        </w:tc>
        <w:tc>
          <w:tcPr>
            <w:tcW w:w="3279" w:type="dxa"/>
            <w:vMerge/>
          </w:tcPr>
          <w:p w:rsidR="002713D9" w:rsidRPr="00D83F13" w:rsidRDefault="002713D9" w:rsidP="00E3756C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Arise General Construction </w:t>
            </w:r>
          </w:p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22CBB" w:rsidRPr="00D83F13" w:rsidRDefault="00722CBB" w:rsidP="00873A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3F13">
              <w:rPr>
                <w:rFonts w:ascii="Arial" w:hAnsi="Arial" w:cs="Arial"/>
                <w:b/>
                <w:bCs/>
                <w:color w:val="000000"/>
              </w:rPr>
              <w:t>2017/18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Etwatwa Ext. 8, 21 &amp;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Outstanding milestones on 140 top structures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722CBB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Poor performance</w:t>
            </w:r>
          </w:p>
          <w:p w:rsidR="00722CBB" w:rsidRPr="00D83F13" w:rsidRDefault="00722CBB" w:rsidP="00722CBB">
            <w:pPr>
              <w:pStyle w:val="ListParagraph"/>
              <w:numPr>
                <w:ilvl w:val="0"/>
                <w:numId w:val="2"/>
              </w:numPr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Cashflow</w:t>
            </w: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Buya Nempumelelo Trading and Projects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Chris Hani Proper Ext. 1 &amp; 2 and Erf 31019 Daveyton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400 Top Structures at Chris Hani Proper Ext. 1 &amp; 2 and Erf 31019 Daveyton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Buzzy Builders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Soshanguve IA &amp; NN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48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lastRenderedPageBreak/>
              <w:t>4.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Dianah and Joyce Business Enterprise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Ratanda Ext. 1,3,5,6,7 &amp;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193 houses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5.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Herocon (Pty) Ltd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Sicelo Shiceka (Erf 78 Meyerton Farms)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180 walk ups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6.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Homes 2000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Mohlakeng Ext.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291 Walk -Ups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7.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Link Thoughts Consulting CC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Tswelopele Ext.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200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8.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Lomora Trading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Sicelo Shiceka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53 top structures at various milestones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9.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Makgotamisha Building Construction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Sethokga Hostel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1266 RDP walk-ups, demolishing of old buildings and bulk earthworks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10.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Makhado Project Management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Bekkersdal Afghanistan X and 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115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11.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Makole Property Development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Tsakane Ext.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2 476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12.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Malome Business Enterprise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Phola Park Greenfields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96 top structures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13.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Malome Business Enterprise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Windmill Park Ext.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62 top structures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14.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Maseno General Trade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Etwatwa Ext. 8, 21 &amp;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100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15.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Matigari Buildings and Civil Construction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Ivory Park and Kaalfontein Ext.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70 top structures and Kaalfontein Extension 22 for construction of 13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16.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Moreki Distributors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Evaton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Installation of 160 services and 120 top structures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17.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Moteko Construction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Etwatwa Ext. 9 &amp; 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Appointment for the construction of 200 houses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18.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Phoroza Trading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Soshanguve Block BB, FF and GG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Appointment for the construction of 50 top structures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19.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Princelema Cleaning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New Village Phase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62 top structures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20.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Rheinland Investment CC JV Malesolo Holdings (Pty) Ltd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Mckenzieville Ext.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200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21.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Sedtrade (Pty)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Kokosi Ext. 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completion of 389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22.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Segabokeng Building Construction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Obed Mthombeni Nkosi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Installation of services on 335 stands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23.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Thabong Civils and Project Management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Tinasonke Ext.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150 top structures and the completion of 82 top structures at various milestones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24.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Thakgoga Projects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Bekkersdal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The implementation of ablution and sanitation infrastructure pilot porject on 200 stands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25.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Thakgoga Projects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Sicelo Shiceka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The implementation of ablution and sanitation infrastructure pilot porject on 240 stands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26.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Themane Management Consulting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Tamboville Proper Wattville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130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27.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Toro Ya Africa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Mamello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565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28.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Ubuhlebethu Business Enterprise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Soshanguve Block V Ext.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400 top structures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29.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Ubuhlebethu Business Enterprise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Soshanguve 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200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30.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Uniq Holdings 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Soshanguve Ext. 1 (Plot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300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31.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Zizamelesizwe</w:t>
            </w:r>
          </w:p>
        </w:tc>
        <w:tc>
          <w:tcPr>
            <w:tcW w:w="1276" w:type="dxa"/>
            <w:vMerge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Bekkersdal: Phase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100 Ablution and Sanitation Infrastructure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  <w:shd w:val="clear" w:color="auto" w:fill="92D050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675" w:type="dxa"/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92D050"/>
          </w:tcPr>
          <w:p w:rsidR="00722CBB" w:rsidRPr="00D83F13" w:rsidRDefault="00722CBB" w:rsidP="00873A10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79" w:type="dxa"/>
            <w:shd w:val="clear" w:color="auto" w:fill="92D050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Amaqakala Construction and Projects CC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22CBB" w:rsidRPr="00D83F13" w:rsidRDefault="00722CBB" w:rsidP="00FE1A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3F13">
              <w:rPr>
                <w:rFonts w:ascii="Arial" w:hAnsi="Arial" w:cs="Arial"/>
                <w:b/>
                <w:bCs/>
                <w:color w:val="000000"/>
              </w:rPr>
              <w:t>2018/19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Evaton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 The implementation of ablution and sanitation infrastructure on 150 stands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3279" w:type="dxa"/>
          </w:tcPr>
          <w:p w:rsidR="00722CBB" w:rsidRPr="00D83F13" w:rsidRDefault="00AE08E9" w:rsidP="00FE1A86">
            <w:pPr>
              <w:jc w:val="both"/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Poor Performance - </w:t>
            </w:r>
            <w:r w:rsidR="00722CBB" w:rsidRPr="00D83F13">
              <w:rPr>
                <w:rFonts w:ascii="Arial" w:hAnsi="Arial" w:cs="Arial"/>
                <w:color w:val="000000"/>
              </w:rPr>
              <w:t xml:space="preserve">Notice of termination issued </w:t>
            </w:r>
          </w:p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Amelpa Civil Contractors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Soshanguve Ext. 4 &amp; 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30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B.A. Mogohloane Trading Enterprise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Savannah 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Bashoeshoes Investment and Projects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Savannah 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Buzaphi Construction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Evaton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for the resealing of Selborne and Easton Roads and Upgrade of Sewer in Evaton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Cassendra Construction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Lawley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30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Cmon Construction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Sebokeng Ext. 28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Datsilex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Chief Albert Luthuli Ext.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30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Euglo Building Contractors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Tswelopele Ext 5, 23 and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70 Top Structure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Faranani Housing Projects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Soshanguve Ext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106 houses in Soshanguve Ext 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Galazo Entertainment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Savannah 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20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1312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Gamont Housing SA (Pty) Ltd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Lady Selbourne Phase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water and sewer reticulation, roads and stormwater network,474 RDP walk up units  in Suideburg Lady Selbourne Phase 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13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Gochi Trading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Savannah 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14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Growth Circle Construction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Soshanguve Ext. 4 &amp; 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Impelamehlo Construction and Projects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Savannah 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16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Inhlalakahle Business Enterprise (Pty) Ltd (Cession to Stewards and Lloyd)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Soshanguve Ext. 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30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17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Julovax (Pty) Ltd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Savannah 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18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Kgokong Projects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Lawley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30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19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Leseho Trading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Sebokeng Ext. 28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30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Mapheceka Construction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Soshanguve IA &amp; NN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25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21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Mathelemusa Trading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Savannah 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22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Mdumpele Construction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Soshanguve V Ext.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25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23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Mfanelo Trading and Projects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Lawley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24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MMM Properties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Savannah 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25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Mokgolokwane Civils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Palm Ridge Ext 10, 18, 19, 20, 21, 22 &amp;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4000 Top Structures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26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Motheo Construction Group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Palm Ridge Ext 1 to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670 Military Houses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27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Pro Power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Savannah 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28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Sathusa Business Projects CC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Tswelopele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40 houses in Tswelopele Ext 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29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Sbongukfika Construction and Projects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Savannah 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Sedtrade (Pty)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Kokosi Ext.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Remedial work on 265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31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Sibilo Staffing (Pty) Ltd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Sebokeng Ext. 28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30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32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Stanleys Construction and Projects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Savannah 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33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TCT Civil Construction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Winterveldt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for the cleaning of stormwater infrastructure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34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Thabong Civils and Project Management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Bekkersdal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sewer and storm water infrastructure maintenance and servicing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35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Thaduku Business Enterprise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Chief Albert Luthuli Ext.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20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36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Thakgoga Projects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Evaton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240 ablution and infrastructure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37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Tiyane Property Developer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Soshanguve Ext. 4 &amp; 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30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38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Ubuhlebethu Business Enterprise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New Village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123 Top Structures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39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VBR Supplies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Soshanguve Ext. 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35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40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The Pozee Projects CC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Soshanguve Ext. 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35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41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Xazulula Construction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Soshanguve IA &amp; NN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350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42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Xoli's Reality </w:t>
            </w:r>
          </w:p>
        </w:tc>
        <w:tc>
          <w:tcPr>
            <w:tcW w:w="1276" w:type="dxa"/>
            <w:vMerge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Savannah 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40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  <w:shd w:val="clear" w:color="auto" w:fill="92D050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675" w:type="dxa"/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79" w:type="dxa"/>
            <w:shd w:val="clear" w:color="auto" w:fill="92D050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D668DD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D668DD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Motheo Construction Group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22CBB" w:rsidRPr="00D83F13" w:rsidRDefault="00722CBB" w:rsidP="00FE1A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3F13">
              <w:rPr>
                <w:rFonts w:ascii="Arial" w:hAnsi="Arial" w:cs="Arial"/>
                <w:b/>
                <w:bCs/>
                <w:color w:val="000000"/>
              </w:rPr>
              <w:t>2019/20</w:t>
            </w:r>
          </w:p>
        </w:tc>
        <w:tc>
          <w:tcPr>
            <w:tcW w:w="1716" w:type="dxa"/>
            <w:shd w:val="clear" w:color="auto" w:fill="auto"/>
          </w:tcPr>
          <w:p w:rsidR="00722CBB" w:rsidRPr="00D83F13" w:rsidRDefault="00722CBB" w:rsidP="00D668DD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Palm Ridge 15,18,19,20,21,22,23,24,25,26,27 and 28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2CBB" w:rsidRPr="00D83F13" w:rsidRDefault="00722CBB" w:rsidP="00D668DD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top structures</w:t>
            </w:r>
          </w:p>
        </w:tc>
        <w:tc>
          <w:tcPr>
            <w:tcW w:w="709" w:type="dxa"/>
          </w:tcPr>
          <w:p w:rsidR="00722CBB" w:rsidRPr="00D83F13" w:rsidRDefault="00722CBB" w:rsidP="00D668DD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D668DD">
            <w:pPr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D668DD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Makole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Tsakane Ext 23  (Tsakane Ext 22) Brakpan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Installation of services on 399 stands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Imbumba Plant Hire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Orange Farm Ext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Completion of 35 top structures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Tandedza Construction Project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Tswelopele Ext 5,23 and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completion of 32 houses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Mogale Solutions Providers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Orange Farm Ext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Completion of 61 top structures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Matigari Building and Construction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Ivory Park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Construction of 150 top structures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79" w:type="dxa"/>
          </w:tcPr>
          <w:p w:rsidR="00722CBB" w:rsidRPr="00D83F13" w:rsidRDefault="00AE08E9" w:rsidP="00FE1A86">
            <w:pPr>
              <w:jc w:val="both"/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Poor Performance - </w:t>
            </w:r>
            <w:r w:rsidR="00722CBB" w:rsidRPr="00D83F13">
              <w:rPr>
                <w:rFonts w:ascii="Arial" w:hAnsi="Arial" w:cs="Arial"/>
                <w:color w:val="000000"/>
              </w:rPr>
              <w:t xml:space="preserve">Notice of default issued to contractor </w:t>
            </w:r>
          </w:p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Safcrete Construction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Evaton URP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Uprading of Evaton Outfall Sewer - Urban Renewal Project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Buya Nepumelelo Trading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Golden Gardens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Completion of 189 houses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Dingatana Supplies &amp; Services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Bekkersdal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Appointment for the maintenance and servicing of the Bekkersdal Stormwater Infrastructure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722CBB" w:rsidRPr="00D83F13" w:rsidRDefault="00722CBB" w:rsidP="00FE1A86">
            <w:pPr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298"/>
        </w:trPr>
        <w:tc>
          <w:tcPr>
            <w:tcW w:w="586" w:type="dxa"/>
            <w:shd w:val="clear" w:color="auto" w:fill="92D050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675" w:type="dxa"/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92D050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gridSpan w:val="2"/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79" w:type="dxa"/>
            <w:shd w:val="clear" w:color="auto" w:fill="92D050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TCT Civil and Construction cc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3F13">
              <w:rPr>
                <w:rFonts w:ascii="Arial" w:hAnsi="Arial" w:cs="Arial"/>
                <w:b/>
                <w:bCs/>
                <w:color w:val="000000"/>
              </w:rPr>
              <w:t>2020/21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Winterveld Ext 9,12, 19 &amp;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for the cleaning of stormwater infrastructure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Manekwane  Business Enterprises</w:t>
            </w:r>
          </w:p>
        </w:tc>
        <w:tc>
          <w:tcPr>
            <w:tcW w:w="1276" w:type="dxa"/>
            <w:vMerge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Kagiso Ext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Appointment for the construction of 29 incomplete houses at various stages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Buya Nempumelelo Trading &amp; Projects </w:t>
            </w:r>
          </w:p>
        </w:tc>
        <w:tc>
          <w:tcPr>
            <w:tcW w:w="1276" w:type="dxa"/>
            <w:vMerge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Hospital Hill, Drieziek Ext 4, Stretford Ext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houses in Hospital Hill, Drieziek Ext. 4 and Stretford Ext. 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279" w:type="dxa"/>
            <w:shd w:val="clear" w:color="auto" w:fill="auto"/>
          </w:tcPr>
          <w:p w:rsidR="00722CBB" w:rsidRPr="00D83F13" w:rsidRDefault="00AE08E9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Poor Performance - </w:t>
            </w:r>
            <w:r w:rsidR="00722CBB" w:rsidRPr="00D83F13">
              <w:rPr>
                <w:rFonts w:ascii="Arial" w:hAnsi="Arial" w:cs="Arial"/>
                <w:color w:val="000000"/>
              </w:rPr>
              <w:t xml:space="preserve">Notification letters sent to contractor requesting the completion of deliverables else penalties will be invoked  </w:t>
            </w: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4.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Dingatana Supplies and Services</w:t>
            </w:r>
          </w:p>
        </w:tc>
        <w:tc>
          <w:tcPr>
            <w:tcW w:w="1276" w:type="dxa"/>
            <w:vMerge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Bekkersdal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Servicing and maintenance of the stormwater infrastructure at Bekkersdal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92D050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675" w:type="dxa"/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92D050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279" w:type="dxa"/>
            <w:shd w:val="clear" w:color="auto" w:fill="92D050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Molatebo Construction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3F13">
              <w:rPr>
                <w:rFonts w:ascii="Arial" w:hAnsi="Arial" w:cs="Arial"/>
                <w:b/>
                <w:bCs/>
                <w:color w:val="000000"/>
              </w:rPr>
              <w:t>2021/22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Tinasonke Ext.4 and Tswelopele Ext. 6,1 &amp; Proper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159 houses (various milestones) and 36 houses (various milestones)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I Ndlovu I Dle Mithi </w:t>
            </w:r>
          </w:p>
        </w:tc>
        <w:tc>
          <w:tcPr>
            <w:tcW w:w="1276" w:type="dxa"/>
            <w:vMerge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Tamboville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130 top structures in Tamboville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Reder Construction (Pty) Ltd</w:t>
            </w:r>
          </w:p>
        </w:tc>
        <w:tc>
          <w:tcPr>
            <w:tcW w:w="1276" w:type="dxa"/>
            <w:vMerge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Khutsong Extension 5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Appointment for the construction of 753 top structures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Bamboo Rock 1349</w:t>
            </w:r>
          </w:p>
        </w:tc>
        <w:tc>
          <w:tcPr>
            <w:tcW w:w="1276" w:type="dxa"/>
            <w:vMerge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Hammanskraal West Ext. 2 Phase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Appointment for the construction of 350 top structures in Hammanskraal West Ext. 2 Phase 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Lililthalethu Trading 41</w:t>
            </w:r>
          </w:p>
        </w:tc>
        <w:tc>
          <w:tcPr>
            <w:tcW w:w="1276" w:type="dxa"/>
            <w:vMerge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Soshanguve Ext 1 plot 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200 top structures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Rich Soil Resources (Pty) Ltd</w:t>
            </w:r>
          </w:p>
        </w:tc>
        <w:tc>
          <w:tcPr>
            <w:tcW w:w="1276" w:type="dxa"/>
            <w:vMerge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Winterveld Phase 2 &amp; Phase 3 Ext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232 top structures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Motheo Construction (Pty) Ltd</w:t>
            </w:r>
          </w:p>
        </w:tc>
        <w:tc>
          <w:tcPr>
            <w:tcW w:w="1276" w:type="dxa"/>
            <w:vMerge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Munsieville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Appointment for the construction of 340 top structures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Ntshiza's Technical Service </w:t>
            </w:r>
          </w:p>
        </w:tc>
        <w:tc>
          <w:tcPr>
            <w:tcW w:w="1276" w:type="dxa"/>
            <w:vMerge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Hammanskraal West Ext 2 Phase 1 And Rethabiseng Ext.5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357 houses (various milestones)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SKS Business Solution </w:t>
            </w:r>
          </w:p>
        </w:tc>
        <w:tc>
          <w:tcPr>
            <w:tcW w:w="1276" w:type="dxa"/>
            <w:vMerge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Soshanguve IA And NN, Soshanguve Ext.4 &amp; 5 and Soshanguve Ext.6 &amp;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Appointment for the construction of 226 houses at different milestones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FM Infrastructure</w:t>
            </w:r>
          </w:p>
        </w:tc>
        <w:tc>
          <w:tcPr>
            <w:tcW w:w="1276" w:type="dxa"/>
            <w:vMerge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 xml:space="preserve">Mamello Ext.1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Installation of bulk water and sewer lines in Mamello Ext. 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22CBB" w:rsidRPr="00D83F13" w:rsidTr="00722CBB">
        <w:trPr>
          <w:trHeight w:val="500"/>
        </w:trPr>
        <w:tc>
          <w:tcPr>
            <w:tcW w:w="586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2675" w:type="dxa"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Jendza Capital (Pty)Ltd</w:t>
            </w:r>
          </w:p>
        </w:tc>
        <w:tc>
          <w:tcPr>
            <w:tcW w:w="1276" w:type="dxa"/>
            <w:vMerge/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Golden Gardens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rPr>
                <w:rFonts w:ascii="Arial" w:hAnsi="Arial" w:cs="Arial"/>
                <w:color w:val="000000"/>
              </w:rPr>
            </w:pPr>
            <w:r w:rsidRPr="00D83F13">
              <w:rPr>
                <w:rFonts w:ascii="Arial" w:hAnsi="Arial" w:cs="Arial"/>
                <w:color w:val="000000"/>
              </w:rPr>
              <w:t>Construction of roads and stormwater in Golden Gardens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4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lang w:val="en-GB"/>
              </w:rPr>
            </w:pPr>
            <w:r w:rsidRPr="00D83F13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3279" w:type="dxa"/>
            <w:shd w:val="clear" w:color="auto" w:fill="auto"/>
          </w:tcPr>
          <w:p w:rsidR="00722CBB" w:rsidRPr="00D83F13" w:rsidRDefault="00722CBB" w:rsidP="00FE1A86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F161CD" w:rsidRPr="00D83F13" w:rsidRDefault="00F161CD">
      <w:pPr>
        <w:rPr>
          <w:rFonts w:ascii="Arial" w:hAnsi="Arial" w:cs="Arial"/>
          <w:b/>
        </w:rPr>
      </w:pPr>
    </w:p>
    <w:sectPr w:rsidR="00F161CD" w:rsidRPr="00D83F13" w:rsidSect="00C75CF3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42" w:rsidRDefault="00380C42" w:rsidP="00D83F13">
      <w:pPr>
        <w:spacing w:after="0" w:line="240" w:lineRule="auto"/>
      </w:pPr>
      <w:r>
        <w:separator/>
      </w:r>
    </w:p>
  </w:endnote>
  <w:endnote w:type="continuationSeparator" w:id="0">
    <w:p w:rsidR="00380C42" w:rsidRDefault="00380C42" w:rsidP="00D8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0928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83F13" w:rsidRPr="00D83F13" w:rsidRDefault="00E464F4">
        <w:pPr>
          <w:pStyle w:val="Footer"/>
          <w:jc w:val="center"/>
          <w:rPr>
            <w:rFonts w:ascii="Arial" w:hAnsi="Arial" w:cs="Arial"/>
          </w:rPr>
        </w:pPr>
        <w:r w:rsidRPr="00D83F13">
          <w:rPr>
            <w:rFonts w:ascii="Arial" w:hAnsi="Arial" w:cs="Arial"/>
          </w:rPr>
          <w:fldChar w:fldCharType="begin"/>
        </w:r>
        <w:r w:rsidR="00D83F13" w:rsidRPr="00D83F13">
          <w:rPr>
            <w:rFonts w:ascii="Arial" w:hAnsi="Arial" w:cs="Arial"/>
          </w:rPr>
          <w:instrText xml:space="preserve"> PAGE   \* MERGEFORMAT </w:instrText>
        </w:r>
        <w:r w:rsidRPr="00D83F13">
          <w:rPr>
            <w:rFonts w:ascii="Arial" w:hAnsi="Arial" w:cs="Arial"/>
          </w:rPr>
          <w:fldChar w:fldCharType="separate"/>
        </w:r>
        <w:r w:rsidR="00380C42">
          <w:rPr>
            <w:rFonts w:ascii="Arial" w:hAnsi="Arial" w:cs="Arial"/>
            <w:noProof/>
          </w:rPr>
          <w:t>1</w:t>
        </w:r>
        <w:r w:rsidRPr="00D83F13">
          <w:rPr>
            <w:rFonts w:ascii="Arial" w:hAnsi="Arial" w:cs="Arial"/>
            <w:noProof/>
          </w:rPr>
          <w:fldChar w:fldCharType="end"/>
        </w:r>
      </w:p>
    </w:sdtContent>
  </w:sdt>
  <w:p w:rsidR="00D83F13" w:rsidRDefault="00D83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42" w:rsidRDefault="00380C42" w:rsidP="00D83F13">
      <w:pPr>
        <w:spacing w:after="0" w:line="240" w:lineRule="auto"/>
      </w:pPr>
      <w:r>
        <w:separator/>
      </w:r>
    </w:p>
  </w:footnote>
  <w:footnote w:type="continuationSeparator" w:id="0">
    <w:p w:rsidR="00380C42" w:rsidRDefault="00380C42" w:rsidP="00D8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C2B"/>
    <w:multiLevelType w:val="hybridMultilevel"/>
    <w:tmpl w:val="6234DE46"/>
    <w:lvl w:ilvl="0" w:tplc="96C0D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20D3"/>
    <w:multiLevelType w:val="hybridMultilevel"/>
    <w:tmpl w:val="E86E4A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5A5D"/>
    <w:rsid w:val="0006558B"/>
    <w:rsid w:val="00085A5D"/>
    <w:rsid w:val="00170E1B"/>
    <w:rsid w:val="00185EC0"/>
    <w:rsid w:val="002713D9"/>
    <w:rsid w:val="00323B23"/>
    <w:rsid w:val="00350AC6"/>
    <w:rsid w:val="00380C42"/>
    <w:rsid w:val="003C4ECC"/>
    <w:rsid w:val="003E5153"/>
    <w:rsid w:val="004319F2"/>
    <w:rsid w:val="004426AB"/>
    <w:rsid w:val="004A4A72"/>
    <w:rsid w:val="0051735C"/>
    <w:rsid w:val="00580E04"/>
    <w:rsid w:val="005C557E"/>
    <w:rsid w:val="00667DEE"/>
    <w:rsid w:val="007016D2"/>
    <w:rsid w:val="00722CBB"/>
    <w:rsid w:val="00791048"/>
    <w:rsid w:val="007E734E"/>
    <w:rsid w:val="007F3EBD"/>
    <w:rsid w:val="00873A10"/>
    <w:rsid w:val="00A1497F"/>
    <w:rsid w:val="00A46B2A"/>
    <w:rsid w:val="00AE08E9"/>
    <w:rsid w:val="00B11D82"/>
    <w:rsid w:val="00BC0440"/>
    <w:rsid w:val="00BC3A7F"/>
    <w:rsid w:val="00BC5A3C"/>
    <w:rsid w:val="00C07B58"/>
    <w:rsid w:val="00C75CF3"/>
    <w:rsid w:val="00D35301"/>
    <w:rsid w:val="00D41F44"/>
    <w:rsid w:val="00D56579"/>
    <w:rsid w:val="00D668DD"/>
    <w:rsid w:val="00D83F13"/>
    <w:rsid w:val="00DD3971"/>
    <w:rsid w:val="00E3756C"/>
    <w:rsid w:val="00E464F4"/>
    <w:rsid w:val="00E5022C"/>
    <w:rsid w:val="00E90340"/>
    <w:rsid w:val="00EE728B"/>
    <w:rsid w:val="00EE7968"/>
    <w:rsid w:val="00F161CD"/>
    <w:rsid w:val="00F51A95"/>
    <w:rsid w:val="00F642B6"/>
    <w:rsid w:val="00FA011C"/>
    <w:rsid w:val="00FB5B69"/>
    <w:rsid w:val="00FD0215"/>
    <w:rsid w:val="00FE1A86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5D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3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E08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1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8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13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EDE6-55D0-458C-BB50-CA6119BB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 Mankga</dc:creator>
  <cp:lastModifiedBy>USER</cp:lastModifiedBy>
  <cp:revision>2</cp:revision>
  <dcterms:created xsi:type="dcterms:W3CDTF">2022-07-04T19:57:00Z</dcterms:created>
  <dcterms:modified xsi:type="dcterms:W3CDTF">2022-07-04T19:57:00Z</dcterms:modified>
</cp:coreProperties>
</file>