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0" w:rsidRPr="00C476C0" w:rsidRDefault="00C476C0" w:rsidP="00C4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53535"/>
          <w:sz w:val="20"/>
          <w:szCs w:val="20"/>
        </w:rPr>
      </w:pP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NATIONAL ASSEMBLY</w:t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QUESTIONS FOR WRITTEN REPLY</w:t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QUESTION NUMBER</w:t>
      </w:r>
      <w:r w:rsidRPr="00C476C0">
        <w:rPr>
          <w:rFonts w:ascii="Arial" w:hAnsi="Arial" w:cs="Arial"/>
          <w:b/>
          <w:bCs/>
          <w:color w:val="4F4F4F"/>
          <w:sz w:val="20"/>
          <w:szCs w:val="20"/>
        </w:rPr>
        <w:t xml:space="preserve">: </w:t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PQ2016/230</w:t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DATE OF PUBLICATION: 19 FEBRUARY 2016</w:t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 xml:space="preserve">PQ2016/230 Mr A M </w:t>
      </w:r>
      <w:proofErr w:type="spellStart"/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Matlhoko</w:t>
      </w:r>
      <w:proofErr w:type="spellEnd"/>
      <w:r w:rsidRPr="00C476C0">
        <w:rPr>
          <w:rFonts w:ascii="Arial" w:hAnsi="Arial" w:cs="Arial"/>
          <w:b/>
          <w:bCs/>
          <w:color w:val="353535"/>
          <w:sz w:val="20"/>
          <w:szCs w:val="20"/>
        </w:rPr>
        <w:t xml:space="preserve"> (EFF) to ask the Minister of Cooperative</w:t>
      </w:r>
      <w:r>
        <w:rPr>
          <w:rFonts w:ascii="Arial" w:hAnsi="Arial" w:cs="Arial"/>
          <w:b/>
          <w:bCs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Governance and Traditional Affairs:</w:t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 w:rsidRPr="00C476C0">
        <w:rPr>
          <w:rFonts w:ascii="Arial" w:hAnsi="Arial" w:cs="Arial"/>
          <w:color w:val="353535"/>
          <w:sz w:val="20"/>
          <w:szCs w:val="20"/>
        </w:rPr>
        <w:t>Has h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s department awarded any contracts to companies 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>nd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>rectly o</w:t>
      </w:r>
      <w:r w:rsidRPr="00C476C0">
        <w:rPr>
          <w:rFonts w:ascii="Arial" w:hAnsi="Arial" w:cs="Arial"/>
          <w:color w:val="4F4F4F"/>
          <w:sz w:val="20"/>
          <w:szCs w:val="20"/>
        </w:rPr>
        <w:t xml:space="preserve">r </w:t>
      </w:r>
      <w:r w:rsidRPr="00C476C0">
        <w:rPr>
          <w:rFonts w:ascii="Arial" w:hAnsi="Arial" w:cs="Arial"/>
          <w:color w:val="353535"/>
          <w:sz w:val="20"/>
          <w:szCs w:val="20"/>
        </w:rPr>
        <w:t>di</w:t>
      </w:r>
      <w:r w:rsidRPr="00C476C0">
        <w:rPr>
          <w:rFonts w:ascii="Arial" w:hAnsi="Arial" w:cs="Arial"/>
          <w:color w:val="4F4F4F"/>
          <w:sz w:val="20"/>
          <w:szCs w:val="20"/>
        </w:rPr>
        <w:t>r</w:t>
      </w:r>
      <w:r w:rsidRPr="00C476C0">
        <w:rPr>
          <w:rFonts w:ascii="Arial" w:hAnsi="Arial" w:cs="Arial"/>
          <w:color w:val="353535"/>
          <w:sz w:val="20"/>
          <w:szCs w:val="20"/>
        </w:rPr>
        <w:t>ectly owned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by </w:t>
      </w:r>
      <w:proofErr w:type="spellStart"/>
      <w:r w:rsidRPr="00C476C0">
        <w:rPr>
          <w:rFonts w:ascii="Arial" w:hAnsi="Arial" w:cs="Arial"/>
          <w:color w:val="353535"/>
          <w:sz w:val="20"/>
          <w:szCs w:val="20"/>
        </w:rPr>
        <w:t>Atul</w:t>
      </w:r>
      <w:proofErr w:type="spellEnd"/>
      <w:r w:rsidRPr="00C476C0">
        <w:rPr>
          <w:rFonts w:ascii="Arial" w:hAnsi="Arial" w:cs="Arial"/>
          <w:color w:val="4F4F4F"/>
          <w:sz w:val="20"/>
          <w:szCs w:val="20"/>
        </w:rPr>
        <w:t xml:space="preserve">, </w:t>
      </w:r>
      <w:r w:rsidRPr="00C476C0">
        <w:rPr>
          <w:rFonts w:ascii="Arial" w:hAnsi="Arial" w:cs="Arial"/>
          <w:color w:val="353535"/>
          <w:sz w:val="20"/>
          <w:szCs w:val="20"/>
        </w:rPr>
        <w:t>Ajay and Ra</w:t>
      </w:r>
      <w:r w:rsidRPr="00C476C0">
        <w:rPr>
          <w:rFonts w:ascii="Arial" w:hAnsi="Arial" w:cs="Arial"/>
          <w:color w:val="4F4F4F"/>
          <w:sz w:val="20"/>
          <w:szCs w:val="20"/>
        </w:rPr>
        <w:t>j</w:t>
      </w:r>
      <w:r w:rsidRPr="00C476C0">
        <w:rPr>
          <w:rFonts w:ascii="Arial" w:hAnsi="Arial" w:cs="Arial"/>
          <w:color w:val="353535"/>
          <w:sz w:val="20"/>
          <w:szCs w:val="20"/>
        </w:rPr>
        <w:t>esh Gupta in the (a) 2012</w:t>
      </w:r>
      <w:r w:rsidRPr="00C476C0">
        <w:rPr>
          <w:rFonts w:ascii="Arial" w:hAnsi="Arial" w:cs="Arial"/>
          <w:color w:val="6E6E6E"/>
          <w:sz w:val="20"/>
          <w:szCs w:val="20"/>
        </w:rPr>
        <w:t>-</w:t>
      </w:r>
      <w:r w:rsidRPr="00C476C0">
        <w:rPr>
          <w:rFonts w:ascii="Arial" w:hAnsi="Arial" w:cs="Arial"/>
          <w:color w:val="353535"/>
          <w:sz w:val="20"/>
          <w:szCs w:val="20"/>
        </w:rPr>
        <w:t>13</w:t>
      </w:r>
      <w:r w:rsidRPr="00C476C0">
        <w:rPr>
          <w:rFonts w:ascii="Arial" w:hAnsi="Arial" w:cs="Arial"/>
          <w:color w:val="4F4F4F"/>
          <w:sz w:val="20"/>
          <w:szCs w:val="20"/>
        </w:rPr>
        <w:t>, (</w:t>
      </w:r>
      <w:r w:rsidRPr="00C476C0">
        <w:rPr>
          <w:rFonts w:ascii="Arial" w:hAnsi="Arial" w:cs="Arial"/>
          <w:color w:val="353535"/>
          <w:sz w:val="20"/>
          <w:szCs w:val="20"/>
        </w:rPr>
        <w:t>b</w:t>
      </w:r>
      <w:r w:rsidRPr="00C476C0">
        <w:rPr>
          <w:rFonts w:ascii="Arial" w:hAnsi="Arial" w:cs="Arial"/>
          <w:color w:val="4F4F4F"/>
          <w:sz w:val="20"/>
          <w:szCs w:val="20"/>
        </w:rPr>
        <w:t>) 2</w:t>
      </w:r>
      <w:r w:rsidRPr="00C476C0">
        <w:rPr>
          <w:rFonts w:ascii="Arial" w:hAnsi="Arial" w:cs="Arial"/>
          <w:color w:val="353535"/>
          <w:sz w:val="20"/>
          <w:szCs w:val="20"/>
        </w:rPr>
        <w:t>013</w:t>
      </w:r>
      <w:r w:rsidRPr="00C476C0">
        <w:rPr>
          <w:rFonts w:ascii="Arial" w:hAnsi="Arial" w:cs="Arial"/>
          <w:color w:val="4F4F4F"/>
          <w:sz w:val="20"/>
          <w:szCs w:val="20"/>
        </w:rPr>
        <w:t>-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14 and </w:t>
      </w:r>
      <w:r w:rsidRPr="00C476C0">
        <w:rPr>
          <w:rFonts w:ascii="Arial" w:hAnsi="Arial" w:cs="Arial"/>
          <w:color w:val="4F4F4F"/>
          <w:sz w:val="20"/>
          <w:szCs w:val="20"/>
        </w:rPr>
        <w:t>(</w:t>
      </w:r>
      <w:r w:rsidRPr="00C476C0">
        <w:rPr>
          <w:rFonts w:ascii="Arial" w:hAnsi="Arial" w:cs="Arial"/>
          <w:color w:val="353535"/>
          <w:sz w:val="20"/>
          <w:szCs w:val="20"/>
        </w:rPr>
        <w:t>c</w:t>
      </w:r>
      <w:r w:rsidRPr="00C476C0">
        <w:rPr>
          <w:rFonts w:ascii="Arial" w:hAnsi="Arial" w:cs="Arial"/>
          <w:color w:val="4F4F4F"/>
          <w:sz w:val="20"/>
          <w:szCs w:val="20"/>
        </w:rPr>
        <w:t xml:space="preserve">) </w:t>
      </w:r>
      <w:r w:rsidRPr="00C476C0">
        <w:rPr>
          <w:rFonts w:ascii="Arial" w:hAnsi="Arial" w:cs="Arial"/>
          <w:color w:val="353535"/>
          <w:sz w:val="20"/>
          <w:szCs w:val="20"/>
        </w:rPr>
        <w:t>2014</w:t>
      </w:r>
      <w:r w:rsidRPr="00C476C0">
        <w:rPr>
          <w:rFonts w:ascii="Arial" w:hAnsi="Arial" w:cs="Arial"/>
          <w:color w:val="4F4F4F"/>
          <w:sz w:val="20"/>
          <w:szCs w:val="20"/>
        </w:rPr>
        <w:t>-</w:t>
      </w:r>
      <w:r w:rsidRPr="00C476C0">
        <w:rPr>
          <w:rFonts w:ascii="Arial" w:hAnsi="Arial" w:cs="Arial"/>
          <w:color w:val="353535"/>
          <w:sz w:val="20"/>
          <w:szCs w:val="20"/>
        </w:rPr>
        <w:t>15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>finan</w:t>
      </w:r>
      <w:r w:rsidRPr="00C476C0">
        <w:rPr>
          <w:rFonts w:ascii="Arial" w:hAnsi="Arial" w:cs="Arial"/>
          <w:color w:val="4F4F4F"/>
          <w:sz w:val="20"/>
          <w:szCs w:val="20"/>
        </w:rPr>
        <w:t>c</w:t>
      </w:r>
      <w:r w:rsidRPr="00C476C0">
        <w:rPr>
          <w:rFonts w:ascii="Arial" w:hAnsi="Arial" w:cs="Arial"/>
          <w:color w:val="353535"/>
          <w:sz w:val="20"/>
          <w:szCs w:val="20"/>
        </w:rPr>
        <w:t>ial years</w:t>
      </w:r>
      <w:r w:rsidRPr="00C476C0">
        <w:rPr>
          <w:rFonts w:ascii="Arial" w:hAnsi="Arial" w:cs="Arial"/>
          <w:color w:val="5E5E5E"/>
          <w:sz w:val="20"/>
          <w:szCs w:val="20"/>
        </w:rPr>
        <w:t xml:space="preserve">; 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>f so</w:t>
      </w:r>
      <w:r w:rsidRPr="00C476C0">
        <w:rPr>
          <w:rFonts w:ascii="Arial" w:hAnsi="Arial" w:cs="Arial"/>
          <w:color w:val="6E6E6E"/>
          <w:sz w:val="20"/>
          <w:szCs w:val="20"/>
        </w:rPr>
        <w:t xml:space="preserve">, </w:t>
      </w:r>
      <w:r w:rsidRPr="00C476C0">
        <w:rPr>
          <w:rFonts w:ascii="Arial" w:hAnsi="Arial" w:cs="Arial"/>
          <w:color w:val="353535"/>
          <w:sz w:val="20"/>
          <w:szCs w:val="20"/>
        </w:rPr>
        <w:t>in each specified financial year</w:t>
      </w:r>
      <w:r w:rsidRPr="00C476C0">
        <w:rPr>
          <w:rFonts w:ascii="Arial" w:hAnsi="Arial" w:cs="Arial"/>
          <w:color w:val="5E5E5E"/>
          <w:sz w:val="20"/>
          <w:szCs w:val="20"/>
        </w:rPr>
        <w:t xml:space="preserve">, </w:t>
      </w:r>
      <w:r w:rsidRPr="00C476C0">
        <w:rPr>
          <w:rFonts w:ascii="Arial" w:hAnsi="Arial" w:cs="Arial"/>
          <w:color w:val="4F4F4F"/>
          <w:sz w:val="20"/>
          <w:szCs w:val="20"/>
        </w:rPr>
        <w:t>(</w:t>
      </w:r>
      <w:proofErr w:type="spellStart"/>
      <w:r w:rsidRPr="00C476C0">
        <w:rPr>
          <w:rFonts w:ascii="Arial" w:hAnsi="Arial" w:cs="Arial"/>
          <w:color w:val="353535"/>
          <w:sz w:val="20"/>
          <w:szCs w:val="20"/>
        </w:rPr>
        <w:t>i</w:t>
      </w:r>
      <w:proofErr w:type="spellEnd"/>
      <w:r w:rsidRPr="00C476C0">
        <w:rPr>
          <w:rFonts w:ascii="Arial" w:hAnsi="Arial" w:cs="Arial"/>
          <w:color w:val="4F4F4F"/>
          <w:sz w:val="20"/>
          <w:szCs w:val="20"/>
        </w:rPr>
        <w:t xml:space="preserve">) </w:t>
      </w:r>
      <w:r w:rsidRPr="00C476C0">
        <w:rPr>
          <w:rFonts w:ascii="Arial" w:hAnsi="Arial" w:cs="Arial"/>
          <w:color w:val="353535"/>
          <w:sz w:val="20"/>
          <w:szCs w:val="20"/>
        </w:rPr>
        <w:t>how many times were such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>contracts awarded and (ii) for what amount?</w:t>
      </w:r>
      <w:r>
        <w:rPr>
          <w:rFonts w:ascii="Arial" w:hAnsi="Arial" w:cs="Arial"/>
          <w:color w:val="353535"/>
          <w:sz w:val="20"/>
          <w:szCs w:val="20"/>
        </w:rPr>
        <w:br/>
      </w:r>
      <w:r>
        <w:rPr>
          <w:rFonts w:ascii="Arial" w:hAnsi="Arial" w:cs="Arial"/>
          <w:color w:val="353535"/>
          <w:sz w:val="20"/>
          <w:szCs w:val="20"/>
        </w:rPr>
        <w:br/>
      </w:r>
      <w:r w:rsidRPr="00C476C0">
        <w:rPr>
          <w:rFonts w:ascii="Arial" w:hAnsi="Arial" w:cs="Arial"/>
          <w:b/>
          <w:bCs/>
          <w:color w:val="353535"/>
          <w:sz w:val="20"/>
          <w:szCs w:val="20"/>
        </w:rPr>
        <w:t>Reply:</w:t>
      </w:r>
    </w:p>
    <w:p w:rsidR="004456C2" w:rsidRPr="00C476C0" w:rsidRDefault="00C476C0" w:rsidP="00C47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53535"/>
          <w:sz w:val="20"/>
          <w:szCs w:val="20"/>
        </w:rPr>
        <w:br/>
      </w:r>
      <w:r w:rsidRPr="00C476C0">
        <w:rPr>
          <w:rFonts w:ascii="Arial" w:hAnsi="Arial" w:cs="Arial"/>
          <w:bCs/>
          <w:color w:val="353535"/>
          <w:sz w:val="20"/>
          <w:szCs w:val="20"/>
        </w:rPr>
        <w:t xml:space="preserve">(a) (b) </w:t>
      </w:r>
      <w:r w:rsidRPr="00C476C0">
        <w:rPr>
          <w:rFonts w:ascii="Arial" w:hAnsi="Arial" w:cs="Arial"/>
          <w:color w:val="353535"/>
          <w:sz w:val="20"/>
          <w:szCs w:val="20"/>
        </w:rPr>
        <w:t>(c</w:t>
      </w:r>
      <w:proofErr w:type="gramStart"/>
      <w:r w:rsidRPr="00C476C0">
        <w:rPr>
          <w:rFonts w:ascii="Arial" w:hAnsi="Arial" w:cs="Arial"/>
          <w:color w:val="353535"/>
          <w:sz w:val="20"/>
          <w:szCs w:val="20"/>
        </w:rPr>
        <w:t>)(</w:t>
      </w:r>
      <w:proofErr w:type="spellStart"/>
      <w:proofErr w:type="gramEnd"/>
      <w:r w:rsidRPr="00C476C0">
        <w:rPr>
          <w:rFonts w:ascii="Arial" w:hAnsi="Arial" w:cs="Arial"/>
          <w:color w:val="353535"/>
          <w:sz w:val="20"/>
          <w:szCs w:val="20"/>
        </w:rPr>
        <w:t>i</w:t>
      </w:r>
      <w:proofErr w:type="spellEnd"/>
      <w:r w:rsidRPr="00C476C0">
        <w:rPr>
          <w:rFonts w:ascii="Arial" w:hAnsi="Arial" w:cs="Arial"/>
          <w:color w:val="353535"/>
          <w:sz w:val="20"/>
          <w:szCs w:val="20"/>
        </w:rPr>
        <w:t>) (ii)</w:t>
      </w:r>
      <w:r>
        <w:rPr>
          <w:rFonts w:ascii="Arial" w:hAnsi="Arial" w:cs="Arial"/>
          <w:color w:val="353535"/>
          <w:sz w:val="20"/>
          <w:szCs w:val="20"/>
        </w:rPr>
        <w:br/>
      </w:r>
      <w:r>
        <w:rPr>
          <w:rFonts w:ascii="Arial" w:hAnsi="Arial" w:cs="Arial"/>
          <w:color w:val="353535"/>
          <w:sz w:val="20"/>
          <w:szCs w:val="20"/>
        </w:rPr>
        <w:br/>
      </w:r>
      <w:r w:rsidRPr="00C476C0">
        <w:rPr>
          <w:rFonts w:ascii="Arial" w:hAnsi="Arial" w:cs="Arial"/>
          <w:color w:val="353535"/>
          <w:sz w:val="20"/>
          <w:szCs w:val="20"/>
        </w:rPr>
        <w:t xml:space="preserve">The department awarded one contract to The New Age </w:t>
      </w:r>
      <w:r w:rsidRPr="00C476C0">
        <w:rPr>
          <w:rFonts w:ascii="Arial" w:hAnsi="Arial" w:cs="Arial"/>
          <w:color w:val="4F4F4F"/>
          <w:sz w:val="20"/>
          <w:szCs w:val="20"/>
        </w:rPr>
        <w:t>(</w:t>
      </w:r>
      <w:r w:rsidRPr="00C476C0">
        <w:rPr>
          <w:rFonts w:ascii="Arial" w:hAnsi="Arial" w:cs="Arial"/>
          <w:color w:val="353535"/>
          <w:sz w:val="20"/>
          <w:szCs w:val="20"/>
        </w:rPr>
        <w:t>TNA</w:t>
      </w:r>
      <w:r w:rsidRPr="00C476C0">
        <w:rPr>
          <w:rFonts w:ascii="Arial" w:hAnsi="Arial" w:cs="Arial"/>
          <w:color w:val="4F4F4F"/>
          <w:sz w:val="20"/>
          <w:szCs w:val="20"/>
        </w:rPr>
        <w:t xml:space="preserve">) 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Media in </w:t>
      </w:r>
      <w:r w:rsidRPr="00C476C0">
        <w:rPr>
          <w:rFonts w:ascii="Arial" w:hAnsi="Arial" w:cs="Arial"/>
          <w:color w:val="4F4F4F"/>
          <w:sz w:val="20"/>
          <w:szCs w:val="20"/>
        </w:rPr>
        <w:t>t</w:t>
      </w:r>
      <w:r w:rsidRPr="00C476C0">
        <w:rPr>
          <w:rFonts w:ascii="Arial" w:hAnsi="Arial" w:cs="Arial"/>
          <w:color w:val="353535"/>
          <w:sz w:val="20"/>
          <w:szCs w:val="20"/>
        </w:rPr>
        <w:t>he 2012</w:t>
      </w:r>
      <w:r w:rsidRPr="00C476C0">
        <w:rPr>
          <w:rFonts w:ascii="Arial" w:hAnsi="Arial" w:cs="Arial"/>
          <w:color w:val="4F4F4F"/>
          <w:sz w:val="20"/>
          <w:szCs w:val="20"/>
        </w:rPr>
        <w:t>-</w:t>
      </w:r>
      <w:r w:rsidRPr="00C476C0">
        <w:rPr>
          <w:rFonts w:ascii="Arial" w:hAnsi="Arial" w:cs="Arial"/>
          <w:color w:val="353535"/>
          <w:sz w:val="20"/>
          <w:szCs w:val="20"/>
        </w:rPr>
        <w:t>13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>finan</w:t>
      </w:r>
      <w:r w:rsidRPr="00C476C0">
        <w:rPr>
          <w:rFonts w:ascii="Arial" w:hAnsi="Arial" w:cs="Arial"/>
          <w:color w:val="4F4F4F"/>
          <w:sz w:val="20"/>
          <w:szCs w:val="20"/>
        </w:rPr>
        <w:t>ci</w:t>
      </w:r>
      <w:r w:rsidRPr="00C476C0">
        <w:rPr>
          <w:rFonts w:ascii="Arial" w:hAnsi="Arial" w:cs="Arial"/>
          <w:color w:val="353535"/>
          <w:sz w:val="20"/>
          <w:szCs w:val="20"/>
        </w:rPr>
        <w:t>al year</w:t>
      </w:r>
      <w:r w:rsidRPr="00C476C0">
        <w:rPr>
          <w:rFonts w:ascii="Arial" w:hAnsi="Arial" w:cs="Arial"/>
          <w:color w:val="6E6E6E"/>
          <w:sz w:val="20"/>
          <w:szCs w:val="20"/>
        </w:rPr>
        <w:t xml:space="preserve">. 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The </w:t>
      </w:r>
      <w:r w:rsidRPr="00C476C0">
        <w:rPr>
          <w:rFonts w:ascii="Arial" w:hAnsi="Arial" w:cs="Arial"/>
          <w:color w:val="4F4F4F"/>
          <w:sz w:val="20"/>
          <w:szCs w:val="20"/>
        </w:rPr>
        <w:t>c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ontract amount was </w:t>
      </w:r>
      <w:proofErr w:type="gramStart"/>
      <w:r w:rsidRPr="00C476C0">
        <w:rPr>
          <w:rFonts w:ascii="Arial" w:hAnsi="Arial" w:cs="Arial"/>
          <w:color w:val="353535"/>
          <w:sz w:val="20"/>
          <w:szCs w:val="20"/>
        </w:rPr>
        <w:t>R486</w:t>
      </w:r>
      <w:r w:rsidRPr="00C476C0">
        <w:rPr>
          <w:rFonts w:ascii="Arial" w:hAnsi="Arial" w:cs="Arial"/>
          <w:color w:val="6E6E6E"/>
          <w:sz w:val="20"/>
          <w:szCs w:val="20"/>
        </w:rPr>
        <w:t>,</w:t>
      </w:r>
      <w:proofErr w:type="gramEnd"/>
      <w:r w:rsidRPr="00C476C0">
        <w:rPr>
          <w:rFonts w:ascii="Arial" w:hAnsi="Arial" w:cs="Arial"/>
          <w:color w:val="6E6E6E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>255</w:t>
      </w:r>
      <w:r w:rsidRPr="00C476C0">
        <w:rPr>
          <w:rFonts w:ascii="Arial" w:hAnsi="Arial" w:cs="Arial"/>
          <w:color w:val="5E5E5E"/>
          <w:sz w:val="20"/>
          <w:szCs w:val="20"/>
        </w:rPr>
        <w:t>.</w:t>
      </w:r>
      <w:r w:rsidRPr="00C476C0">
        <w:rPr>
          <w:rFonts w:ascii="Arial" w:hAnsi="Arial" w:cs="Arial"/>
          <w:color w:val="353535"/>
          <w:sz w:val="20"/>
          <w:szCs w:val="20"/>
        </w:rPr>
        <w:t>60</w:t>
      </w:r>
      <w:r w:rsidRPr="00C476C0">
        <w:rPr>
          <w:rFonts w:ascii="Arial" w:hAnsi="Arial" w:cs="Arial"/>
          <w:color w:val="4F4F4F"/>
          <w:sz w:val="20"/>
          <w:szCs w:val="20"/>
        </w:rPr>
        <w:t>.</w:t>
      </w:r>
      <w:r w:rsidRPr="00C476C0">
        <w:rPr>
          <w:rFonts w:ascii="Arial" w:hAnsi="Arial" w:cs="Arial"/>
          <w:color w:val="353535"/>
          <w:sz w:val="20"/>
          <w:szCs w:val="20"/>
        </w:rPr>
        <w:t>The department did not awa</w:t>
      </w:r>
      <w:r w:rsidRPr="00C476C0">
        <w:rPr>
          <w:rFonts w:ascii="Arial" w:hAnsi="Arial" w:cs="Arial"/>
          <w:color w:val="4F4F4F"/>
          <w:sz w:val="20"/>
          <w:szCs w:val="20"/>
        </w:rPr>
        <w:t>r</w:t>
      </w:r>
      <w:r w:rsidRPr="00C476C0">
        <w:rPr>
          <w:rFonts w:ascii="Arial" w:hAnsi="Arial" w:cs="Arial"/>
          <w:color w:val="353535"/>
          <w:sz w:val="20"/>
          <w:szCs w:val="20"/>
        </w:rPr>
        <w:t>d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>any contract to compan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es 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>ndirectly o</w:t>
      </w:r>
      <w:r w:rsidRPr="00C476C0">
        <w:rPr>
          <w:rFonts w:ascii="Arial" w:hAnsi="Arial" w:cs="Arial"/>
          <w:color w:val="4F4F4F"/>
          <w:sz w:val="20"/>
          <w:szCs w:val="20"/>
        </w:rPr>
        <w:t xml:space="preserve">r </w:t>
      </w:r>
      <w:r w:rsidRPr="00C476C0">
        <w:rPr>
          <w:rFonts w:ascii="Arial" w:hAnsi="Arial" w:cs="Arial"/>
          <w:color w:val="353535"/>
          <w:sz w:val="20"/>
          <w:szCs w:val="20"/>
        </w:rPr>
        <w:t>d</w:t>
      </w:r>
      <w:r w:rsidRPr="00C476C0">
        <w:rPr>
          <w:rFonts w:ascii="Arial" w:hAnsi="Arial" w:cs="Arial"/>
          <w:color w:val="4F4F4F"/>
          <w:sz w:val="20"/>
          <w:szCs w:val="20"/>
        </w:rPr>
        <w:t>i</w:t>
      </w:r>
      <w:r w:rsidRPr="00C476C0">
        <w:rPr>
          <w:rFonts w:ascii="Arial" w:hAnsi="Arial" w:cs="Arial"/>
          <w:color w:val="353535"/>
          <w:sz w:val="20"/>
          <w:szCs w:val="20"/>
        </w:rPr>
        <w:t xml:space="preserve">rectory owned by </w:t>
      </w:r>
      <w:proofErr w:type="spellStart"/>
      <w:r w:rsidRPr="00C476C0">
        <w:rPr>
          <w:rFonts w:ascii="Arial" w:hAnsi="Arial" w:cs="Arial"/>
          <w:color w:val="353535"/>
          <w:sz w:val="20"/>
          <w:szCs w:val="20"/>
        </w:rPr>
        <w:t>Atul</w:t>
      </w:r>
      <w:proofErr w:type="spellEnd"/>
      <w:r w:rsidRPr="00C476C0">
        <w:rPr>
          <w:rFonts w:ascii="Arial" w:hAnsi="Arial" w:cs="Arial"/>
          <w:color w:val="5E5E5E"/>
          <w:sz w:val="20"/>
          <w:szCs w:val="20"/>
        </w:rPr>
        <w:t xml:space="preserve">, </w:t>
      </w:r>
      <w:r w:rsidRPr="00C476C0">
        <w:rPr>
          <w:rFonts w:ascii="Arial" w:hAnsi="Arial" w:cs="Arial"/>
          <w:color w:val="353535"/>
          <w:sz w:val="20"/>
          <w:szCs w:val="20"/>
        </w:rPr>
        <w:t>Ajay and Rajesh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C476C0">
        <w:rPr>
          <w:rFonts w:ascii="Arial" w:hAnsi="Arial" w:cs="Arial"/>
          <w:color w:val="353535"/>
          <w:sz w:val="20"/>
          <w:szCs w:val="20"/>
        </w:rPr>
        <w:t>Gupta in the 2013</w:t>
      </w:r>
      <w:r w:rsidRPr="00C476C0">
        <w:rPr>
          <w:rFonts w:ascii="Arial" w:hAnsi="Arial" w:cs="Arial"/>
          <w:color w:val="4F4F4F"/>
          <w:sz w:val="20"/>
          <w:szCs w:val="20"/>
        </w:rPr>
        <w:t>-</w:t>
      </w:r>
      <w:r w:rsidRPr="00C476C0">
        <w:rPr>
          <w:rFonts w:ascii="Arial" w:hAnsi="Arial" w:cs="Arial"/>
          <w:color w:val="353535"/>
          <w:sz w:val="20"/>
          <w:szCs w:val="20"/>
        </w:rPr>
        <w:t>14 and 2014</w:t>
      </w:r>
      <w:r w:rsidRPr="00C476C0">
        <w:rPr>
          <w:rFonts w:ascii="Arial" w:hAnsi="Arial" w:cs="Arial"/>
          <w:color w:val="4F4F4F"/>
          <w:sz w:val="20"/>
          <w:szCs w:val="20"/>
        </w:rPr>
        <w:t>-</w:t>
      </w:r>
      <w:r w:rsidRPr="00C476C0">
        <w:rPr>
          <w:rFonts w:ascii="Arial" w:hAnsi="Arial" w:cs="Arial"/>
          <w:color w:val="353535"/>
          <w:sz w:val="20"/>
          <w:szCs w:val="20"/>
        </w:rPr>
        <w:t>15 financial years</w:t>
      </w:r>
      <w:r w:rsidRPr="00C476C0">
        <w:rPr>
          <w:rFonts w:ascii="Arial" w:hAnsi="Arial" w:cs="Arial"/>
          <w:color w:val="6E6E6E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sectPr w:rsidR="004456C2" w:rsidRPr="00C476C0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C0"/>
    <w:rsid w:val="004456C2"/>
    <w:rsid w:val="00C4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Proline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2016-03-23T11:52:00Z</dcterms:created>
  <dcterms:modified xsi:type="dcterms:W3CDTF">2016-03-23T11:53:00Z</dcterms:modified>
</cp:coreProperties>
</file>