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07837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E6F52" w:rsidRDefault="007E6F52" w:rsidP="007E6F52">
      <w:pPr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>QUESTION NUMBER:</w:t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bookmarkStart w:id="0" w:name="_GoBack"/>
      <w:bookmarkEnd w:id="0"/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  <w:t xml:space="preserve">        </w:t>
      </w:r>
      <w:r>
        <w:rPr>
          <w:rFonts w:cs="Arial"/>
          <w:b/>
          <w:szCs w:val="24"/>
          <w:lang w:val="en-US"/>
        </w:rPr>
        <w:tab/>
        <w:t>23</w:t>
      </w:r>
      <w:r>
        <w:rPr>
          <w:rFonts w:eastAsia="Calibri" w:cs="Arial"/>
          <w:b/>
          <w:szCs w:val="24"/>
        </w:rPr>
        <w:t xml:space="preserve"> </w:t>
      </w:r>
      <w:r>
        <w:rPr>
          <w:rFonts w:cs="Arial"/>
          <w:b/>
          <w:szCs w:val="24"/>
          <w:lang w:val="en-US"/>
        </w:rPr>
        <w:t>[NW980E</w:t>
      </w:r>
      <w:r w:rsidRPr="001729E9">
        <w:rPr>
          <w:rFonts w:cs="Arial"/>
          <w:b/>
          <w:szCs w:val="24"/>
          <w:lang w:val="en-US"/>
        </w:rPr>
        <w:t>]</w:t>
      </w:r>
    </w:p>
    <w:p w:rsidR="007E6F52" w:rsidRPr="002E6B86" w:rsidRDefault="007E6F52" w:rsidP="007E6F52">
      <w:pPr>
        <w:outlineLvl w:val="0"/>
        <w:rPr>
          <w:rFonts w:eastAsia="Calibri" w:cs="Arial"/>
          <w:b/>
          <w:szCs w:val="24"/>
          <w:lang w:val="af-ZA"/>
        </w:rPr>
      </w:pPr>
      <w:r w:rsidRPr="000B4F40">
        <w:rPr>
          <w:rFonts w:cs="Arial"/>
          <w:b/>
          <w:szCs w:val="24"/>
          <w:lang w:val="en-US"/>
        </w:rPr>
        <w:t>INTER</w:t>
      </w:r>
      <w:r>
        <w:rPr>
          <w:rFonts w:cs="Arial"/>
          <w:b/>
          <w:szCs w:val="24"/>
          <w:lang w:val="en-US"/>
        </w:rPr>
        <w:t>NAL QUESTION PAPER NO.:</w:t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  <w:t>01 of 2019</w:t>
      </w:r>
    </w:p>
    <w:p w:rsidR="007E6F52" w:rsidRPr="000B4F40" w:rsidRDefault="007E6F52" w:rsidP="007E6F52">
      <w:pPr>
        <w:rPr>
          <w:rFonts w:cs="Arial"/>
          <w:b/>
          <w:szCs w:val="24"/>
        </w:rPr>
      </w:pPr>
      <w:r w:rsidRPr="000B4F40">
        <w:rPr>
          <w:rFonts w:cs="Arial"/>
          <w:b/>
          <w:szCs w:val="24"/>
          <w:lang w:val="en-US"/>
        </w:rPr>
        <w:t>DAT</w:t>
      </w:r>
      <w:r>
        <w:rPr>
          <w:rFonts w:cs="Arial"/>
          <w:b/>
          <w:szCs w:val="24"/>
          <w:lang w:val="en-US"/>
        </w:rPr>
        <w:t>E OF PUBLICATION:</w:t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  <w:t xml:space="preserve">        </w:t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</w:rPr>
        <w:t>20 JUNE 2019</w:t>
      </w:r>
    </w:p>
    <w:p w:rsidR="007E6F52" w:rsidRDefault="007E6F52" w:rsidP="007E6F52">
      <w:pPr>
        <w:rPr>
          <w:rFonts w:cs="Arial"/>
          <w:b/>
          <w:szCs w:val="24"/>
          <w:lang w:val="en-US"/>
        </w:rPr>
      </w:pPr>
      <w:r w:rsidRPr="000B4F40">
        <w:rPr>
          <w:rFonts w:cs="Arial"/>
          <w:b/>
          <w:szCs w:val="24"/>
          <w:lang w:val="en-US"/>
        </w:rPr>
        <w:t>DATE OF REPLY:</w:t>
      </w:r>
      <w:r w:rsidRPr="000B4F40">
        <w:rPr>
          <w:rFonts w:cs="Arial"/>
          <w:b/>
          <w:szCs w:val="24"/>
          <w:lang w:val="en-US"/>
        </w:rPr>
        <w:tab/>
      </w:r>
      <w:r w:rsidRPr="000B4F40">
        <w:rPr>
          <w:rFonts w:cs="Arial"/>
          <w:b/>
          <w:szCs w:val="24"/>
          <w:lang w:val="en-US"/>
        </w:rPr>
        <w:tab/>
      </w:r>
      <w:r w:rsidRPr="000B4F40">
        <w:rPr>
          <w:rFonts w:cs="Arial"/>
          <w:b/>
          <w:szCs w:val="24"/>
          <w:lang w:val="en-US"/>
        </w:rPr>
        <w:tab/>
      </w:r>
      <w:r w:rsidRPr="000B4F40">
        <w:rPr>
          <w:rFonts w:cs="Arial"/>
          <w:b/>
          <w:szCs w:val="24"/>
          <w:lang w:val="en-US"/>
        </w:rPr>
        <w:tab/>
      </w:r>
      <w:r w:rsidRPr="000B4F40">
        <w:rPr>
          <w:rFonts w:cs="Arial"/>
          <w:b/>
          <w:szCs w:val="24"/>
          <w:lang w:val="en-US"/>
        </w:rPr>
        <w:tab/>
      </w:r>
      <w:r w:rsidRPr="000B4F40">
        <w:rPr>
          <w:rFonts w:cs="Arial"/>
          <w:b/>
          <w:szCs w:val="24"/>
          <w:lang w:val="en-US"/>
        </w:rPr>
        <w:tab/>
        <w:t xml:space="preserve">        </w:t>
      </w:r>
      <w:r w:rsidR="00801D03">
        <w:rPr>
          <w:rFonts w:cs="Arial"/>
          <w:b/>
          <w:szCs w:val="24"/>
          <w:lang w:val="en-US"/>
        </w:rPr>
        <w:t xml:space="preserve">   29</w:t>
      </w:r>
      <w:r>
        <w:rPr>
          <w:rFonts w:cs="Arial"/>
          <w:b/>
          <w:szCs w:val="24"/>
          <w:lang w:val="en-US"/>
        </w:rPr>
        <w:t xml:space="preserve"> JULY 2019</w:t>
      </w:r>
    </w:p>
    <w:p w:rsidR="00810C11" w:rsidRDefault="00810C11" w:rsidP="006B3814">
      <w:pPr>
        <w:ind w:left="-284" w:right="-908" w:firstLine="180"/>
        <w:jc w:val="both"/>
        <w:outlineLvl w:val="0"/>
        <w:rPr>
          <w:rFonts w:cs="Arial"/>
          <w:b/>
          <w:szCs w:val="24"/>
        </w:rPr>
      </w:pPr>
    </w:p>
    <w:p w:rsidR="007E6F52" w:rsidRDefault="007E6F52" w:rsidP="006B3814">
      <w:pPr>
        <w:ind w:left="-284" w:right="-908" w:firstLine="180"/>
        <w:jc w:val="both"/>
        <w:outlineLvl w:val="0"/>
        <w:rPr>
          <w:rFonts w:cs="Arial"/>
          <w:b/>
          <w:szCs w:val="24"/>
        </w:rPr>
      </w:pPr>
    </w:p>
    <w:p w:rsidR="007E6F52" w:rsidRPr="007E6F52" w:rsidRDefault="007E6F52" w:rsidP="007E6F52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eastAsia="Calibri" w:hAnsi="Times New Roman"/>
          <w:b/>
          <w:bCs/>
          <w:color w:val="000000"/>
          <w:szCs w:val="24"/>
          <w:lang w:val="en-ZA" w:eastAsia="en-ZA"/>
        </w:rPr>
      </w:pPr>
      <w:r w:rsidRPr="007E6F52">
        <w:rPr>
          <w:rFonts w:ascii="Times New Roman" w:eastAsia="Calibri" w:hAnsi="Times New Roman"/>
          <w:b/>
          <w:bCs/>
          <w:color w:val="000000"/>
          <w:szCs w:val="24"/>
          <w:lang w:val="en-ZA" w:eastAsia="en-ZA"/>
        </w:rPr>
        <w:t>23.</w:t>
      </w:r>
      <w:r w:rsidRPr="007E6F52">
        <w:rPr>
          <w:rFonts w:ascii="Times New Roman" w:eastAsia="Calibri" w:hAnsi="Times New Roman"/>
          <w:b/>
          <w:bCs/>
          <w:color w:val="000000"/>
          <w:szCs w:val="24"/>
          <w:lang w:val="en-ZA" w:eastAsia="en-ZA"/>
        </w:rPr>
        <w:tab/>
        <w:t xml:space="preserve">Mr H S </w:t>
      </w:r>
      <w:r w:rsidRPr="007E6F52">
        <w:rPr>
          <w:rFonts w:ascii="Times New Roman" w:eastAsiaTheme="minorHAnsi" w:hAnsi="Times New Roman"/>
          <w:b/>
          <w:noProof/>
          <w:szCs w:val="24"/>
          <w:lang w:val="af-ZA"/>
        </w:rPr>
        <w:t>Gumbi</w:t>
      </w:r>
      <w:r w:rsidRPr="007E6F52">
        <w:rPr>
          <w:rFonts w:ascii="Times New Roman" w:eastAsia="Calibri" w:hAnsi="Times New Roman"/>
          <w:b/>
          <w:bCs/>
          <w:color w:val="000000"/>
          <w:szCs w:val="24"/>
          <w:lang w:val="en-ZA" w:eastAsia="en-ZA"/>
        </w:rPr>
        <w:t xml:space="preserve"> (DA) to ask Minister of Employment and Labour:</w:t>
      </w:r>
    </w:p>
    <w:p w:rsidR="007E6F52" w:rsidRDefault="007E6F52" w:rsidP="007E6F52">
      <w:pPr>
        <w:pBdr>
          <w:bottom w:val="single" w:sz="6" w:space="1" w:color="auto"/>
        </w:pBd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Theme="minorHAnsi" w:hAnsi="Times New Roman"/>
          <w:sz w:val="20"/>
          <w:lang w:val="en-ZA"/>
        </w:rPr>
      </w:pPr>
      <w:r w:rsidRPr="007E6F52">
        <w:rPr>
          <w:rFonts w:ascii="Times New Roman" w:eastAsiaTheme="minorHAnsi" w:hAnsi="Times New Roman"/>
          <w:szCs w:val="24"/>
          <w:lang w:val="en-ZA"/>
        </w:rPr>
        <w:t xml:space="preserve">What number of (a) employees received compensation for permanent disablement as a result of the application of section 49(2)(c) of the Compensation for Occupational Injuries </w:t>
      </w:r>
      <w:r w:rsidRPr="007E6F52">
        <w:rPr>
          <w:rFonts w:ascii="Times New Roman" w:eastAsiaTheme="minorHAnsi" w:hAnsi="Times New Roman"/>
          <w:noProof/>
          <w:szCs w:val="24"/>
          <w:lang w:val="af-ZA"/>
        </w:rPr>
        <w:t>and</w:t>
      </w:r>
      <w:r w:rsidRPr="007E6F52">
        <w:rPr>
          <w:rFonts w:ascii="Times New Roman" w:eastAsiaTheme="minorHAnsi" w:hAnsi="Times New Roman"/>
          <w:szCs w:val="24"/>
          <w:lang w:val="en-ZA"/>
        </w:rPr>
        <w:t xml:space="preserve"> Diseases Act, Act 130 of 1993, as amended, in each of the past 10 calendar years and (b) the </w:t>
      </w:r>
      <w:r w:rsidRPr="007E6F52">
        <w:rPr>
          <w:rFonts w:ascii="Times New Roman" w:eastAsia="Calibri" w:hAnsi="Times New Roman"/>
          <w:szCs w:val="24"/>
          <w:lang w:val="en-ZA"/>
        </w:rPr>
        <w:t>specified</w:t>
      </w:r>
      <w:r w:rsidRPr="007E6F52">
        <w:rPr>
          <w:rFonts w:ascii="Times New Roman" w:eastAsiaTheme="minorHAnsi" w:hAnsi="Times New Roman"/>
          <w:szCs w:val="24"/>
          <w:lang w:val="en-ZA"/>
        </w:rPr>
        <w:t xml:space="preserve"> employees were classified as not being able to work anymore due to the nature of the injury or disease contracted at work?</w:t>
      </w:r>
      <w:r w:rsidRPr="007E6F52">
        <w:rPr>
          <w:rFonts w:ascii="Times New Roman" w:eastAsiaTheme="minorHAnsi" w:hAnsi="Times New Roman"/>
          <w:szCs w:val="24"/>
          <w:lang w:val="en-ZA"/>
        </w:rPr>
        <w:tab/>
      </w:r>
      <w:r w:rsidRPr="007E6F52">
        <w:rPr>
          <w:rFonts w:ascii="Times New Roman" w:eastAsiaTheme="minorHAnsi" w:hAnsi="Times New Roman"/>
          <w:szCs w:val="24"/>
          <w:lang w:val="en-ZA"/>
        </w:rPr>
        <w:tab/>
      </w:r>
      <w:r w:rsidRPr="007E6F52">
        <w:rPr>
          <w:rFonts w:ascii="Times New Roman" w:eastAsiaTheme="minorHAnsi" w:hAnsi="Times New Roman"/>
          <w:sz w:val="20"/>
          <w:lang w:val="en-ZA"/>
        </w:rPr>
        <w:t>NW980E</w:t>
      </w:r>
    </w:p>
    <w:p w:rsidR="007E6F52" w:rsidRPr="00052CFE" w:rsidRDefault="00052CFE" w:rsidP="007E6F52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8"/>
          <w:szCs w:val="28"/>
          <w:lang w:val="en-ZA"/>
        </w:rPr>
      </w:pPr>
      <w:r w:rsidRPr="00052CFE">
        <w:rPr>
          <w:rFonts w:eastAsiaTheme="minorHAnsi" w:cs="Arial"/>
          <w:b/>
          <w:sz w:val="28"/>
          <w:szCs w:val="28"/>
          <w:lang w:val="en-ZA"/>
        </w:rPr>
        <w:t>Reply:</w:t>
      </w:r>
    </w:p>
    <w:p w:rsidR="00052CFE" w:rsidRPr="00052CFE" w:rsidRDefault="00052CFE" w:rsidP="007E6F52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  <w:r w:rsidRPr="00052CFE">
        <w:rPr>
          <w:rFonts w:ascii="Times New Roman" w:eastAsiaTheme="minorHAnsi" w:hAnsi="Times New Roman"/>
          <w:szCs w:val="24"/>
          <w:lang w:val="en-ZA"/>
        </w:rPr>
        <w:t>I reply to both (a) and (b) based on information at our disposal currently. The current system that we use is making the attache</w:t>
      </w:r>
      <w:r>
        <w:rPr>
          <w:rFonts w:ascii="Times New Roman" w:eastAsiaTheme="minorHAnsi" w:hAnsi="Times New Roman"/>
          <w:szCs w:val="24"/>
          <w:lang w:val="en-ZA"/>
        </w:rPr>
        <w:t>d information available to the Honourable Member</w:t>
      </w:r>
      <w:r w:rsidR="00925C68">
        <w:rPr>
          <w:rFonts w:ascii="Times New Roman" w:eastAsiaTheme="minorHAnsi" w:hAnsi="Times New Roman"/>
          <w:szCs w:val="24"/>
          <w:lang w:val="en-ZA"/>
        </w:rPr>
        <w:t>.</w:t>
      </w:r>
    </w:p>
    <w:p w:rsidR="007E6F52" w:rsidRPr="007E6F52" w:rsidRDefault="007E6F52" w:rsidP="007E6F52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 w:val="20"/>
          <w:lang w:val="en-ZA"/>
        </w:rPr>
      </w:pPr>
    </w:p>
    <w:p w:rsidR="007E6F52" w:rsidRPr="00337B29" w:rsidRDefault="007E6F52" w:rsidP="006B3814">
      <w:pPr>
        <w:ind w:left="-284" w:right="-908" w:firstLine="180"/>
        <w:jc w:val="both"/>
        <w:outlineLvl w:val="0"/>
        <w:rPr>
          <w:rFonts w:cs="Arial"/>
          <w:b/>
          <w:szCs w:val="24"/>
        </w:rPr>
      </w:pPr>
    </w:p>
    <w:sectPr w:rsidR="007E6F52" w:rsidRPr="00337B29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37" w:rsidRDefault="00A07837" w:rsidP="00646E39">
      <w:r>
        <w:separator/>
      </w:r>
    </w:p>
  </w:endnote>
  <w:endnote w:type="continuationSeparator" w:id="0">
    <w:p w:rsidR="00A07837" w:rsidRDefault="00A07837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6C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37" w:rsidRDefault="00A07837" w:rsidP="00646E39">
      <w:r>
        <w:separator/>
      </w:r>
    </w:p>
  </w:footnote>
  <w:footnote w:type="continuationSeparator" w:id="0">
    <w:p w:rsidR="00A07837" w:rsidRDefault="00A07837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2CFE"/>
    <w:rsid w:val="00053D39"/>
    <w:rsid w:val="000566C7"/>
    <w:rsid w:val="00060BC9"/>
    <w:rsid w:val="00070E30"/>
    <w:rsid w:val="00077FBA"/>
    <w:rsid w:val="000B46BB"/>
    <w:rsid w:val="000E3E84"/>
    <w:rsid w:val="00132042"/>
    <w:rsid w:val="0013744A"/>
    <w:rsid w:val="001872A7"/>
    <w:rsid w:val="00197D8E"/>
    <w:rsid w:val="00210A29"/>
    <w:rsid w:val="00210E97"/>
    <w:rsid w:val="0024010C"/>
    <w:rsid w:val="002864BC"/>
    <w:rsid w:val="002D38A3"/>
    <w:rsid w:val="00303EA7"/>
    <w:rsid w:val="00337B29"/>
    <w:rsid w:val="00356381"/>
    <w:rsid w:val="003946AA"/>
    <w:rsid w:val="0039754E"/>
    <w:rsid w:val="003C538B"/>
    <w:rsid w:val="003E7F6C"/>
    <w:rsid w:val="003F2860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3C32"/>
    <w:rsid w:val="007426A8"/>
    <w:rsid w:val="00773011"/>
    <w:rsid w:val="007B5AD1"/>
    <w:rsid w:val="007D51CE"/>
    <w:rsid w:val="007E3ECB"/>
    <w:rsid w:val="007E6F52"/>
    <w:rsid w:val="007F7723"/>
    <w:rsid w:val="00801D03"/>
    <w:rsid w:val="008106C5"/>
    <w:rsid w:val="00810C11"/>
    <w:rsid w:val="0084624F"/>
    <w:rsid w:val="0084742A"/>
    <w:rsid w:val="008476D3"/>
    <w:rsid w:val="00917A69"/>
    <w:rsid w:val="00925C68"/>
    <w:rsid w:val="0093224E"/>
    <w:rsid w:val="00961B84"/>
    <w:rsid w:val="009B0C6D"/>
    <w:rsid w:val="009B14B2"/>
    <w:rsid w:val="009B779E"/>
    <w:rsid w:val="009D7180"/>
    <w:rsid w:val="009E7E58"/>
    <w:rsid w:val="009F46AD"/>
    <w:rsid w:val="00A07837"/>
    <w:rsid w:val="00A32CCC"/>
    <w:rsid w:val="00A55C17"/>
    <w:rsid w:val="00A601AA"/>
    <w:rsid w:val="00A76353"/>
    <w:rsid w:val="00AB7EDD"/>
    <w:rsid w:val="00AC0747"/>
    <w:rsid w:val="00AD7C35"/>
    <w:rsid w:val="00AF5608"/>
    <w:rsid w:val="00B0592D"/>
    <w:rsid w:val="00B506F8"/>
    <w:rsid w:val="00B70947"/>
    <w:rsid w:val="00B711C5"/>
    <w:rsid w:val="00BB0477"/>
    <w:rsid w:val="00BB75DA"/>
    <w:rsid w:val="00BC26EE"/>
    <w:rsid w:val="00BF59A3"/>
    <w:rsid w:val="00C0505E"/>
    <w:rsid w:val="00C15480"/>
    <w:rsid w:val="00C60A5C"/>
    <w:rsid w:val="00C75C93"/>
    <w:rsid w:val="00CB422B"/>
    <w:rsid w:val="00CE4338"/>
    <w:rsid w:val="00D13158"/>
    <w:rsid w:val="00D208A6"/>
    <w:rsid w:val="00D46D12"/>
    <w:rsid w:val="00D51684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1238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2</cp:revision>
  <cp:lastPrinted>2019-06-04T15:52:00Z</cp:lastPrinted>
  <dcterms:created xsi:type="dcterms:W3CDTF">2019-07-29T07:24:00Z</dcterms:created>
  <dcterms:modified xsi:type="dcterms:W3CDTF">2019-07-29T07:24:00Z</dcterms:modified>
</cp:coreProperties>
</file>