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DA373A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Cs w:val="24"/>
          <w:lang w:val="en-ZA"/>
        </w:rPr>
      </w:pPr>
      <w:r w:rsidRPr="00932725">
        <w:rPr>
          <w:rFonts w:cs="Arial"/>
          <w:b/>
          <w:bCs/>
          <w:sz w:val="24"/>
          <w:szCs w:val="24"/>
          <w:lang w:val="en-ZA"/>
        </w:rPr>
        <w:tab/>
      </w:r>
      <w:r w:rsidRPr="00DA373A">
        <w:rPr>
          <w:rFonts w:ascii="Arial" w:hAnsi="Arial" w:cs="Arial"/>
          <w:b/>
          <w:bCs/>
          <w:szCs w:val="24"/>
          <w:lang w:val="en-ZA"/>
        </w:rPr>
        <w:t>Memorandum from the Parliamentary Office</w:t>
      </w:r>
      <w:r w:rsidRPr="00DA373A">
        <w:rPr>
          <w:rFonts w:ascii="Arial" w:hAnsi="Arial" w:cs="Arial"/>
          <w:b/>
          <w:bCs/>
          <w:szCs w:val="24"/>
          <w:lang w:val="en-ZA"/>
        </w:rPr>
        <w:tab/>
      </w:r>
      <w:r w:rsidRPr="00DA373A">
        <w:rPr>
          <w:rFonts w:ascii="Arial" w:hAnsi="Arial" w:cs="Arial"/>
          <w:b/>
          <w:bCs/>
          <w:szCs w:val="24"/>
          <w:lang w:val="en-ZA"/>
        </w:rPr>
        <w:tab/>
      </w:r>
      <w:r w:rsidRPr="00DA373A">
        <w:rPr>
          <w:rFonts w:ascii="Arial" w:hAnsi="Arial" w:cs="Arial"/>
          <w:b/>
          <w:bCs/>
          <w:szCs w:val="24"/>
          <w:lang w:val="en-ZA"/>
        </w:rPr>
        <w:tab/>
      </w:r>
      <w:r w:rsidRPr="00DA373A">
        <w:rPr>
          <w:rFonts w:ascii="Arial" w:hAnsi="Arial" w:cs="Arial"/>
          <w:b/>
          <w:bCs/>
          <w:szCs w:val="24"/>
          <w:lang w:val="en-ZA"/>
        </w:rPr>
        <w:tab/>
      </w:r>
    </w:p>
    <w:p w:rsidR="00C3677B" w:rsidRPr="002135CE" w:rsidRDefault="00D95878" w:rsidP="00DD6D16">
      <w:pPr>
        <w:jc w:val="center"/>
        <w:rPr>
          <w:rFonts w:ascii="Arial" w:hAnsi="Arial" w:cs="Arial"/>
          <w:b/>
          <w:bCs/>
        </w:rPr>
      </w:pPr>
      <w:r w:rsidRPr="002135CE">
        <w:rPr>
          <w:rFonts w:ascii="Arial" w:hAnsi="Arial" w:cs="Arial"/>
          <w:b/>
          <w:bCs/>
          <w:lang w:val="en-ZA"/>
        </w:rPr>
        <w:t xml:space="preserve">NATIONAL </w:t>
      </w:r>
      <w:r w:rsidR="00F177A6" w:rsidRPr="002135CE">
        <w:rPr>
          <w:rFonts w:ascii="Arial" w:hAnsi="Arial" w:cs="Arial"/>
          <w:b/>
          <w:bCs/>
          <w:lang w:val="en-ZA"/>
        </w:rPr>
        <w:t>ASSEMBLY</w:t>
      </w:r>
    </w:p>
    <w:p w:rsidR="00C3677B" w:rsidRPr="002135CE" w:rsidRDefault="00C3677B" w:rsidP="00DD6D16">
      <w:pPr>
        <w:jc w:val="center"/>
        <w:rPr>
          <w:rFonts w:ascii="Arial" w:hAnsi="Arial" w:cs="Arial"/>
          <w:b/>
          <w:bCs/>
        </w:rPr>
      </w:pPr>
      <w:r w:rsidRPr="002135CE">
        <w:rPr>
          <w:rFonts w:ascii="Arial" w:hAnsi="Arial" w:cs="Arial"/>
          <w:b/>
          <w:bCs/>
        </w:rPr>
        <w:t xml:space="preserve">FOR </w:t>
      </w:r>
      <w:r w:rsidR="00AA246C" w:rsidRPr="002135CE">
        <w:rPr>
          <w:rFonts w:ascii="Arial" w:hAnsi="Arial" w:cs="Arial"/>
          <w:b/>
          <w:bCs/>
        </w:rPr>
        <w:t>WRITTEN</w:t>
      </w:r>
      <w:r w:rsidRPr="002135CE">
        <w:rPr>
          <w:rFonts w:ascii="Arial" w:hAnsi="Arial" w:cs="Arial"/>
          <w:b/>
          <w:bCs/>
        </w:rPr>
        <w:t xml:space="preserve"> REPLY</w:t>
      </w:r>
    </w:p>
    <w:p w:rsidR="00C3677B" w:rsidRPr="002135CE" w:rsidRDefault="00C654A2" w:rsidP="00DD6D16">
      <w:pPr>
        <w:jc w:val="center"/>
        <w:rPr>
          <w:rFonts w:ascii="Arial" w:hAnsi="Arial" w:cs="Arial"/>
          <w:b/>
          <w:bCs/>
        </w:rPr>
      </w:pPr>
      <w:r w:rsidRPr="002135CE">
        <w:rPr>
          <w:rFonts w:ascii="Arial" w:hAnsi="Arial" w:cs="Arial"/>
          <w:b/>
          <w:bCs/>
        </w:rPr>
        <w:t xml:space="preserve">QUESTION </w:t>
      </w:r>
      <w:r w:rsidR="00615F25" w:rsidRPr="002135CE">
        <w:rPr>
          <w:rFonts w:ascii="Arial" w:hAnsi="Arial" w:cs="Arial"/>
          <w:b/>
          <w:bCs/>
        </w:rPr>
        <w:t>2296</w:t>
      </w:r>
    </w:p>
    <w:p w:rsidR="00C3677B" w:rsidRPr="002135CE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2135CE">
        <w:rPr>
          <w:rFonts w:ascii="Arial" w:hAnsi="Arial" w:cs="Arial"/>
          <w:b/>
          <w:bCs/>
          <w:u w:val="single"/>
        </w:rPr>
        <w:t>DATE OF PUBLICATIO</w:t>
      </w:r>
      <w:r w:rsidR="009B0E09" w:rsidRPr="002135CE">
        <w:rPr>
          <w:rFonts w:ascii="Arial" w:hAnsi="Arial" w:cs="Arial"/>
          <w:b/>
          <w:bCs/>
          <w:u w:val="single"/>
        </w:rPr>
        <w:t xml:space="preserve">N OF INTERNAL QUESTION PAPER: </w:t>
      </w:r>
      <w:r w:rsidR="00615F25" w:rsidRPr="002135CE">
        <w:rPr>
          <w:rFonts w:ascii="Arial" w:hAnsi="Arial" w:cs="Arial"/>
          <w:b/>
          <w:bCs/>
          <w:u w:val="single"/>
        </w:rPr>
        <w:t>21</w:t>
      </w:r>
      <w:r w:rsidR="00E103E5" w:rsidRPr="002135CE">
        <w:rPr>
          <w:rFonts w:ascii="Arial" w:hAnsi="Arial" w:cs="Arial"/>
          <w:b/>
          <w:bCs/>
          <w:u w:val="single"/>
        </w:rPr>
        <w:t>/</w:t>
      </w:r>
      <w:r w:rsidR="00615F25" w:rsidRPr="002135CE">
        <w:rPr>
          <w:rFonts w:ascii="Arial" w:hAnsi="Arial" w:cs="Arial"/>
          <w:b/>
          <w:bCs/>
          <w:u w:val="single"/>
        </w:rPr>
        <w:t>10</w:t>
      </w:r>
      <w:r w:rsidR="00F73D24" w:rsidRPr="002135CE">
        <w:rPr>
          <w:rFonts w:ascii="Arial" w:hAnsi="Arial" w:cs="Arial"/>
          <w:b/>
          <w:bCs/>
          <w:u w:val="single"/>
        </w:rPr>
        <w:t>/201</w:t>
      </w:r>
      <w:r w:rsidR="00F177A6" w:rsidRPr="002135CE">
        <w:rPr>
          <w:rFonts w:ascii="Arial" w:hAnsi="Arial" w:cs="Arial"/>
          <w:b/>
          <w:bCs/>
          <w:u w:val="single"/>
        </w:rPr>
        <w:t>6</w:t>
      </w:r>
    </w:p>
    <w:p w:rsidR="00C357BA" w:rsidRPr="002135CE" w:rsidRDefault="009B0E09" w:rsidP="00C357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2135CE">
        <w:rPr>
          <w:rFonts w:ascii="Arial" w:hAnsi="Arial" w:cs="Arial"/>
          <w:b/>
          <w:bCs/>
          <w:u w:val="single"/>
        </w:rPr>
        <w:t xml:space="preserve">(INTERNAL QUESTION PAPER </w:t>
      </w:r>
      <w:r w:rsidR="00615F25" w:rsidRPr="002135CE">
        <w:rPr>
          <w:rFonts w:ascii="Arial" w:hAnsi="Arial" w:cs="Arial"/>
          <w:b/>
          <w:bCs/>
          <w:u w:val="single"/>
        </w:rPr>
        <w:t>31</w:t>
      </w:r>
      <w:r w:rsidR="008A5D41" w:rsidRPr="002135CE">
        <w:rPr>
          <w:rFonts w:ascii="Arial" w:hAnsi="Arial" w:cs="Arial"/>
          <w:b/>
          <w:bCs/>
          <w:u w:val="single"/>
        </w:rPr>
        <w:t xml:space="preserve"> </w:t>
      </w:r>
      <w:r w:rsidR="00F73D24" w:rsidRPr="002135CE">
        <w:rPr>
          <w:rFonts w:ascii="Arial" w:hAnsi="Arial" w:cs="Arial"/>
          <w:b/>
          <w:bCs/>
          <w:u w:val="single"/>
        </w:rPr>
        <w:t>OF 201</w:t>
      </w:r>
      <w:r w:rsidR="00F177A6" w:rsidRPr="002135CE">
        <w:rPr>
          <w:rFonts w:ascii="Arial" w:hAnsi="Arial" w:cs="Arial"/>
          <w:b/>
          <w:bCs/>
          <w:u w:val="single"/>
        </w:rPr>
        <w:t>6</w:t>
      </w:r>
      <w:r w:rsidR="00E02103" w:rsidRPr="002135CE">
        <w:rPr>
          <w:rFonts w:ascii="Arial" w:hAnsi="Arial" w:cs="Arial"/>
          <w:b/>
          <w:bCs/>
          <w:u w:val="single"/>
        </w:rPr>
        <w:t>)</w:t>
      </w:r>
    </w:p>
    <w:p w:rsidR="00615F25" w:rsidRPr="002135CE" w:rsidRDefault="00615F25" w:rsidP="00146134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lang w:val="en-ZA"/>
        </w:rPr>
      </w:pPr>
      <w:r w:rsidRPr="002135CE">
        <w:rPr>
          <w:rFonts w:ascii="Arial" w:hAnsi="Arial" w:cs="Arial"/>
          <w:b/>
          <w:lang w:val="en-ZA"/>
        </w:rPr>
        <w:t xml:space="preserve">Ms D van </w:t>
      </w:r>
      <w:r w:rsidRPr="002135CE">
        <w:rPr>
          <w:rFonts w:ascii="Arial" w:eastAsia="Times New Roman" w:hAnsi="Arial" w:cs="Arial"/>
          <w:b/>
          <w:lang w:val="en-US"/>
        </w:rPr>
        <w:t>der</w:t>
      </w:r>
      <w:r w:rsidRPr="002135CE">
        <w:rPr>
          <w:rFonts w:ascii="Arial" w:hAnsi="Arial" w:cs="Arial"/>
          <w:b/>
          <w:lang w:val="en-ZA"/>
        </w:rPr>
        <w:t xml:space="preserve"> Walt (DA) to ask the Minister of Higher Education and Training:</w:t>
      </w:r>
    </w:p>
    <w:p w:rsidR="00615F25" w:rsidRPr="002135CE" w:rsidRDefault="00615F25" w:rsidP="00D3599C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lang w:val="en-ZA"/>
        </w:rPr>
      </w:pPr>
      <w:r w:rsidRPr="002135CE">
        <w:rPr>
          <w:rFonts w:ascii="Arial" w:hAnsi="Arial" w:cs="Arial"/>
          <w:lang w:val="en-ZA"/>
        </w:rPr>
        <w:t>Whether any (a) internal and/or (b) external forensic reports pertaining to (i) his department and/or (ii) each entity reporting to him were completed from 1 January 2009 up to the latest specified date for which information is available; if not, in each case, why not; if so, what is the (aa) name, (bb) subject matter and (cc) date of conclusion of each of the specified forensic reports?</w:t>
      </w:r>
      <w:r w:rsidRPr="002135CE">
        <w:rPr>
          <w:rFonts w:ascii="Arial" w:hAnsi="Arial" w:cs="Arial"/>
          <w:lang w:val="en-ZA"/>
        </w:rPr>
        <w:tab/>
      </w:r>
      <w:r w:rsidRPr="002135CE">
        <w:rPr>
          <w:rFonts w:ascii="Arial" w:hAnsi="Arial" w:cs="Arial"/>
          <w:lang w:val="en-ZA"/>
        </w:rPr>
        <w:tab/>
      </w:r>
      <w:r w:rsidRPr="002135CE">
        <w:rPr>
          <w:rFonts w:ascii="Arial" w:hAnsi="Arial" w:cs="Arial"/>
          <w:lang w:val="en-ZA"/>
        </w:rPr>
        <w:tab/>
      </w:r>
      <w:r w:rsidRPr="002135CE">
        <w:rPr>
          <w:rFonts w:ascii="Arial" w:hAnsi="Arial" w:cs="Arial"/>
          <w:lang w:val="en-ZA"/>
        </w:rPr>
        <w:tab/>
      </w:r>
      <w:r w:rsidRPr="002135CE">
        <w:rPr>
          <w:rFonts w:ascii="Arial" w:hAnsi="Arial" w:cs="Arial"/>
          <w:lang w:val="en-ZA"/>
        </w:rPr>
        <w:tab/>
      </w:r>
    </w:p>
    <w:p w:rsidR="00615F25" w:rsidRPr="002135CE" w:rsidRDefault="00615F25" w:rsidP="00146134">
      <w:pPr>
        <w:spacing w:before="100" w:beforeAutospacing="1" w:after="100" w:afterAutospacing="1"/>
        <w:ind w:left="8051" w:firstLine="589"/>
        <w:jc w:val="both"/>
        <w:outlineLvl w:val="0"/>
        <w:rPr>
          <w:rFonts w:ascii="Arial" w:hAnsi="Arial" w:cs="Arial"/>
          <w:b/>
          <w:lang w:val="en-ZA"/>
        </w:rPr>
      </w:pPr>
      <w:r w:rsidRPr="002135CE">
        <w:rPr>
          <w:rFonts w:ascii="Arial" w:hAnsi="Arial" w:cs="Arial"/>
          <w:b/>
          <w:lang w:val="en-ZA"/>
        </w:rPr>
        <w:t>NW2628E</w:t>
      </w:r>
    </w:p>
    <w:p w:rsidR="00A37621" w:rsidRPr="002135CE" w:rsidRDefault="00A37621" w:rsidP="0029157E">
      <w:pPr>
        <w:spacing w:before="100" w:beforeAutospacing="1" w:after="100" w:afterAutospacing="1" w:line="360" w:lineRule="auto"/>
        <w:rPr>
          <w:rFonts w:ascii="Arial" w:hAnsi="Arial" w:cs="Arial"/>
          <w:b/>
          <w:lang w:val="en-ZA"/>
        </w:rPr>
      </w:pPr>
    </w:p>
    <w:p w:rsidR="00E473C3" w:rsidRPr="002135CE" w:rsidRDefault="00E473C3" w:rsidP="00E473C3">
      <w:pPr>
        <w:spacing w:before="100" w:beforeAutospacing="1" w:after="100" w:afterAutospacing="1" w:line="360" w:lineRule="auto"/>
        <w:rPr>
          <w:rFonts w:ascii="Arial" w:hAnsi="Arial" w:cs="Arial"/>
          <w:b/>
          <w:lang w:val="en-ZA"/>
        </w:rPr>
        <w:sectPr w:rsidR="00E473C3" w:rsidRPr="002135CE" w:rsidSect="005A33DD">
          <w:footerReference w:type="default" r:id="rId8"/>
          <w:pgSz w:w="12240" w:h="15840" w:code="1"/>
          <w:pgMar w:top="794" w:right="1247" w:bottom="624" w:left="1247" w:header="709" w:footer="709" w:gutter="0"/>
          <w:cols w:space="708"/>
          <w:titlePg/>
          <w:docGrid w:linePitch="360"/>
        </w:sectPr>
      </w:pPr>
    </w:p>
    <w:p w:rsidR="00E473C3" w:rsidRPr="002135CE" w:rsidRDefault="00E473C3" w:rsidP="003A3BCB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2135CE">
        <w:rPr>
          <w:rFonts w:ascii="Arial" w:hAnsi="Arial" w:cs="Arial"/>
          <w:b/>
        </w:rPr>
        <w:lastRenderedPageBreak/>
        <w:t>REPLY: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  <w:gridCol w:w="1259"/>
        <w:gridCol w:w="1276"/>
        <w:gridCol w:w="2869"/>
        <w:gridCol w:w="4927"/>
        <w:gridCol w:w="2196"/>
      </w:tblGrid>
      <w:tr w:rsidR="00072167" w:rsidRPr="009669D4" w:rsidTr="00643F25">
        <w:trPr>
          <w:tblHeader/>
        </w:trPr>
        <w:tc>
          <w:tcPr>
            <w:tcW w:w="721" w:type="pct"/>
            <w:shd w:val="clear" w:color="auto" w:fill="auto"/>
            <w:vAlign w:val="center"/>
          </w:tcPr>
          <w:p w:rsidR="0013709E" w:rsidRPr="009669D4" w:rsidRDefault="0013709E" w:rsidP="00985EFC">
            <w:pPr>
              <w:numPr>
                <w:ilvl w:val="0"/>
                <w:numId w:val="35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n-ZA"/>
              </w:rPr>
            </w:pPr>
            <w:r w:rsidRPr="009669D4">
              <w:rPr>
                <w:rFonts w:ascii="Arial" w:eastAsia="Times New Roman" w:hAnsi="Arial" w:cs="Arial"/>
                <w:b/>
                <w:lang w:val="en-ZA"/>
              </w:rPr>
              <w:t>/ (ii)</w:t>
            </w:r>
          </w:p>
          <w:p w:rsidR="0013709E" w:rsidRPr="009669D4" w:rsidRDefault="0013709E" w:rsidP="00985EF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n-ZA"/>
              </w:rPr>
            </w:pPr>
            <w:r w:rsidRPr="009669D4">
              <w:rPr>
                <w:rFonts w:ascii="Arial" w:eastAsia="Times New Roman" w:hAnsi="Arial" w:cs="Arial"/>
                <w:b/>
                <w:lang w:val="en-ZA"/>
              </w:rPr>
              <w:t>Department/Entity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3709E" w:rsidRPr="009669D4" w:rsidRDefault="0013709E" w:rsidP="00985EF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n-ZA"/>
              </w:rPr>
            </w:pPr>
            <w:r w:rsidRPr="009669D4">
              <w:rPr>
                <w:rFonts w:ascii="Arial" w:eastAsia="Times New Roman" w:hAnsi="Arial" w:cs="Arial"/>
                <w:b/>
                <w:lang w:val="en-ZA"/>
              </w:rPr>
              <w:t>(a)</w:t>
            </w:r>
          </w:p>
          <w:p w:rsidR="0013709E" w:rsidRPr="009669D4" w:rsidRDefault="0013709E" w:rsidP="00985EF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n-ZA"/>
              </w:rPr>
            </w:pPr>
            <w:r w:rsidRPr="009669D4">
              <w:rPr>
                <w:rFonts w:ascii="Arial" w:eastAsia="Times New Roman" w:hAnsi="Arial" w:cs="Arial"/>
                <w:b/>
                <w:lang w:val="en-ZA"/>
              </w:rPr>
              <w:t>Internal Forensic Report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3709E" w:rsidRPr="009669D4" w:rsidRDefault="0013709E" w:rsidP="00985EF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n-ZA"/>
              </w:rPr>
            </w:pPr>
            <w:r w:rsidRPr="009669D4">
              <w:rPr>
                <w:rFonts w:ascii="Arial" w:eastAsia="Times New Roman" w:hAnsi="Arial" w:cs="Arial"/>
                <w:b/>
                <w:lang w:val="en-ZA"/>
              </w:rPr>
              <w:t>(b)</w:t>
            </w:r>
          </w:p>
          <w:p w:rsidR="0013709E" w:rsidRPr="009669D4" w:rsidRDefault="0013709E" w:rsidP="00985EF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n-ZA"/>
              </w:rPr>
            </w:pPr>
            <w:r w:rsidRPr="009669D4">
              <w:rPr>
                <w:rFonts w:ascii="Arial" w:eastAsia="Times New Roman" w:hAnsi="Arial" w:cs="Arial"/>
                <w:b/>
                <w:lang w:val="en-ZA"/>
              </w:rPr>
              <w:t>External</w:t>
            </w:r>
          </w:p>
          <w:p w:rsidR="0013709E" w:rsidRPr="009669D4" w:rsidRDefault="0013709E" w:rsidP="00985EF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n-ZA"/>
              </w:rPr>
            </w:pPr>
            <w:r w:rsidRPr="009669D4">
              <w:rPr>
                <w:rFonts w:ascii="Arial" w:eastAsia="Times New Roman" w:hAnsi="Arial" w:cs="Arial"/>
                <w:b/>
                <w:lang w:val="en-ZA"/>
              </w:rPr>
              <w:t>Forensic Report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13709E" w:rsidRPr="009669D4" w:rsidRDefault="0013709E" w:rsidP="00985EF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n-ZA"/>
              </w:rPr>
            </w:pPr>
            <w:r w:rsidRPr="009669D4">
              <w:rPr>
                <w:rFonts w:ascii="Arial" w:eastAsia="Times New Roman" w:hAnsi="Arial" w:cs="Arial"/>
                <w:b/>
                <w:lang w:val="en-ZA"/>
              </w:rPr>
              <w:t>(aa)</w:t>
            </w:r>
          </w:p>
          <w:p w:rsidR="0013709E" w:rsidRPr="009669D4" w:rsidRDefault="0013709E" w:rsidP="00985EF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n-ZA"/>
              </w:rPr>
            </w:pPr>
            <w:r w:rsidRPr="009669D4">
              <w:rPr>
                <w:rFonts w:ascii="Arial" w:eastAsia="Times New Roman" w:hAnsi="Arial" w:cs="Arial"/>
                <w:b/>
                <w:lang w:val="en-ZA"/>
              </w:rPr>
              <w:t>Name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13709E" w:rsidRPr="009669D4" w:rsidRDefault="0013709E" w:rsidP="00985EF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n-ZA"/>
              </w:rPr>
            </w:pPr>
            <w:r w:rsidRPr="009669D4">
              <w:rPr>
                <w:rFonts w:ascii="Arial" w:eastAsia="Times New Roman" w:hAnsi="Arial" w:cs="Arial"/>
                <w:b/>
                <w:lang w:val="en-ZA"/>
              </w:rPr>
              <w:t>(bb)</w:t>
            </w:r>
          </w:p>
          <w:p w:rsidR="0013709E" w:rsidRPr="009669D4" w:rsidRDefault="0013709E" w:rsidP="00985EF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n-ZA"/>
              </w:rPr>
            </w:pPr>
            <w:r w:rsidRPr="009669D4">
              <w:rPr>
                <w:rFonts w:ascii="Arial" w:eastAsia="Times New Roman" w:hAnsi="Arial" w:cs="Arial"/>
                <w:b/>
                <w:lang w:val="en-ZA"/>
              </w:rPr>
              <w:t>Subject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3709E" w:rsidRPr="009669D4" w:rsidRDefault="0013709E" w:rsidP="00985EF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n-ZA"/>
              </w:rPr>
            </w:pPr>
            <w:r w:rsidRPr="009669D4">
              <w:rPr>
                <w:rFonts w:ascii="Arial" w:eastAsia="Times New Roman" w:hAnsi="Arial" w:cs="Arial"/>
                <w:b/>
                <w:lang w:val="en-ZA"/>
              </w:rPr>
              <w:t>(cc)</w:t>
            </w:r>
          </w:p>
          <w:p w:rsidR="0013709E" w:rsidRPr="009669D4" w:rsidRDefault="0013709E" w:rsidP="00985EF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n-ZA"/>
              </w:rPr>
            </w:pPr>
            <w:r w:rsidRPr="009669D4">
              <w:rPr>
                <w:rFonts w:ascii="Arial" w:eastAsia="Times New Roman" w:hAnsi="Arial" w:cs="Arial"/>
                <w:b/>
                <w:lang w:val="en-ZA"/>
              </w:rPr>
              <w:t>Date of Completion</w:t>
            </w:r>
          </w:p>
        </w:tc>
      </w:tr>
      <w:tr w:rsidR="00985EFC" w:rsidRPr="009669D4" w:rsidTr="00643F25">
        <w:tc>
          <w:tcPr>
            <w:tcW w:w="721" w:type="pct"/>
            <w:vMerge w:val="restart"/>
            <w:shd w:val="clear" w:color="auto" w:fill="auto"/>
          </w:tcPr>
          <w:p w:rsidR="00985EFC" w:rsidRPr="009669D4" w:rsidRDefault="00985EFC" w:rsidP="00985EFC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</w:rPr>
              <w:t>The Department of Higher Education and Training (established on 1 April 2010</w:t>
            </w:r>
            <w:r>
              <w:rPr>
                <w:rFonts w:ascii="Arial" w:eastAsia="Times New Roman" w:hAnsi="Arial" w:cs="Arial"/>
              </w:rPr>
              <w:t>,</w:t>
            </w:r>
            <w:r w:rsidRPr="009669D4">
              <w:rPr>
                <w:rFonts w:ascii="Arial" w:eastAsia="Times New Roman" w:hAnsi="Arial" w:cs="Arial"/>
              </w:rPr>
              <w:t xml:space="preserve"> hence, no prior reports)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985EFC" w:rsidRPr="009669D4" w:rsidRDefault="00985EFC" w:rsidP="00985EFC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2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985EFC" w:rsidRPr="009669D4" w:rsidRDefault="00985EFC" w:rsidP="00985EFC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985EFC" w:rsidRPr="009669D4" w:rsidRDefault="00985EFC" w:rsidP="004E6E56">
            <w:pPr>
              <w:numPr>
                <w:ilvl w:val="0"/>
                <w:numId w:val="41"/>
              </w:numPr>
              <w:spacing w:before="60" w:after="60" w:line="360" w:lineRule="auto"/>
              <w:ind w:left="316" w:hanging="284"/>
              <w:rPr>
                <w:rFonts w:ascii="Arial" w:eastAsia="Times New Roman" w:hAnsi="Arial" w:cs="Arial"/>
                <w:lang w:val="en-ZA"/>
              </w:rPr>
            </w:pPr>
            <w:r w:rsidRPr="001E4E07">
              <w:rPr>
                <w:rFonts w:ascii="Arial" w:eastAsia="Times New Roman" w:hAnsi="Arial" w:cs="Arial"/>
                <w:lang w:val="en-ZA"/>
              </w:rPr>
              <w:t>Corruption at trade testing unit: Institute for the National Development of Learnerships, Employment Skills and Labour Assessments (INDLELA)</w:t>
            </w:r>
          </w:p>
        </w:tc>
        <w:tc>
          <w:tcPr>
            <w:tcW w:w="1683" w:type="pct"/>
            <w:shd w:val="clear" w:color="auto" w:fill="auto"/>
          </w:tcPr>
          <w:p w:rsidR="00985EFC" w:rsidRPr="00985EFC" w:rsidRDefault="00985EFC" w:rsidP="00985EFC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>
              <w:rPr>
                <w:rFonts w:ascii="Arial" w:eastAsia="Times New Roman" w:hAnsi="Arial" w:cs="Arial"/>
                <w:lang w:val="en-ZA"/>
              </w:rPr>
              <w:t>A</w:t>
            </w:r>
            <w:r w:rsidRPr="0006170F">
              <w:rPr>
                <w:rFonts w:ascii="Arial" w:eastAsia="Times New Roman" w:hAnsi="Arial" w:cs="Arial"/>
                <w:lang w:val="en-ZA"/>
              </w:rPr>
              <w:t xml:space="preserve">n investigation instituted by the Director-General on a dossier of allegations of corruption levelled against the management staff of </w:t>
            </w:r>
            <w:r>
              <w:rPr>
                <w:rFonts w:ascii="Arial" w:eastAsia="Times New Roman" w:hAnsi="Arial" w:cs="Arial"/>
                <w:lang w:val="en-ZA"/>
              </w:rPr>
              <w:t>INDLELA</w:t>
            </w:r>
            <w:r w:rsidRPr="0006170F">
              <w:rPr>
                <w:rFonts w:ascii="Arial" w:eastAsia="Times New Roman" w:hAnsi="Arial" w:cs="Arial"/>
                <w:lang w:val="en-ZA"/>
              </w:rPr>
              <w:t xml:space="preserve">, the </w:t>
            </w:r>
            <w:r w:rsidR="004E6E56" w:rsidRPr="0006170F">
              <w:rPr>
                <w:rFonts w:ascii="Arial" w:eastAsia="Times New Roman" w:hAnsi="Arial" w:cs="Arial"/>
                <w:lang w:val="en-ZA"/>
              </w:rPr>
              <w:t>trade-testing</w:t>
            </w:r>
            <w:r w:rsidRPr="0006170F">
              <w:rPr>
                <w:rFonts w:ascii="Arial" w:eastAsia="Times New Roman" w:hAnsi="Arial" w:cs="Arial"/>
                <w:lang w:val="en-ZA"/>
              </w:rPr>
              <w:t xml:space="preserve"> unit of the Department.</w:t>
            </w:r>
          </w:p>
        </w:tc>
        <w:tc>
          <w:tcPr>
            <w:tcW w:w="750" w:type="pct"/>
            <w:shd w:val="clear" w:color="auto" w:fill="auto"/>
          </w:tcPr>
          <w:p w:rsidR="00985EFC" w:rsidRPr="009669D4" w:rsidRDefault="00985EFC" w:rsidP="00985EFC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 F</w:t>
            </w:r>
            <w:r w:rsidRPr="009669D4">
              <w:rPr>
                <w:rFonts w:ascii="Arial" w:eastAsia="Times New Roman" w:hAnsi="Arial" w:cs="Arial"/>
              </w:rPr>
              <w:t>ebruary 2011</w:t>
            </w:r>
          </w:p>
          <w:p w:rsidR="00985EFC" w:rsidRPr="009669D4" w:rsidRDefault="00985EFC" w:rsidP="00985EFC">
            <w:pPr>
              <w:tabs>
                <w:tab w:val="left" w:pos="142"/>
                <w:tab w:val="left" w:pos="1134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985EFC" w:rsidRPr="009669D4" w:rsidTr="00643F25">
        <w:tc>
          <w:tcPr>
            <w:tcW w:w="721" w:type="pct"/>
            <w:vMerge/>
            <w:shd w:val="clear" w:color="auto" w:fill="auto"/>
          </w:tcPr>
          <w:p w:rsidR="00985EFC" w:rsidRPr="009669D4" w:rsidRDefault="00985EFC" w:rsidP="00985EFC">
            <w:pPr>
              <w:spacing w:before="60" w:after="6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985EFC" w:rsidRPr="009669D4" w:rsidRDefault="00985EFC" w:rsidP="00985EFC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985EFC" w:rsidRPr="009669D4" w:rsidRDefault="00985EFC" w:rsidP="00985EFC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985EFC" w:rsidRPr="001E4E07" w:rsidRDefault="00985EFC" w:rsidP="004E6E56">
            <w:pPr>
              <w:numPr>
                <w:ilvl w:val="0"/>
                <w:numId w:val="41"/>
              </w:numPr>
              <w:spacing w:before="60" w:after="60" w:line="360" w:lineRule="auto"/>
              <w:ind w:left="316" w:hanging="284"/>
              <w:rPr>
                <w:rFonts w:ascii="Arial" w:eastAsia="Times New Roman" w:hAnsi="Arial" w:cs="Arial"/>
                <w:lang w:val="en-ZA"/>
              </w:rPr>
            </w:pPr>
            <w:r w:rsidRPr="001E4E07">
              <w:rPr>
                <w:rFonts w:ascii="Arial" w:eastAsia="Times New Roman" w:hAnsi="Arial" w:cs="Arial"/>
                <w:lang w:val="en-ZA"/>
              </w:rPr>
              <w:t xml:space="preserve">Irregular payments to </w:t>
            </w:r>
            <w:r>
              <w:rPr>
                <w:rFonts w:ascii="Arial" w:eastAsia="Times New Roman" w:hAnsi="Arial" w:cs="Arial"/>
                <w:lang w:val="en-ZA"/>
              </w:rPr>
              <w:t xml:space="preserve">a </w:t>
            </w:r>
            <w:r w:rsidRPr="001E4E07">
              <w:rPr>
                <w:rFonts w:ascii="Arial" w:eastAsia="Times New Roman" w:hAnsi="Arial" w:cs="Arial"/>
                <w:lang w:val="en-ZA"/>
              </w:rPr>
              <w:t>service provider</w:t>
            </w:r>
          </w:p>
          <w:p w:rsidR="00985EFC" w:rsidRPr="009669D4" w:rsidRDefault="00985EFC" w:rsidP="004E6E56">
            <w:pPr>
              <w:spacing w:before="60" w:after="60" w:line="360" w:lineRule="auto"/>
              <w:ind w:left="316" w:hanging="284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683" w:type="pct"/>
            <w:shd w:val="clear" w:color="auto" w:fill="auto"/>
          </w:tcPr>
          <w:p w:rsidR="00985EFC" w:rsidRPr="009669D4" w:rsidRDefault="00985EFC" w:rsidP="00985EFC">
            <w:pPr>
              <w:spacing w:before="60" w:after="6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ZA"/>
              </w:rPr>
              <w:t>A</w:t>
            </w:r>
            <w:r w:rsidRPr="0006170F">
              <w:rPr>
                <w:rFonts w:ascii="Arial" w:eastAsia="Times New Roman" w:hAnsi="Arial" w:cs="Arial"/>
                <w:lang w:val="en-ZA"/>
              </w:rPr>
              <w:t>n investigation instituted by the Director-General on irregular payments made to a service provider that has provided and installed security equipment at the Department.</w:t>
            </w:r>
            <w:r w:rsidRPr="009669D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:rsidR="00985EFC" w:rsidRPr="009669D4" w:rsidRDefault="00985EFC" w:rsidP="00985EFC">
            <w:pPr>
              <w:tabs>
                <w:tab w:val="left" w:pos="142"/>
                <w:tab w:val="left" w:pos="1134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7 </w:t>
            </w:r>
            <w:r w:rsidRPr="009669D4">
              <w:rPr>
                <w:rFonts w:ascii="Arial" w:eastAsia="Times New Roman" w:hAnsi="Arial" w:cs="Arial"/>
              </w:rPr>
              <w:t>August 2013</w:t>
            </w:r>
          </w:p>
          <w:p w:rsidR="00985EFC" w:rsidRPr="009669D4" w:rsidRDefault="00985EFC" w:rsidP="00985EFC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4E6E56" w:rsidRPr="009669D4" w:rsidTr="00643F25">
        <w:tc>
          <w:tcPr>
            <w:tcW w:w="721" w:type="pct"/>
            <w:vMerge w:val="restart"/>
            <w:shd w:val="clear" w:color="auto" w:fill="auto"/>
          </w:tcPr>
          <w:p w:rsidR="004E6E56" w:rsidRPr="009669D4" w:rsidRDefault="004E6E56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</w:rPr>
            </w:pPr>
            <w:r w:rsidRPr="009669D4">
              <w:rPr>
                <w:rFonts w:ascii="Arial" w:eastAsia="Times New Roman" w:hAnsi="Arial" w:cs="Arial"/>
                <w:bCs/>
              </w:rPr>
              <w:t>Agriculture Sector Education and Training Authority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17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4E6E56" w:rsidRPr="00F05CA8" w:rsidRDefault="004E6E56" w:rsidP="004E6E56">
            <w:pPr>
              <w:numPr>
                <w:ilvl w:val="0"/>
                <w:numId w:val="42"/>
              </w:numPr>
              <w:spacing w:before="60" w:after="60" w:line="360" w:lineRule="auto"/>
              <w:ind w:left="316" w:hanging="316"/>
              <w:rPr>
                <w:rFonts w:ascii="Arial" w:eastAsia="Times New Roman" w:hAnsi="Arial" w:cs="Arial"/>
              </w:rPr>
            </w:pPr>
            <w:r w:rsidRPr="00F05CA8">
              <w:rPr>
                <w:rFonts w:ascii="Arial" w:eastAsia="Times New Roman" w:hAnsi="Arial" w:cs="Arial"/>
              </w:rPr>
              <w:t xml:space="preserve">Skills programme review </w:t>
            </w:r>
          </w:p>
        </w:tc>
        <w:tc>
          <w:tcPr>
            <w:tcW w:w="1683" w:type="pct"/>
            <w:shd w:val="clear" w:color="auto" w:fill="auto"/>
          </w:tcPr>
          <w:p w:rsidR="004E6E56" w:rsidRPr="004E6E56" w:rsidRDefault="004E6E56" w:rsidP="004E6E56">
            <w:pPr>
              <w:spacing w:before="60" w:after="60" w:line="360" w:lineRule="auto"/>
              <w:ind w:left="50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Processes followed regarding the approval of and payments to a service provider.</w:t>
            </w:r>
          </w:p>
        </w:tc>
        <w:tc>
          <w:tcPr>
            <w:tcW w:w="750" w:type="pct"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May 2009</w:t>
            </w:r>
          </w:p>
          <w:p w:rsidR="004E6E56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4E6E56" w:rsidRPr="009669D4" w:rsidTr="00643F25">
        <w:tc>
          <w:tcPr>
            <w:tcW w:w="721" w:type="pct"/>
            <w:vMerge/>
            <w:shd w:val="clear" w:color="auto" w:fill="auto"/>
          </w:tcPr>
          <w:p w:rsidR="004E6E56" w:rsidRPr="009669D4" w:rsidRDefault="004E6E56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4E6E56" w:rsidRPr="00F05CA8" w:rsidRDefault="004E6E56" w:rsidP="004E6E56">
            <w:pPr>
              <w:numPr>
                <w:ilvl w:val="0"/>
                <w:numId w:val="42"/>
              </w:numPr>
              <w:spacing w:before="60" w:after="60" w:line="360" w:lineRule="auto"/>
              <w:ind w:left="316" w:hanging="316"/>
              <w:rPr>
                <w:rFonts w:ascii="Arial" w:eastAsia="Times New Roman" w:hAnsi="Arial" w:cs="Arial"/>
              </w:rPr>
            </w:pPr>
            <w:r w:rsidRPr="00F05CA8">
              <w:rPr>
                <w:rFonts w:ascii="Arial" w:eastAsia="Times New Roman" w:hAnsi="Arial" w:cs="Arial"/>
              </w:rPr>
              <w:t>Accuracy of cost of overseas trip</w:t>
            </w:r>
          </w:p>
        </w:tc>
        <w:tc>
          <w:tcPr>
            <w:tcW w:w="1683" w:type="pct"/>
            <w:shd w:val="clear" w:color="auto" w:fill="auto"/>
          </w:tcPr>
          <w:p w:rsidR="004E6E56" w:rsidRPr="004E6E56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 xml:space="preserve">Verification of the accuracy of all costs incurred on the </w:t>
            </w:r>
            <w:r w:rsidRPr="00FB2D6A">
              <w:rPr>
                <w:rFonts w:ascii="Arial" w:eastAsia="Times New Roman" w:hAnsi="Arial" w:cs="Arial"/>
                <w:lang w:val="en-ZA"/>
              </w:rPr>
              <w:t>Education</w:t>
            </w:r>
            <w:r>
              <w:rPr>
                <w:rFonts w:ascii="Arial" w:eastAsia="Times New Roman" w:hAnsi="Arial" w:cs="Arial"/>
                <w:lang w:val="en-ZA"/>
              </w:rPr>
              <w:t xml:space="preserve"> and Training Quality Assurance (</w:t>
            </w:r>
            <w:r w:rsidRPr="009669D4">
              <w:rPr>
                <w:rFonts w:ascii="Arial" w:eastAsia="Times New Roman" w:hAnsi="Arial" w:cs="Arial"/>
                <w:lang w:val="en-ZA"/>
              </w:rPr>
              <w:t>ETQA</w:t>
            </w:r>
            <w:r>
              <w:rPr>
                <w:rFonts w:ascii="Arial" w:eastAsia="Times New Roman" w:hAnsi="Arial" w:cs="Arial"/>
                <w:lang w:val="en-ZA"/>
              </w:rPr>
              <w:t>)</w:t>
            </w:r>
            <w:r w:rsidRPr="009669D4">
              <w:rPr>
                <w:rFonts w:ascii="Arial" w:eastAsia="Times New Roman" w:hAnsi="Arial" w:cs="Arial"/>
                <w:lang w:val="en-ZA"/>
              </w:rPr>
              <w:t xml:space="preserve"> overseas trip on Recognition of Prior Learning (RPL).</w:t>
            </w:r>
          </w:p>
        </w:tc>
        <w:tc>
          <w:tcPr>
            <w:tcW w:w="750" w:type="pct"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February 2014</w:t>
            </w:r>
          </w:p>
          <w:p w:rsidR="004E6E56" w:rsidRPr="00291C30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</w:rPr>
            </w:pPr>
          </w:p>
        </w:tc>
      </w:tr>
      <w:tr w:rsidR="004E6E56" w:rsidRPr="009669D4" w:rsidTr="00643F25">
        <w:tc>
          <w:tcPr>
            <w:tcW w:w="721" w:type="pct"/>
            <w:vMerge/>
            <w:shd w:val="clear" w:color="auto" w:fill="auto"/>
          </w:tcPr>
          <w:p w:rsidR="004E6E56" w:rsidRPr="009669D4" w:rsidRDefault="004E6E56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4E6E56" w:rsidRPr="00F05CA8" w:rsidRDefault="004E6E56" w:rsidP="004E6E56">
            <w:pPr>
              <w:numPr>
                <w:ilvl w:val="0"/>
                <w:numId w:val="42"/>
              </w:numPr>
              <w:spacing w:before="60" w:after="60" w:line="360" w:lineRule="auto"/>
              <w:ind w:left="316" w:hanging="316"/>
              <w:rPr>
                <w:rFonts w:ascii="Arial" w:eastAsia="Times New Roman" w:hAnsi="Arial" w:cs="Arial"/>
              </w:rPr>
            </w:pPr>
            <w:r w:rsidRPr="00F05CA8">
              <w:rPr>
                <w:rFonts w:ascii="Arial" w:eastAsia="Times New Roman" w:hAnsi="Arial" w:cs="Arial"/>
              </w:rPr>
              <w:t>Validity of payments</w:t>
            </w:r>
          </w:p>
        </w:tc>
        <w:tc>
          <w:tcPr>
            <w:tcW w:w="1683" w:type="pct"/>
            <w:shd w:val="clear" w:color="auto" w:fill="auto"/>
          </w:tcPr>
          <w:p w:rsidR="004E6E56" w:rsidRPr="004E6E56" w:rsidRDefault="004E6E56" w:rsidP="004E6E56">
            <w:pPr>
              <w:spacing w:before="60" w:after="60" w:line="360" w:lineRule="auto"/>
              <w:ind w:left="50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 xml:space="preserve">Review of the validity of payments </w:t>
            </w:r>
            <w:r>
              <w:rPr>
                <w:rFonts w:ascii="Arial" w:eastAsia="Times New Roman" w:hAnsi="Arial" w:cs="Arial"/>
                <w:lang w:val="en-ZA"/>
              </w:rPr>
              <w:t>–</w:t>
            </w:r>
            <w:r w:rsidRPr="009669D4">
              <w:rPr>
                <w:rFonts w:ascii="Arial" w:eastAsia="Times New Roman" w:hAnsi="Arial" w:cs="Arial"/>
                <w:lang w:val="en-ZA"/>
              </w:rPr>
              <w:t xml:space="preserve"> </w:t>
            </w:r>
            <w:r>
              <w:rPr>
                <w:rFonts w:ascii="Arial" w:eastAsia="Times New Roman" w:hAnsi="Arial" w:cs="Arial"/>
                <w:lang w:val="en-ZA"/>
              </w:rPr>
              <w:t>Adult Basic Education and Training (</w:t>
            </w:r>
            <w:r w:rsidRPr="009669D4">
              <w:rPr>
                <w:rFonts w:ascii="Arial" w:eastAsia="Times New Roman" w:hAnsi="Arial" w:cs="Arial"/>
                <w:lang w:val="en-ZA"/>
              </w:rPr>
              <w:t>ABET</w:t>
            </w:r>
            <w:r>
              <w:rPr>
                <w:rFonts w:ascii="Arial" w:eastAsia="Times New Roman" w:hAnsi="Arial" w:cs="Arial"/>
                <w:lang w:val="en-ZA"/>
              </w:rPr>
              <w:t>) grants.</w:t>
            </w:r>
          </w:p>
        </w:tc>
        <w:tc>
          <w:tcPr>
            <w:tcW w:w="750" w:type="pct"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March 2014</w:t>
            </w:r>
          </w:p>
          <w:p w:rsidR="004E6E56" w:rsidRPr="00291C30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</w:rPr>
            </w:pPr>
          </w:p>
        </w:tc>
      </w:tr>
      <w:tr w:rsidR="004E6E56" w:rsidRPr="009669D4" w:rsidTr="00643F25">
        <w:tc>
          <w:tcPr>
            <w:tcW w:w="721" w:type="pct"/>
            <w:vMerge/>
            <w:shd w:val="clear" w:color="auto" w:fill="auto"/>
          </w:tcPr>
          <w:p w:rsidR="004E6E56" w:rsidRPr="009669D4" w:rsidRDefault="004E6E56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4E6E56" w:rsidRPr="00F05CA8" w:rsidRDefault="004E6E56" w:rsidP="004E6E56">
            <w:pPr>
              <w:numPr>
                <w:ilvl w:val="0"/>
                <w:numId w:val="42"/>
              </w:numPr>
              <w:spacing w:before="60" w:after="60" w:line="360" w:lineRule="auto"/>
              <w:ind w:left="316" w:hanging="316"/>
              <w:rPr>
                <w:rFonts w:ascii="Arial" w:eastAsia="Times New Roman" w:hAnsi="Arial" w:cs="Arial"/>
              </w:rPr>
            </w:pPr>
            <w:r w:rsidRPr="00F05CA8">
              <w:rPr>
                <w:rFonts w:ascii="Arial" w:eastAsia="Times New Roman" w:hAnsi="Arial" w:cs="Arial"/>
              </w:rPr>
              <w:t>Recruitment of Quality Council for Trades and Occupations (QCTO) Manager</w:t>
            </w:r>
          </w:p>
        </w:tc>
        <w:tc>
          <w:tcPr>
            <w:tcW w:w="1683" w:type="pct"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Detailed report</w:t>
            </w:r>
            <w:r>
              <w:rPr>
                <w:rFonts w:ascii="Arial" w:eastAsia="Times New Roman" w:hAnsi="Arial" w:cs="Arial"/>
                <w:lang w:val="en-ZA"/>
              </w:rPr>
              <w:t xml:space="preserve"> on allegations relating to the </w:t>
            </w:r>
            <w:r w:rsidRPr="009669D4">
              <w:rPr>
                <w:rFonts w:ascii="Arial" w:eastAsia="Times New Roman" w:hAnsi="Arial" w:cs="Arial"/>
                <w:lang w:val="en-ZA"/>
              </w:rPr>
              <w:t>recruitment of a manager.</w:t>
            </w:r>
          </w:p>
          <w:p w:rsidR="004E6E56" w:rsidRPr="003E40A8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50" w:type="pct"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August 2011</w:t>
            </w:r>
          </w:p>
          <w:p w:rsidR="004E6E56" w:rsidRPr="00291C30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</w:rPr>
            </w:pPr>
          </w:p>
        </w:tc>
      </w:tr>
      <w:tr w:rsidR="004E6E56" w:rsidRPr="009669D4" w:rsidTr="00643F25">
        <w:tc>
          <w:tcPr>
            <w:tcW w:w="721" w:type="pct"/>
            <w:vMerge/>
            <w:shd w:val="clear" w:color="auto" w:fill="auto"/>
          </w:tcPr>
          <w:p w:rsidR="004E6E56" w:rsidRPr="009669D4" w:rsidRDefault="004E6E56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4E6E56" w:rsidRPr="00F05CA8" w:rsidRDefault="004E6E56" w:rsidP="004E6E56">
            <w:pPr>
              <w:numPr>
                <w:ilvl w:val="0"/>
                <w:numId w:val="42"/>
              </w:numPr>
              <w:spacing w:before="60" w:after="60" w:line="360" w:lineRule="auto"/>
              <w:ind w:left="316" w:hanging="316"/>
              <w:rPr>
                <w:rFonts w:ascii="Arial" w:eastAsia="Times New Roman" w:hAnsi="Arial" w:cs="Arial"/>
              </w:rPr>
            </w:pPr>
            <w:r w:rsidRPr="00F05CA8">
              <w:rPr>
                <w:rFonts w:ascii="Arial" w:eastAsia="Times New Roman" w:hAnsi="Arial" w:cs="Arial"/>
              </w:rPr>
              <w:t>Payments made to Kediematse HR Solutions cc</w:t>
            </w:r>
          </w:p>
        </w:tc>
        <w:tc>
          <w:tcPr>
            <w:tcW w:w="1683" w:type="pct"/>
            <w:shd w:val="clear" w:color="auto" w:fill="auto"/>
          </w:tcPr>
          <w:p w:rsidR="004E6E56" w:rsidRPr="00643F25" w:rsidRDefault="004E6E56" w:rsidP="00643F25">
            <w:pPr>
              <w:spacing w:before="60" w:after="60" w:line="360" w:lineRule="auto"/>
              <w:ind w:left="50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Investigation into payments made to a service provider for AgriSETA funded learnership programmes.</w:t>
            </w:r>
          </w:p>
        </w:tc>
        <w:tc>
          <w:tcPr>
            <w:tcW w:w="750" w:type="pct"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June 2012</w:t>
            </w:r>
          </w:p>
          <w:p w:rsidR="004E6E56" w:rsidRPr="00291C30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</w:rPr>
            </w:pPr>
          </w:p>
        </w:tc>
      </w:tr>
      <w:tr w:rsidR="004E6E56" w:rsidRPr="009669D4" w:rsidTr="00643F25">
        <w:tc>
          <w:tcPr>
            <w:tcW w:w="721" w:type="pct"/>
            <w:vMerge/>
            <w:shd w:val="clear" w:color="auto" w:fill="auto"/>
          </w:tcPr>
          <w:p w:rsidR="004E6E56" w:rsidRPr="009669D4" w:rsidRDefault="004E6E56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4E6E56" w:rsidRPr="00F05CA8" w:rsidRDefault="004E6E56" w:rsidP="004E6E56">
            <w:pPr>
              <w:numPr>
                <w:ilvl w:val="0"/>
                <w:numId w:val="42"/>
              </w:numPr>
              <w:spacing w:before="60" w:after="60" w:line="360" w:lineRule="auto"/>
              <w:ind w:left="316" w:hanging="316"/>
              <w:rPr>
                <w:rFonts w:ascii="Arial" w:eastAsia="Times New Roman" w:hAnsi="Arial" w:cs="Arial"/>
              </w:rPr>
            </w:pPr>
            <w:r w:rsidRPr="00F05CA8">
              <w:rPr>
                <w:rFonts w:ascii="Arial" w:eastAsia="Times New Roman" w:hAnsi="Arial" w:cs="Arial"/>
              </w:rPr>
              <w:t>Numeracy Academy linked ABET grants</w:t>
            </w:r>
          </w:p>
        </w:tc>
        <w:tc>
          <w:tcPr>
            <w:tcW w:w="1683" w:type="pct"/>
            <w:shd w:val="clear" w:color="auto" w:fill="auto"/>
          </w:tcPr>
          <w:p w:rsidR="004E6E56" w:rsidRPr="00643F25" w:rsidRDefault="004E6E56" w:rsidP="00643F25">
            <w:pPr>
              <w:spacing w:before="60" w:after="60" w:line="360" w:lineRule="auto"/>
              <w:ind w:left="50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Investigation into the Nume</w:t>
            </w:r>
            <w:r w:rsidR="00643F25">
              <w:rPr>
                <w:rFonts w:ascii="Arial" w:eastAsia="Times New Roman" w:hAnsi="Arial" w:cs="Arial"/>
                <w:lang w:val="en-ZA"/>
              </w:rPr>
              <w:t>racy Academy linked ABET grants.</w:t>
            </w:r>
          </w:p>
        </w:tc>
        <w:tc>
          <w:tcPr>
            <w:tcW w:w="750" w:type="pct"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February 2013</w:t>
            </w:r>
          </w:p>
          <w:p w:rsidR="004E6E56" w:rsidRPr="00291C30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</w:rPr>
            </w:pPr>
          </w:p>
        </w:tc>
      </w:tr>
      <w:tr w:rsidR="004E6E56" w:rsidRPr="009669D4" w:rsidTr="00643F25">
        <w:tc>
          <w:tcPr>
            <w:tcW w:w="721" w:type="pct"/>
            <w:vMerge/>
            <w:shd w:val="clear" w:color="auto" w:fill="auto"/>
          </w:tcPr>
          <w:p w:rsidR="004E6E56" w:rsidRPr="009669D4" w:rsidRDefault="004E6E56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4E6E56" w:rsidRPr="00F05CA8" w:rsidRDefault="004E6E56" w:rsidP="004E6E56">
            <w:pPr>
              <w:numPr>
                <w:ilvl w:val="0"/>
                <w:numId w:val="42"/>
              </w:numPr>
              <w:spacing w:before="60" w:after="60" w:line="360" w:lineRule="auto"/>
              <w:ind w:left="316" w:hanging="316"/>
              <w:rPr>
                <w:rFonts w:ascii="Arial" w:eastAsia="Times New Roman" w:hAnsi="Arial" w:cs="Arial"/>
              </w:rPr>
            </w:pPr>
            <w:r w:rsidRPr="00F05CA8">
              <w:rPr>
                <w:rFonts w:ascii="Arial" w:eastAsia="Times New Roman" w:hAnsi="Arial" w:cs="Arial"/>
              </w:rPr>
              <w:t>Unethical behaviour</w:t>
            </w:r>
          </w:p>
        </w:tc>
        <w:tc>
          <w:tcPr>
            <w:tcW w:w="1683" w:type="pct"/>
            <w:shd w:val="clear" w:color="auto" w:fill="auto"/>
          </w:tcPr>
          <w:p w:rsidR="004E6E56" w:rsidRPr="00643F25" w:rsidRDefault="004E6E56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Investigation into allegations of unethical behaviour of a supplier and a man</w:t>
            </w:r>
            <w:r w:rsidR="00643F25">
              <w:rPr>
                <w:rFonts w:ascii="Arial" w:eastAsia="Times New Roman" w:hAnsi="Arial" w:cs="Arial"/>
                <w:lang w:val="en-ZA"/>
              </w:rPr>
              <w:t>ager within the SETA.</w:t>
            </w:r>
          </w:p>
        </w:tc>
        <w:tc>
          <w:tcPr>
            <w:tcW w:w="750" w:type="pct"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November 2013</w:t>
            </w:r>
          </w:p>
          <w:p w:rsidR="004E6E56" w:rsidRPr="00291C30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</w:rPr>
            </w:pPr>
          </w:p>
        </w:tc>
      </w:tr>
      <w:tr w:rsidR="004E6E56" w:rsidRPr="009669D4" w:rsidTr="00643F25">
        <w:tc>
          <w:tcPr>
            <w:tcW w:w="721" w:type="pct"/>
            <w:vMerge/>
            <w:shd w:val="clear" w:color="auto" w:fill="auto"/>
          </w:tcPr>
          <w:p w:rsidR="004E6E56" w:rsidRPr="009669D4" w:rsidRDefault="004E6E56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4E6E56" w:rsidRPr="00F05CA8" w:rsidRDefault="004E6E56" w:rsidP="004E6E56">
            <w:pPr>
              <w:numPr>
                <w:ilvl w:val="0"/>
                <w:numId w:val="42"/>
              </w:numPr>
              <w:spacing w:before="60" w:after="60" w:line="360" w:lineRule="auto"/>
              <w:ind w:left="316" w:hanging="316"/>
              <w:rPr>
                <w:rFonts w:ascii="Arial" w:eastAsia="Times New Roman" w:hAnsi="Arial" w:cs="Arial"/>
              </w:rPr>
            </w:pPr>
            <w:r w:rsidRPr="00F05CA8">
              <w:rPr>
                <w:rFonts w:ascii="Arial" w:eastAsia="Times New Roman" w:hAnsi="Arial" w:cs="Arial"/>
              </w:rPr>
              <w:t>Conflict of interest</w:t>
            </w:r>
          </w:p>
        </w:tc>
        <w:tc>
          <w:tcPr>
            <w:tcW w:w="1683" w:type="pct"/>
            <w:shd w:val="clear" w:color="auto" w:fill="auto"/>
          </w:tcPr>
          <w:p w:rsidR="004E6E56" w:rsidRPr="00643F25" w:rsidRDefault="004E6E56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Investigation into possible conflict of interest.</w:t>
            </w:r>
          </w:p>
        </w:tc>
        <w:tc>
          <w:tcPr>
            <w:tcW w:w="750" w:type="pct"/>
            <w:shd w:val="clear" w:color="auto" w:fill="auto"/>
          </w:tcPr>
          <w:p w:rsidR="004E6E56" w:rsidRPr="0042674A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>
              <w:rPr>
                <w:rFonts w:ascii="Arial" w:eastAsia="Times New Roman" w:hAnsi="Arial" w:cs="Arial"/>
                <w:lang w:val="en-ZA"/>
              </w:rPr>
              <w:t>January 2014</w:t>
            </w:r>
          </w:p>
        </w:tc>
      </w:tr>
      <w:tr w:rsidR="004E6E56" w:rsidRPr="009669D4" w:rsidTr="00643F25">
        <w:tc>
          <w:tcPr>
            <w:tcW w:w="721" w:type="pct"/>
            <w:vMerge/>
            <w:shd w:val="clear" w:color="auto" w:fill="auto"/>
          </w:tcPr>
          <w:p w:rsidR="004E6E56" w:rsidRPr="009669D4" w:rsidRDefault="004E6E56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4E6E56" w:rsidRPr="00F05CA8" w:rsidRDefault="004E6E56" w:rsidP="004E6E56">
            <w:pPr>
              <w:numPr>
                <w:ilvl w:val="0"/>
                <w:numId w:val="42"/>
              </w:numPr>
              <w:spacing w:before="60" w:after="60" w:line="360" w:lineRule="auto"/>
              <w:ind w:left="316" w:hanging="316"/>
              <w:rPr>
                <w:rFonts w:ascii="Arial" w:eastAsia="Times New Roman" w:hAnsi="Arial" w:cs="Arial"/>
              </w:rPr>
            </w:pPr>
            <w:r w:rsidRPr="00F05CA8">
              <w:rPr>
                <w:rFonts w:ascii="Arial" w:eastAsia="Times New Roman" w:hAnsi="Arial" w:cs="Arial"/>
              </w:rPr>
              <w:t>Bursary payments</w:t>
            </w:r>
          </w:p>
        </w:tc>
        <w:tc>
          <w:tcPr>
            <w:tcW w:w="1683" w:type="pct"/>
            <w:shd w:val="clear" w:color="auto" w:fill="auto"/>
          </w:tcPr>
          <w:p w:rsidR="00643F25" w:rsidRPr="00643F25" w:rsidRDefault="004E6E56" w:rsidP="00075F39">
            <w:pPr>
              <w:spacing w:before="60" w:after="60" w:line="360" w:lineRule="auto"/>
              <w:ind w:left="50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 xml:space="preserve">Bursary payments to the </w:t>
            </w:r>
            <w:r>
              <w:rPr>
                <w:rFonts w:ascii="Arial" w:eastAsia="Times New Roman" w:hAnsi="Arial" w:cs="Arial"/>
                <w:lang w:val="en-ZA"/>
              </w:rPr>
              <w:t>Project Manager Finance and Supply Chain Management (SCM)</w:t>
            </w:r>
            <w:r w:rsidR="00643F25">
              <w:rPr>
                <w:rFonts w:ascii="Arial" w:eastAsia="Times New Roman" w:hAnsi="Arial" w:cs="Arial"/>
                <w:lang w:val="en-ZA"/>
              </w:rPr>
              <w:t>.</w:t>
            </w:r>
          </w:p>
        </w:tc>
        <w:tc>
          <w:tcPr>
            <w:tcW w:w="750" w:type="pct"/>
            <w:shd w:val="clear" w:color="auto" w:fill="auto"/>
          </w:tcPr>
          <w:p w:rsidR="004E6E56" w:rsidRPr="0042674A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>
              <w:rPr>
                <w:rFonts w:ascii="Arial" w:eastAsia="Times New Roman" w:hAnsi="Arial" w:cs="Arial"/>
                <w:lang w:val="en-ZA"/>
              </w:rPr>
              <w:t>October 2016</w:t>
            </w:r>
          </w:p>
        </w:tc>
      </w:tr>
      <w:tr w:rsidR="004E6E56" w:rsidRPr="009669D4" w:rsidTr="00643F25">
        <w:tc>
          <w:tcPr>
            <w:tcW w:w="721" w:type="pct"/>
            <w:vMerge/>
            <w:shd w:val="clear" w:color="auto" w:fill="auto"/>
          </w:tcPr>
          <w:p w:rsidR="004E6E56" w:rsidRPr="009669D4" w:rsidRDefault="004E6E56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4E6E56" w:rsidRPr="00F05CA8" w:rsidRDefault="004E6E56" w:rsidP="004E6E56">
            <w:pPr>
              <w:numPr>
                <w:ilvl w:val="0"/>
                <w:numId w:val="42"/>
              </w:numPr>
              <w:spacing w:before="60" w:after="60" w:line="360" w:lineRule="auto"/>
              <w:ind w:left="316" w:hanging="316"/>
              <w:rPr>
                <w:rFonts w:ascii="Arial" w:eastAsia="Times New Roman" w:hAnsi="Arial" w:cs="Arial"/>
              </w:rPr>
            </w:pPr>
            <w:r w:rsidRPr="00F05CA8">
              <w:rPr>
                <w:rFonts w:ascii="Arial" w:eastAsia="Times New Roman" w:hAnsi="Arial" w:cs="Arial"/>
              </w:rPr>
              <w:t>Recruitment of two Senior Managers and one Project Manager</w:t>
            </w:r>
          </w:p>
        </w:tc>
        <w:tc>
          <w:tcPr>
            <w:tcW w:w="1683" w:type="pct"/>
            <w:shd w:val="clear" w:color="auto" w:fill="auto"/>
          </w:tcPr>
          <w:p w:rsidR="004E6E56" w:rsidRPr="00643F25" w:rsidRDefault="004E6E56" w:rsidP="00643F25">
            <w:pPr>
              <w:spacing w:before="60" w:after="60" w:line="360" w:lineRule="auto"/>
              <w:ind w:left="50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Recru</w:t>
            </w:r>
            <w:r w:rsidR="00643F25">
              <w:rPr>
                <w:rFonts w:ascii="Arial" w:eastAsia="Times New Roman" w:hAnsi="Arial" w:cs="Arial"/>
                <w:lang w:val="en-ZA"/>
              </w:rPr>
              <w:t xml:space="preserve">itment of Senior Manager: Human </w:t>
            </w:r>
            <w:r w:rsidRPr="009669D4">
              <w:rPr>
                <w:rFonts w:ascii="Arial" w:eastAsia="Times New Roman" w:hAnsi="Arial" w:cs="Arial"/>
                <w:lang w:val="en-ZA"/>
              </w:rPr>
              <w:t>Resource and Payroll, Senior Manager: Skills Planning and Reporting, Project Manager Finance and SCM.</w:t>
            </w:r>
          </w:p>
        </w:tc>
        <w:tc>
          <w:tcPr>
            <w:tcW w:w="750" w:type="pct"/>
            <w:shd w:val="clear" w:color="auto" w:fill="auto"/>
          </w:tcPr>
          <w:p w:rsidR="004E6E56" w:rsidRPr="00291C30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</w:rPr>
            </w:pPr>
            <w:r w:rsidRPr="00291C30">
              <w:rPr>
                <w:rFonts w:ascii="Arial" w:eastAsia="Times New Roman" w:hAnsi="Arial" w:cs="Arial"/>
                <w:lang w:val="en-ZA"/>
              </w:rPr>
              <w:t>October 2016</w:t>
            </w:r>
          </w:p>
        </w:tc>
      </w:tr>
      <w:tr w:rsidR="004E6E56" w:rsidRPr="009669D4" w:rsidTr="00643F25">
        <w:tc>
          <w:tcPr>
            <w:tcW w:w="721" w:type="pct"/>
            <w:vMerge/>
            <w:shd w:val="clear" w:color="auto" w:fill="auto"/>
          </w:tcPr>
          <w:p w:rsidR="004E6E56" w:rsidRPr="009669D4" w:rsidRDefault="004E6E56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4E6E56" w:rsidRPr="00F05CA8" w:rsidRDefault="004E6E56" w:rsidP="004E6E56">
            <w:pPr>
              <w:numPr>
                <w:ilvl w:val="0"/>
                <w:numId w:val="42"/>
              </w:numPr>
              <w:spacing w:before="60" w:after="60" w:line="360" w:lineRule="auto"/>
              <w:ind w:left="316" w:hanging="316"/>
              <w:rPr>
                <w:rFonts w:ascii="Arial" w:eastAsia="Times New Roman" w:hAnsi="Arial" w:cs="Arial"/>
              </w:rPr>
            </w:pPr>
            <w:r w:rsidRPr="00F05CA8">
              <w:rPr>
                <w:rFonts w:ascii="Arial" w:eastAsia="Times New Roman" w:hAnsi="Arial" w:cs="Arial"/>
              </w:rPr>
              <w:t>The approved fee structure</w:t>
            </w:r>
          </w:p>
        </w:tc>
        <w:tc>
          <w:tcPr>
            <w:tcW w:w="1683" w:type="pct"/>
            <w:shd w:val="clear" w:color="auto" w:fill="auto"/>
          </w:tcPr>
          <w:p w:rsidR="004E6E56" w:rsidRPr="00075F39" w:rsidRDefault="004E6E56" w:rsidP="00075F39">
            <w:pPr>
              <w:spacing w:before="60" w:after="60" w:line="360" w:lineRule="auto"/>
              <w:ind w:left="50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Review of the approved fee structure fo</w:t>
            </w:r>
            <w:r w:rsidR="00643F25">
              <w:rPr>
                <w:rFonts w:ascii="Arial" w:eastAsia="Times New Roman" w:hAnsi="Arial" w:cs="Arial"/>
                <w:lang w:val="en-ZA"/>
              </w:rPr>
              <w:t>r the 2014/ 2015 financial year.</w:t>
            </w:r>
          </w:p>
        </w:tc>
        <w:tc>
          <w:tcPr>
            <w:tcW w:w="750" w:type="pct"/>
            <w:shd w:val="clear" w:color="auto" w:fill="auto"/>
          </w:tcPr>
          <w:p w:rsidR="004E6E56" w:rsidRPr="00291C30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</w:rPr>
            </w:pPr>
            <w:r w:rsidRPr="00291C30">
              <w:rPr>
                <w:rFonts w:ascii="Arial" w:eastAsia="Times New Roman" w:hAnsi="Arial" w:cs="Arial"/>
                <w:lang w:val="en-ZA"/>
              </w:rPr>
              <w:t>May 2016</w:t>
            </w:r>
          </w:p>
        </w:tc>
      </w:tr>
      <w:tr w:rsidR="004E6E56" w:rsidRPr="009669D4" w:rsidTr="00643F25">
        <w:tc>
          <w:tcPr>
            <w:tcW w:w="721" w:type="pct"/>
            <w:vMerge/>
            <w:shd w:val="clear" w:color="auto" w:fill="auto"/>
          </w:tcPr>
          <w:p w:rsidR="004E6E56" w:rsidRPr="009669D4" w:rsidRDefault="004E6E56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4E6E56" w:rsidRPr="00F05CA8" w:rsidRDefault="004E6E56" w:rsidP="004E6E56">
            <w:pPr>
              <w:numPr>
                <w:ilvl w:val="0"/>
                <w:numId w:val="42"/>
              </w:numPr>
              <w:spacing w:before="60" w:after="60" w:line="360" w:lineRule="auto"/>
              <w:ind w:left="316" w:hanging="316"/>
              <w:rPr>
                <w:rFonts w:ascii="Arial" w:eastAsia="Times New Roman" w:hAnsi="Arial" w:cs="Arial"/>
              </w:rPr>
            </w:pPr>
            <w:r w:rsidRPr="00F05CA8">
              <w:rPr>
                <w:rFonts w:ascii="Arial" w:eastAsia="Times New Roman" w:hAnsi="Arial" w:cs="Arial"/>
              </w:rPr>
              <w:t>Payments made to the Board members for meetings</w:t>
            </w:r>
          </w:p>
        </w:tc>
        <w:tc>
          <w:tcPr>
            <w:tcW w:w="1683" w:type="pct"/>
            <w:shd w:val="clear" w:color="auto" w:fill="auto"/>
          </w:tcPr>
          <w:p w:rsidR="004E6E56" w:rsidRPr="00075F39" w:rsidRDefault="004E6E56" w:rsidP="00075F39">
            <w:pPr>
              <w:spacing w:before="60" w:after="60" w:line="360" w:lineRule="auto"/>
              <w:ind w:left="50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Scrutiny of Board meeting atten</w:t>
            </w:r>
            <w:r w:rsidR="00643F25">
              <w:rPr>
                <w:rFonts w:ascii="Arial" w:eastAsia="Times New Roman" w:hAnsi="Arial" w:cs="Arial"/>
                <w:lang w:val="en-ZA"/>
              </w:rPr>
              <w:t xml:space="preserve">dance supporting documentation </w:t>
            </w:r>
            <w:r w:rsidRPr="009669D4">
              <w:rPr>
                <w:rFonts w:ascii="Arial" w:eastAsia="Times New Roman" w:hAnsi="Arial" w:cs="Arial"/>
                <w:lang w:val="en-ZA"/>
              </w:rPr>
              <w:t>to determine whether amounts cla</w:t>
            </w:r>
            <w:r w:rsidR="00643F25">
              <w:rPr>
                <w:rFonts w:ascii="Arial" w:eastAsia="Times New Roman" w:hAnsi="Arial" w:cs="Arial"/>
                <w:lang w:val="en-ZA"/>
              </w:rPr>
              <w:t>imed are valid and accurate.</w:t>
            </w:r>
          </w:p>
        </w:tc>
        <w:tc>
          <w:tcPr>
            <w:tcW w:w="750" w:type="pct"/>
            <w:shd w:val="clear" w:color="auto" w:fill="auto"/>
          </w:tcPr>
          <w:p w:rsidR="004E6E56" w:rsidRDefault="004E6E56" w:rsidP="004E6E56">
            <w:r w:rsidRPr="00291C30">
              <w:rPr>
                <w:rFonts w:ascii="Arial" w:eastAsia="Times New Roman" w:hAnsi="Arial" w:cs="Arial"/>
                <w:lang w:val="en-ZA"/>
              </w:rPr>
              <w:t>May 2016</w:t>
            </w:r>
          </w:p>
        </w:tc>
      </w:tr>
      <w:tr w:rsidR="004E6E56" w:rsidRPr="009669D4" w:rsidTr="00643F25">
        <w:tc>
          <w:tcPr>
            <w:tcW w:w="721" w:type="pct"/>
            <w:vMerge/>
            <w:shd w:val="clear" w:color="auto" w:fill="auto"/>
          </w:tcPr>
          <w:p w:rsidR="004E6E56" w:rsidRPr="009669D4" w:rsidRDefault="004E6E56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4E6E56" w:rsidRPr="00F05CA8" w:rsidRDefault="004E6E56" w:rsidP="004E6E56">
            <w:pPr>
              <w:numPr>
                <w:ilvl w:val="0"/>
                <w:numId w:val="42"/>
              </w:numPr>
              <w:spacing w:before="60" w:after="60" w:line="360" w:lineRule="auto"/>
              <w:ind w:left="316" w:hanging="316"/>
              <w:rPr>
                <w:rFonts w:ascii="Arial" w:eastAsia="Times New Roman" w:hAnsi="Arial" w:cs="Arial"/>
              </w:rPr>
            </w:pPr>
            <w:r w:rsidRPr="00F05CA8">
              <w:rPr>
                <w:rFonts w:ascii="Arial" w:eastAsia="Times New Roman" w:hAnsi="Arial" w:cs="Arial"/>
              </w:rPr>
              <w:t>Fee escalations</w:t>
            </w:r>
          </w:p>
        </w:tc>
        <w:tc>
          <w:tcPr>
            <w:tcW w:w="1683" w:type="pct"/>
            <w:shd w:val="clear" w:color="auto" w:fill="auto"/>
          </w:tcPr>
          <w:p w:rsidR="004E6E56" w:rsidRPr="00643F25" w:rsidRDefault="004E6E56" w:rsidP="00643F25">
            <w:pPr>
              <w:spacing w:before="60" w:after="60" w:line="360" w:lineRule="auto"/>
              <w:ind w:left="50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Com</w:t>
            </w:r>
            <w:r>
              <w:rPr>
                <w:rFonts w:ascii="Arial" w:eastAsia="Times New Roman" w:hAnsi="Arial" w:cs="Arial"/>
                <w:lang w:val="en-ZA"/>
              </w:rPr>
              <w:t>parison of fees for the 2012/13, 2013/14, and 2014/</w:t>
            </w:r>
            <w:r w:rsidR="00643F25">
              <w:rPr>
                <w:rFonts w:ascii="Arial" w:eastAsia="Times New Roman" w:hAnsi="Arial" w:cs="Arial"/>
                <w:lang w:val="en-ZA"/>
              </w:rPr>
              <w:t>15 financial years</w:t>
            </w:r>
            <w:r w:rsidRPr="009669D4">
              <w:rPr>
                <w:rFonts w:ascii="Arial" w:eastAsia="Times New Roman" w:hAnsi="Arial" w:cs="Arial"/>
                <w:lang w:val="en-ZA"/>
              </w:rPr>
              <w:t xml:space="preserve"> in order to analyse fee escalations.</w:t>
            </w:r>
          </w:p>
        </w:tc>
        <w:tc>
          <w:tcPr>
            <w:tcW w:w="750" w:type="pct"/>
            <w:shd w:val="clear" w:color="auto" w:fill="auto"/>
          </w:tcPr>
          <w:p w:rsidR="004E6E56" w:rsidRPr="00291C30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</w:rPr>
            </w:pPr>
            <w:r w:rsidRPr="00291C30">
              <w:rPr>
                <w:rFonts w:ascii="Arial" w:eastAsia="Times New Roman" w:hAnsi="Arial" w:cs="Arial"/>
                <w:lang w:val="en-ZA"/>
              </w:rPr>
              <w:t>May 2016</w:t>
            </w:r>
          </w:p>
        </w:tc>
      </w:tr>
      <w:tr w:rsidR="004E6E56" w:rsidRPr="009669D4" w:rsidTr="00643F25">
        <w:tc>
          <w:tcPr>
            <w:tcW w:w="721" w:type="pct"/>
            <w:vMerge/>
            <w:shd w:val="clear" w:color="auto" w:fill="auto"/>
          </w:tcPr>
          <w:p w:rsidR="004E6E56" w:rsidRPr="009669D4" w:rsidRDefault="004E6E56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4E6E56" w:rsidRPr="00F05CA8" w:rsidRDefault="004E6E56" w:rsidP="004E6E56">
            <w:pPr>
              <w:numPr>
                <w:ilvl w:val="0"/>
                <w:numId w:val="42"/>
              </w:numPr>
              <w:spacing w:before="60" w:after="60" w:line="360" w:lineRule="auto"/>
              <w:ind w:left="316" w:hanging="316"/>
              <w:rPr>
                <w:rFonts w:ascii="Arial" w:eastAsia="Times New Roman" w:hAnsi="Arial" w:cs="Arial"/>
              </w:rPr>
            </w:pPr>
            <w:r w:rsidRPr="00F05CA8">
              <w:rPr>
                <w:rFonts w:ascii="Arial" w:eastAsia="Times New Roman" w:hAnsi="Arial" w:cs="Arial"/>
              </w:rPr>
              <w:t>Corruption and abuse of power</w:t>
            </w:r>
          </w:p>
        </w:tc>
        <w:tc>
          <w:tcPr>
            <w:tcW w:w="1683" w:type="pct"/>
            <w:shd w:val="clear" w:color="auto" w:fill="auto"/>
          </w:tcPr>
          <w:p w:rsidR="004E6E56" w:rsidRDefault="004E6E56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Allegations of corruption and abuse of power.</w:t>
            </w:r>
          </w:p>
          <w:p w:rsidR="00643F25" w:rsidRPr="00643F25" w:rsidRDefault="00643F25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750" w:type="pct"/>
            <w:shd w:val="clear" w:color="auto" w:fill="auto"/>
          </w:tcPr>
          <w:p w:rsidR="004E6E56" w:rsidRDefault="004E6E56" w:rsidP="004E6E56">
            <w:r w:rsidRPr="00CA0E99">
              <w:rPr>
                <w:rFonts w:ascii="Arial" w:eastAsia="Times New Roman" w:hAnsi="Arial" w:cs="Arial"/>
                <w:lang w:val="en-ZA"/>
              </w:rPr>
              <w:t>February 2015</w:t>
            </w:r>
          </w:p>
        </w:tc>
      </w:tr>
      <w:tr w:rsidR="004E6E56" w:rsidRPr="009669D4" w:rsidTr="00643F25">
        <w:tc>
          <w:tcPr>
            <w:tcW w:w="721" w:type="pct"/>
            <w:vMerge/>
            <w:shd w:val="clear" w:color="auto" w:fill="auto"/>
          </w:tcPr>
          <w:p w:rsidR="004E6E56" w:rsidRPr="009669D4" w:rsidRDefault="004E6E56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4E6E56" w:rsidRPr="00F05CA8" w:rsidRDefault="004E6E56" w:rsidP="004E6E56">
            <w:pPr>
              <w:numPr>
                <w:ilvl w:val="0"/>
                <w:numId w:val="42"/>
              </w:numPr>
              <w:spacing w:before="60" w:after="60" w:line="360" w:lineRule="auto"/>
              <w:ind w:left="316" w:hanging="316"/>
              <w:rPr>
                <w:rFonts w:ascii="Arial" w:eastAsia="Times New Roman" w:hAnsi="Arial" w:cs="Arial"/>
              </w:rPr>
            </w:pPr>
            <w:r w:rsidRPr="00F05CA8">
              <w:rPr>
                <w:rFonts w:ascii="Arial" w:eastAsia="Times New Roman" w:hAnsi="Arial" w:cs="Arial"/>
              </w:rPr>
              <w:t>Creditors Age Analysis</w:t>
            </w:r>
          </w:p>
        </w:tc>
        <w:tc>
          <w:tcPr>
            <w:tcW w:w="1683" w:type="pct"/>
            <w:shd w:val="clear" w:color="auto" w:fill="auto"/>
          </w:tcPr>
          <w:p w:rsidR="004E6E56" w:rsidRDefault="004E6E56" w:rsidP="00643F25">
            <w:pPr>
              <w:spacing w:before="60" w:after="60" w:line="360" w:lineRule="auto"/>
              <w:ind w:left="50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Reviewing of the Creditors Age Analysis and trends on payment of suppliers</w:t>
            </w:r>
            <w:r w:rsidR="00643F25">
              <w:rPr>
                <w:rFonts w:ascii="Arial" w:eastAsia="Times New Roman" w:hAnsi="Arial" w:cs="Arial"/>
                <w:lang w:val="en-ZA"/>
              </w:rPr>
              <w:t xml:space="preserve"> </w:t>
            </w:r>
            <w:r w:rsidRPr="009669D4">
              <w:rPr>
                <w:rFonts w:ascii="Arial" w:eastAsia="Times New Roman" w:hAnsi="Arial" w:cs="Arial"/>
                <w:lang w:val="en-ZA"/>
              </w:rPr>
              <w:t>/ service providers.</w:t>
            </w:r>
          </w:p>
          <w:p w:rsidR="00075F39" w:rsidRPr="00643F25" w:rsidRDefault="00075F39" w:rsidP="00643F25">
            <w:pPr>
              <w:spacing w:before="60" w:after="60" w:line="360" w:lineRule="auto"/>
              <w:ind w:left="50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750" w:type="pct"/>
            <w:shd w:val="clear" w:color="auto" w:fill="auto"/>
          </w:tcPr>
          <w:p w:rsidR="004E6E56" w:rsidRDefault="004E6E56" w:rsidP="004E6E56">
            <w:r w:rsidRPr="00CA0E99">
              <w:rPr>
                <w:rFonts w:ascii="Arial" w:eastAsia="Times New Roman" w:hAnsi="Arial" w:cs="Arial"/>
                <w:lang w:val="en-ZA"/>
              </w:rPr>
              <w:t>February 2015</w:t>
            </w:r>
          </w:p>
        </w:tc>
      </w:tr>
      <w:tr w:rsidR="004E6E56" w:rsidRPr="009669D4" w:rsidTr="00643F25">
        <w:tc>
          <w:tcPr>
            <w:tcW w:w="721" w:type="pct"/>
            <w:vMerge/>
            <w:shd w:val="clear" w:color="auto" w:fill="auto"/>
          </w:tcPr>
          <w:p w:rsidR="004E6E56" w:rsidRPr="009669D4" w:rsidRDefault="004E6E56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4E6E56" w:rsidRPr="00F05CA8" w:rsidRDefault="004E6E56" w:rsidP="004E6E56">
            <w:pPr>
              <w:numPr>
                <w:ilvl w:val="0"/>
                <w:numId w:val="42"/>
              </w:numPr>
              <w:spacing w:before="60" w:after="60" w:line="360" w:lineRule="auto"/>
              <w:ind w:left="316" w:hanging="316"/>
              <w:rPr>
                <w:rFonts w:ascii="Arial" w:eastAsia="Times New Roman" w:hAnsi="Arial" w:cs="Arial"/>
              </w:rPr>
            </w:pPr>
            <w:r w:rsidRPr="00F05CA8">
              <w:rPr>
                <w:rFonts w:ascii="Arial" w:eastAsia="Times New Roman" w:hAnsi="Arial" w:cs="Arial"/>
              </w:rPr>
              <w:t>Bribes be paid</w:t>
            </w:r>
          </w:p>
        </w:tc>
        <w:tc>
          <w:tcPr>
            <w:tcW w:w="1683" w:type="pct"/>
            <w:shd w:val="clear" w:color="auto" w:fill="auto"/>
          </w:tcPr>
          <w:p w:rsidR="004E6E56" w:rsidRPr="00643F25" w:rsidRDefault="004E6E56" w:rsidP="00643F25">
            <w:pPr>
              <w:spacing w:before="60" w:after="60" w:line="360" w:lineRule="auto"/>
              <w:ind w:left="50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Investigate the allegation that certain individuals require bribes to be paid to them to perform their duties.</w:t>
            </w:r>
          </w:p>
        </w:tc>
        <w:tc>
          <w:tcPr>
            <w:tcW w:w="750" w:type="pct"/>
            <w:shd w:val="clear" w:color="auto" w:fill="auto"/>
          </w:tcPr>
          <w:p w:rsidR="004E6E56" w:rsidRDefault="004E6E56" w:rsidP="004E6E56">
            <w:r w:rsidRPr="00CA0E99">
              <w:rPr>
                <w:rFonts w:ascii="Arial" w:eastAsia="Times New Roman" w:hAnsi="Arial" w:cs="Arial"/>
                <w:lang w:val="en-ZA"/>
              </w:rPr>
              <w:t>February 2015</w:t>
            </w:r>
          </w:p>
        </w:tc>
      </w:tr>
      <w:tr w:rsidR="004E6E56" w:rsidRPr="009669D4" w:rsidTr="00643F25">
        <w:tc>
          <w:tcPr>
            <w:tcW w:w="721" w:type="pct"/>
            <w:vMerge/>
            <w:shd w:val="clear" w:color="auto" w:fill="auto"/>
          </w:tcPr>
          <w:p w:rsidR="004E6E56" w:rsidRPr="009669D4" w:rsidRDefault="004E6E56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4E6E56" w:rsidRPr="00F05CA8" w:rsidRDefault="004E6E56" w:rsidP="004E6E56">
            <w:pPr>
              <w:numPr>
                <w:ilvl w:val="0"/>
                <w:numId w:val="42"/>
              </w:numPr>
              <w:spacing w:before="60" w:after="60" w:line="360" w:lineRule="auto"/>
              <w:ind w:left="316" w:hanging="316"/>
              <w:rPr>
                <w:rFonts w:ascii="Arial" w:eastAsia="Times New Roman" w:hAnsi="Arial" w:cs="Arial"/>
              </w:rPr>
            </w:pPr>
            <w:r w:rsidRPr="00F05CA8">
              <w:rPr>
                <w:rFonts w:ascii="Arial" w:eastAsia="Times New Roman" w:hAnsi="Arial" w:cs="Arial"/>
              </w:rPr>
              <w:t>Failure of AgriSETA’s management to act on reported irregularities</w:t>
            </w:r>
          </w:p>
        </w:tc>
        <w:tc>
          <w:tcPr>
            <w:tcW w:w="1683" w:type="pct"/>
            <w:shd w:val="clear" w:color="auto" w:fill="auto"/>
          </w:tcPr>
          <w:p w:rsidR="004E6E56" w:rsidRPr="003E40A8" w:rsidRDefault="004E6E56" w:rsidP="004E6E56">
            <w:pPr>
              <w:rPr>
                <w:rFonts w:ascii="Arial" w:eastAsia="Times New Roman" w:hAnsi="Arial" w:cs="Arial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Failure of AgriSETA’s</w:t>
            </w:r>
            <w:r>
              <w:rPr>
                <w:rFonts w:ascii="Arial" w:eastAsia="Times New Roman" w:hAnsi="Arial" w:cs="Arial"/>
                <w:lang w:val="en-ZA"/>
              </w:rPr>
              <w:t xml:space="preserve"> </w:t>
            </w:r>
            <w:r w:rsidRPr="00F05CA8">
              <w:rPr>
                <w:rFonts w:ascii="Arial" w:eastAsia="Times New Roman" w:hAnsi="Arial" w:cs="Arial"/>
              </w:rPr>
              <w:t>management to act on reported irregularities</w:t>
            </w:r>
            <w:r w:rsidR="00643F2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50" w:type="pct"/>
            <w:shd w:val="clear" w:color="auto" w:fill="auto"/>
          </w:tcPr>
          <w:p w:rsidR="004E6E56" w:rsidRDefault="004E6E56" w:rsidP="004E6E56">
            <w:r w:rsidRPr="00CA0E99">
              <w:rPr>
                <w:rFonts w:ascii="Arial" w:eastAsia="Times New Roman" w:hAnsi="Arial" w:cs="Arial"/>
                <w:lang w:val="en-ZA"/>
              </w:rPr>
              <w:t>February 2015</w:t>
            </w:r>
          </w:p>
        </w:tc>
      </w:tr>
      <w:tr w:rsidR="004E6E56" w:rsidRPr="009669D4" w:rsidTr="00643F25">
        <w:tc>
          <w:tcPr>
            <w:tcW w:w="721" w:type="pct"/>
            <w:shd w:val="clear" w:color="auto" w:fill="auto"/>
          </w:tcPr>
          <w:p w:rsidR="004E6E56" w:rsidRPr="009669D4" w:rsidRDefault="004E6E56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</w:rPr>
            </w:pPr>
            <w:r w:rsidRPr="009669D4">
              <w:rPr>
                <w:rFonts w:ascii="Arial" w:eastAsia="Times New Roman" w:hAnsi="Arial" w:cs="Arial"/>
                <w:bCs/>
              </w:rPr>
              <w:t>Construction Sector Education and Training Authority</w:t>
            </w:r>
          </w:p>
        </w:tc>
        <w:tc>
          <w:tcPr>
            <w:tcW w:w="430" w:type="pct"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4E6E56" w:rsidRPr="001E4E07" w:rsidRDefault="004E6E56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1E4E07">
              <w:rPr>
                <w:rFonts w:ascii="Arial" w:eastAsia="Times New Roman" w:hAnsi="Arial" w:cs="Arial"/>
                <w:lang w:val="en-ZA"/>
              </w:rPr>
              <w:t>Funded Discretiona</w:t>
            </w:r>
            <w:r w:rsidR="00643F25">
              <w:rPr>
                <w:rFonts w:ascii="Arial" w:eastAsia="Times New Roman" w:hAnsi="Arial" w:cs="Arial"/>
                <w:lang w:val="en-ZA"/>
              </w:rPr>
              <w:t>ry Grant Forensic Investigation</w:t>
            </w:r>
          </w:p>
          <w:p w:rsidR="004E6E56" w:rsidRPr="009669D4" w:rsidRDefault="004E6E56" w:rsidP="004E6E56">
            <w:pPr>
              <w:spacing w:before="60" w:after="60" w:line="360" w:lineRule="auto"/>
              <w:ind w:left="35" w:firstLine="17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683" w:type="pct"/>
            <w:shd w:val="clear" w:color="auto" w:fill="auto"/>
          </w:tcPr>
          <w:p w:rsidR="004E6E56" w:rsidRPr="009669D4" w:rsidRDefault="00643F25" w:rsidP="004E6E56">
            <w:pPr>
              <w:spacing w:before="60" w:after="60" w:line="360" w:lineRule="auto"/>
              <w:ind w:left="35" w:firstLine="17"/>
              <w:outlineLv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</w:rPr>
              <w:t>Funded Discretionary Grant.</w:t>
            </w:r>
          </w:p>
          <w:p w:rsidR="004E6E56" w:rsidRPr="009669D4" w:rsidRDefault="004E6E56" w:rsidP="004E6E56">
            <w:pPr>
              <w:spacing w:before="60" w:after="60" w:line="360" w:lineRule="auto"/>
              <w:ind w:left="35" w:firstLine="17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750" w:type="pct"/>
            <w:shd w:val="clear" w:color="auto" w:fill="auto"/>
          </w:tcPr>
          <w:p w:rsidR="004E6E56" w:rsidRPr="009669D4" w:rsidRDefault="004E6E56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bCs/>
              </w:rPr>
              <w:t>31 January 2014</w:t>
            </w:r>
          </w:p>
        </w:tc>
      </w:tr>
      <w:tr w:rsidR="00075F39" w:rsidRPr="009669D4" w:rsidTr="00643F25">
        <w:tc>
          <w:tcPr>
            <w:tcW w:w="721" w:type="pct"/>
            <w:vMerge w:val="restart"/>
            <w:shd w:val="clear" w:color="auto" w:fill="auto"/>
          </w:tcPr>
          <w:p w:rsidR="00075F39" w:rsidRPr="009669D4" w:rsidRDefault="00075F39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</w:rPr>
            </w:pPr>
            <w:r w:rsidRPr="009669D4">
              <w:rPr>
                <w:rFonts w:ascii="Arial" w:eastAsia="Times New Roman" w:hAnsi="Arial" w:cs="Arial"/>
              </w:rPr>
              <w:t>Council on Higher Education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075F39" w:rsidRPr="009669D4" w:rsidRDefault="00075F39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2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075F39" w:rsidRPr="009669D4" w:rsidRDefault="00075F39" w:rsidP="004E6E56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075F39" w:rsidRPr="00075F39" w:rsidRDefault="00075F39" w:rsidP="00075F39">
            <w:pPr>
              <w:numPr>
                <w:ilvl w:val="0"/>
                <w:numId w:val="38"/>
              </w:num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1E4E07">
              <w:rPr>
                <w:rFonts w:ascii="Arial" w:eastAsia="Times New Roman" w:hAnsi="Arial" w:cs="Arial"/>
                <w:lang w:val="en-ZA"/>
              </w:rPr>
              <w:t xml:space="preserve">Purchase and maintenance of the CHE Building </w:t>
            </w:r>
          </w:p>
        </w:tc>
        <w:tc>
          <w:tcPr>
            <w:tcW w:w="1683" w:type="pct"/>
            <w:shd w:val="clear" w:color="auto" w:fill="auto"/>
          </w:tcPr>
          <w:p w:rsidR="00075F39" w:rsidRPr="009669D4" w:rsidRDefault="00075F39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06170F">
              <w:rPr>
                <w:rFonts w:ascii="Arial" w:eastAsia="Times New Roman" w:hAnsi="Arial" w:cs="Arial"/>
                <w:lang w:val="en-ZA"/>
              </w:rPr>
              <w:t xml:space="preserve">Purchase and </w:t>
            </w:r>
            <w:r>
              <w:rPr>
                <w:rFonts w:ascii="Arial" w:eastAsia="Times New Roman" w:hAnsi="Arial" w:cs="Arial"/>
                <w:lang w:val="en-ZA"/>
              </w:rPr>
              <w:t>maintenance of the CHE Building.</w:t>
            </w:r>
          </w:p>
        </w:tc>
        <w:tc>
          <w:tcPr>
            <w:tcW w:w="750" w:type="pct"/>
            <w:shd w:val="clear" w:color="auto" w:fill="auto"/>
          </w:tcPr>
          <w:p w:rsidR="00075F39" w:rsidRPr="009669D4" w:rsidRDefault="00075F39" w:rsidP="004E6E56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>19 September 2011</w:t>
            </w:r>
          </w:p>
          <w:p w:rsidR="00075F39" w:rsidRPr="009669D4" w:rsidRDefault="00075F39" w:rsidP="00643F25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075F39" w:rsidRPr="009669D4" w:rsidTr="00643F25">
        <w:tc>
          <w:tcPr>
            <w:tcW w:w="721" w:type="pct"/>
            <w:vMerge/>
            <w:shd w:val="clear" w:color="auto" w:fill="auto"/>
          </w:tcPr>
          <w:p w:rsidR="00075F39" w:rsidRPr="009669D4" w:rsidRDefault="00075F39" w:rsidP="00643F25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075F39" w:rsidRPr="009669D4" w:rsidRDefault="00075F39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075F39" w:rsidRPr="009669D4" w:rsidRDefault="00075F39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075F39" w:rsidRDefault="00075F39" w:rsidP="00643F25">
            <w:pPr>
              <w:numPr>
                <w:ilvl w:val="0"/>
                <w:numId w:val="38"/>
              </w:num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1E4E07">
              <w:rPr>
                <w:rFonts w:ascii="Arial" w:eastAsia="Times New Roman" w:hAnsi="Arial" w:cs="Arial"/>
                <w:lang w:val="en-ZA"/>
              </w:rPr>
              <w:t>Source of a leak to the media</w:t>
            </w:r>
          </w:p>
          <w:p w:rsidR="00075F39" w:rsidRDefault="00075F39" w:rsidP="00075F39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  <w:p w:rsidR="00075F39" w:rsidRDefault="00075F39" w:rsidP="00075F39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  <w:p w:rsidR="00075F39" w:rsidRPr="00643F25" w:rsidRDefault="00075F39" w:rsidP="00075F39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683" w:type="pct"/>
            <w:shd w:val="clear" w:color="auto" w:fill="auto"/>
          </w:tcPr>
          <w:p w:rsidR="00075F39" w:rsidRPr="0006170F" w:rsidRDefault="00075F39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06170F">
              <w:rPr>
                <w:rFonts w:ascii="Arial" w:eastAsia="Times New Roman" w:hAnsi="Arial" w:cs="Arial"/>
                <w:lang w:val="en-ZA"/>
              </w:rPr>
              <w:t>Source of a leak to the media</w:t>
            </w:r>
          </w:p>
          <w:p w:rsidR="00075F39" w:rsidRPr="009669D4" w:rsidRDefault="00075F39" w:rsidP="00643F25">
            <w:pPr>
              <w:spacing w:before="60" w:after="60" w:line="360" w:lineRule="auto"/>
              <w:ind w:left="405" w:hanging="355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750" w:type="pct"/>
            <w:shd w:val="clear" w:color="auto" w:fill="auto"/>
          </w:tcPr>
          <w:p w:rsidR="00075F39" w:rsidRPr="009669D4" w:rsidRDefault="00075F39" w:rsidP="00643F25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>June 2010</w:t>
            </w:r>
          </w:p>
          <w:p w:rsidR="00075F39" w:rsidRPr="009669D4" w:rsidRDefault="00075F39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43F25" w:rsidRPr="009669D4" w:rsidTr="00643F25">
        <w:tc>
          <w:tcPr>
            <w:tcW w:w="721" w:type="pct"/>
            <w:shd w:val="clear" w:color="auto" w:fill="auto"/>
          </w:tcPr>
          <w:p w:rsidR="00643F25" w:rsidRPr="009669D4" w:rsidRDefault="00643F25" w:rsidP="00643F25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>Chemical Industries Education and Training Authority</w:t>
            </w:r>
          </w:p>
        </w:tc>
        <w:tc>
          <w:tcPr>
            <w:tcW w:w="430" w:type="pct"/>
            <w:shd w:val="clear" w:color="auto" w:fill="auto"/>
          </w:tcPr>
          <w:p w:rsidR="00643F25" w:rsidRPr="009669D4" w:rsidRDefault="00643F25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643F25" w:rsidRPr="009669D4" w:rsidRDefault="00643F25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643F25" w:rsidRPr="009669D4" w:rsidRDefault="00643F25" w:rsidP="00643F25">
            <w:pPr>
              <w:spacing w:before="60" w:after="60" w:line="360" w:lineRule="auto"/>
              <w:ind w:left="35" w:firstLine="17"/>
              <w:rPr>
                <w:rFonts w:ascii="Arial" w:eastAsia="Times New Roman" w:hAnsi="Arial" w:cs="Arial"/>
                <w:b/>
                <w:bCs/>
              </w:rPr>
            </w:pPr>
            <w:r w:rsidRPr="009669D4">
              <w:rPr>
                <w:rFonts w:ascii="Arial" w:eastAsia="Times New Roman" w:hAnsi="Arial" w:cs="Arial"/>
              </w:rPr>
              <w:t>Misconduct by the former CEO</w:t>
            </w:r>
          </w:p>
          <w:p w:rsidR="00643F25" w:rsidRPr="009669D4" w:rsidRDefault="00643F25" w:rsidP="00643F25">
            <w:pPr>
              <w:spacing w:before="60" w:after="60" w:line="360" w:lineRule="auto"/>
              <w:ind w:left="35" w:firstLine="17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683" w:type="pct"/>
            <w:shd w:val="clear" w:color="auto" w:fill="auto"/>
          </w:tcPr>
          <w:p w:rsidR="00643F25" w:rsidRPr="009669D4" w:rsidRDefault="00643F25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06170F">
              <w:rPr>
                <w:rFonts w:ascii="Arial" w:eastAsia="Times New Roman" w:hAnsi="Arial" w:cs="Arial"/>
                <w:lang w:val="en-ZA"/>
              </w:rPr>
              <w:t>Signing of a bank guarantee by the former CEO to secure an operating lease agreement without foll</w:t>
            </w:r>
            <w:r>
              <w:rPr>
                <w:rFonts w:ascii="Arial" w:eastAsia="Times New Roman" w:hAnsi="Arial" w:cs="Arial"/>
                <w:lang w:val="en-ZA"/>
              </w:rPr>
              <w:t>owing due process.</w:t>
            </w:r>
          </w:p>
        </w:tc>
        <w:tc>
          <w:tcPr>
            <w:tcW w:w="750" w:type="pct"/>
            <w:shd w:val="clear" w:color="auto" w:fill="auto"/>
          </w:tcPr>
          <w:p w:rsidR="00643F25" w:rsidRPr="009669D4" w:rsidRDefault="00643F25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bCs/>
              </w:rPr>
              <w:t>February 2011</w:t>
            </w:r>
          </w:p>
        </w:tc>
      </w:tr>
      <w:tr w:rsidR="00643F25" w:rsidRPr="009669D4" w:rsidTr="00643F25">
        <w:tc>
          <w:tcPr>
            <w:tcW w:w="721" w:type="pct"/>
            <w:shd w:val="clear" w:color="auto" w:fill="auto"/>
          </w:tcPr>
          <w:p w:rsidR="00643F25" w:rsidRPr="009669D4" w:rsidRDefault="00643F25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bCs/>
              </w:rPr>
              <w:t xml:space="preserve">Financial and Accounting Services Sector Education and Training Authority </w:t>
            </w:r>
          </w:p>
        </w:tc>
        <w:tc>
          <w:tcPr>
            <w:tcW w:w="430" w:type="pct"/>
            <w:shd w:val="clear" w:color="auto" w:fill="auto"/>
          </w:tcPr>
          <w:p w:rsidR="00643F25" w:rsidRPr="009669D4" w:rsidRDefault="00643F25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643F25" w:rsidRPr="009669D4" w:rsidRDefault="00643F25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643F25" w:rsidRPr="009669D4" w:rsidRDefault="00643F25" w:rsidP="00643F25">
            <w:pPr>
              <w:spacing w:before="60" w:after="60" w:line="360" w:lineRule="auto"/>
              <w:ind w:left="35" w:firstLine="17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 xml:space="preserve">Awarding of the Bridging Programme tender </w:t>
            </w:r>
          </w:p>
          <w:p w:rsidR="00643F25" w:rsidRPr="009669D4" w:rsidRDefault="00643F25" w:rsidP="00643F25">
            <w:pPr>
              <w:spacing w:before="60" w:after="60" w:line="360" w:lineRule="auto"/>
              <w:ind w:left="35" w:firstLine="17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683" w:type="pct"/>
            <w:shd w:val="clear" w:color="auto" w:fill="auto"/>
          </w:tcPr>
          <w:p w:rsidR="00643F25" w:rsidRPr="0006170F" w:rsidRDefault="00643F25" w:rsidP="00643F25">
            <w:pPr>
              <w:spacing w:before="60" w:after="60" w:line="360" w:lineRule="auto"/>
              <w:ind w:left="405" w:hanging="355"/>
              <w:rPr>
                <w:rFonts w:ascii="Arial" w:eastAsia="Times New Roman" w:hAnsi="Arial" w:cs="Arial"/>
                <w:lang w:val="en-ZA"/>
              </w:rPr>
            </w:pPr>
            <w:r w:rsidRPr="0006170F">
              <w:rPr>
                <w:rFonts w:ascii="Arial" w:eastAsia="Times New Roman" w:hAnsi="Arial" w:cs="Arial"/>
                <w:lang w:val="en-ZA"/>
              </w:rPr>
              <w:t>Awarding o</w:t>
            </w:r>
            <w:r>
              <w:rPr>
                <w:rFonts w:ascii="Arial" w:eastAsia="Times New Roman" w:hAnsi="Arial" w:cs="Arial"/>
                <w:lang w:val="en-ZA"/>
              </w:rPr>
              <w:t>f the Bridging Programme tender.</w:t>
            </w:r>
          </w:p>
          <w:p w:rsidR="00643F25" w:rsidRPr="009669D4" w:rsidRDefault="00643F25" w:rsidP="00643F25">
            <w:pPr>
              <w:spacing w:before="60" w:after="60" w:line="360" w:lineRule="auto"/>
              <w:ind w:left="405" w:hanging="355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750" w:type="pct"/>
            <w:shd w:val="clear" w:color="auto" w:fill="auto"/>
          </w:tcPr>
          <w:p w:rsidR="00643F25" w:rsidRPr="009669D4" w:rsidRDefault="00643F25" w:rsidP="00643F25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>December 2015 and follow-up investigation in progress</w:t>
            </w:r>
          </w:p>
          <w:p w:rsidR="00643F25" w:rsidRPr="009669D4" w:rsidRDefault="00643F25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107455" w:rsidRPr="009669D4" w:rsidTr="00643F25">
        <w:tc>
          <w:tcPr>
            <w:tcW w:w="721" w:type="pct"/>
            <w:vMerge w:val="restart"/>
            <w:shd w:val="clear" w:color="auto" w:fill="auto"/>
          </w:tcPr>
          <w:p w:rsidR="00107455" w:rsidRPr="009669D4" w:rsidRDefault="00107455" w:rsidP="00643F25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>Food and Beverages Sector Education and Training Authority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107455" w:rsidRPr="009669D4" w:rsidRDefault="00107455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2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107455" w:rsidRPr="009669D4" w:rsidRDefault="00107455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107455" w:rsidRPr="00107455" w:rsidRDefault="00107455" w:rsidP="00107455">
            <w:pPr>
              <w:numPr>
                <w:ilvl w:val="0"/>
                <w:numId w:val="21"/>
              </w:numPr>
              <w:spacing w:before="60" w:after="60" w:line="360" w:lineRule="auto"/>
              <w:ind w:left="324" w:hanging="252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>Transgression of supply chain processes</w:t>
            </w:r>
          </w:p>
        </w:tc>
        <w:tc>
          <w:tcPr>
            <w:tcW w:w="1683" w:type="pct"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 xml:space="preserve">Transgression of supply chain processes </w:t>
            </w:r>
          </w:p>
          <w:p w:rsidR="00107455" w:rsidRPr="009669D4" w:rsidRDefault="00107455" w:rsidP="00107455">
            <w:pPr>
              <w:spacing w:before="60" w:after="60" w:line="360" w:lineRule="auto"/>
              <w:ind w:left="52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750" w:type="pct"/>
            <w:shd w:val="clear" w:color="auto" w:fill="auto"/>
          </w:tcPr>
          <w:p w:rsidR="00107455" w:rsidRPr="009669D4" w:rsidRDefault="00107455" w:rsidP="00643F2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bCs/>
              </w:rPr>
              <w:t>January 2013</w:t>
            </w:r>
          </w:p>
        </w:tc>
      </w:tr>
      <w:tr w:rsidR="00107455" w:rsidRPr="009669D4" w:rsidTr="00643F25">
        <w:tc>
          <w:tcPr>
            <w:tcW w:w="721" w:type="pct"/>
            <w:vMerge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107455" w:rsidRDefault="00107455" w:rsidP="00107455">
            <w:pPr>
              <w:numPr>
                <w:ilvl w:val="0"/>
                <w:numId w:val="21"/>
              </w:numPr>
              <w:spacing w:before="60" w:after="60" w:line="360" w:lineRule="auto"/>
              <w:ind w:left="324" w:hanging="252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>Investigation on Executives/Managers/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9669D4">
              <w:rPr>
                <w:rFonts w:ascii="Arial" w:eastAsia="Times New Roman" w:hAnsi="Arial" w:cs="Arial"/>
                <w:bCs/>
              </w:rPr>
              <w:t>Staff</w:t>
            </w:r>
          </w:p>
          <w:p w:rsidR="00107455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</w:p>
          <w:p w:rsidR="00107455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</w:p>
          <w:p w:rsidR="00075F39" w:rsidRDefault="00075F39" w:rsidP="00107455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</w:p>
          <w:p w:rsidR="00075F39" w:rsidRPr="00107455" w:rsidRDefault="00075F39" w:rsidP="00107455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83" w:type="pct"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>Investigation on Executives/Managers/Staff</w:t>
            </w:r>
          </w:p>
          <w:p w:rsidR="00107455" w:rsidRPr="009669D4" w:rsidRDefault="00107455" w:rsidP="00107455">
            <w:pPr>
              <w:spacing w:before="60" w:after="60" w:line="360" w:lineRule="auto"/>
              <w:ind w:left="35" w:firstLine="17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750" w:type="pct"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bCs/>
              </w:rPr>
              <w:t>January 2013</w:t>
            </w:r>
          </w:p>
        </w:tc>
      </w:tr>
      <w:tr w:rsidR="00107455" w:rsidRPr="009669D4" w:rsidTr="00643F25">
        <w:tc>
          <w:tcPr>
            <w:tcW w:w="721" w:type="pct"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>Fibre, Processing and Manufacturing Sector Education and Training Authority</w:t>
            </w:r>
          </w:p>
        </w:tc>
        <w:tc>
          <w:tcPr>
            <w:tcW w:w="430" w:type="pct"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ind w:left="72"/>
              <w:rPr>
                <w:rFonts w:ascii="Arial" w:eastAsia="Times New Roman" w:hAnsi="Arial" w:cs="Arial"/>
                <w:b/>
                <w:bCs/>
              </w:rPr>
            </w:pPr>
            <w:r w:rsidRPr="009669D4">
              <w:rPr>
                <w:rFonts w:ascii="Arial" w:eastAsia="Times New Roman" w:hAnsi="Arial" w:cs="Arial"/>
              </w:rPr>
              <w:t>Fraud and corruption within the SETA</w:t>
            </w:r>
            <w:r w:rsidRPr="009669D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107455" w:rsidRPr="009669D4" w:rsidRDefault="00107455" w:rsidP="00107455">
            <w:pPr>
              <w:spacing w:before="60" w:after="60" w:line="360" w:lineRule="auto"/>
              <w:ind w:left="324" w:hanging="252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683" w:type="pct"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ind w:left="35" w:firstLine="17"/>
              <w:rPr>
                <w:rFonts w:ascii="Arial" w:eastAsia="Times New Roman" w:hAnsi="Arial" w:cs="Arial"/>
                <w:b/>
                <w:bCs/>
              </w:rPr>
            </w:pPr>
            <w:r w:rsidRPr="009669D4">
              <w:rPr>
                <w:rFonts w:ascii="Arial" w:eastAsia="Times New Roman" w:hAnsi="Arial" w:cs="Arial"/>
              </w:rPr>
              <w:t>Fraud and corruption within the SETA</w:t>
            </w:r>
            <w:r w:rsidR="000D095F">
              <w:rPr>
                <w:rFonts w:ascii="Arial" w:eastAsia="Times New Roman" w:hAnsi="Arial" w:cs="Arial"/>
              </w:rPr>
              <w:t>.</w:t>
            </w:r>
            <w:r w:rsidRPr="009669D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107455" w:rsidRPr="009669D4" w:rsidRDefault="00107455" w:rsidP="00107455">
            <w:pPr>
              <w:spacing w:before="60" w:after="60" w:line="360" w:lineRule="auto"/>
              <w:ind w:left="35" w:firstLine="17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750" w:type="pct"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bCs/>
              </w:rPr>
              <w:t>13 May 2014</w:t>
            </w:r>
          </w:p>
        </w:tc>
      </w:tr>
      <w:tr w:rsidR="00107455" w:rsidRPr="009669D4" w:rsidTr="00643F25">
        <w:tc>
          <w:tcPr>
            <w:tcW w:w="721" w:type="pct"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>Health and Welfare Sector Education and Training Authority</w:t>
            </w:r>
          </w:p>
        </w:tc>
        <w:tc>
          <w:tcPr>
            <w:tcW w:w="430" w:type="pct"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ind w:left="72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>The procurement and use of service</w:t>
            </w:r>
            <w:r w:rsidR="000D095F">
              <w:rPr>
                <w:rFonts w:ascii="Arial" w:eastAsia="Times New Roman" w:hAnsi="Arial" w:cs="Arial"/>
                <w:bCs/>
              </w:rPr>
              <w:t>s</w:t>
            </w:r>
          </w:p>
          <w:p w:rsidR="00107455" w:rsidRPr="009669D4" w:rsidRDefault="00107455" w:rsidP="00107455">
            <w:pPr>
              <w:spacing w:before="60" w:after="60" w:line="360" w:lineRule="auto"/>
              <w:ind w:left="324" w:hanging="252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683" w:type="pct"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ind w:left="35" w:firstLine="17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 xml:space="preserve">The </w:t>
            </w:r>
            <w:r w:rsidR="000D095F">
              <w:rPr>
                <w:rFonts w:ascii="Arial" w:eastAsia="Times New Roman" w:hAnsi="Arial" w:cs="Arial"/>
                <w:bCs/>
              </w:rPr>
              <w:t>procurement and use of services.</w:t>
            </w:r>
          </w:p>
          <w:p w:rsidR="00107455" w:rsidRPr="009669D4" w:rsidRDefault="00107455" w:rsidP="00107455">
            <w:pPr>
              <w:spacing w:before="60" w:after="60" w:line="360" w:lineRule="auto"/>
              <w:ind w:left="35" w:firstLine="17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750" w:type="pct"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bCs/>
              </w:rPr>
              <w:t>7 February 2013</w:t>
            </w:r>
          </w:p>
        </w:tc>
      </w:tr>
      <w:tr w:rsidR="00107455" w:rsidRPr="009669D4" w:rsidTr="00643F25">
        <w:tc>
          <w:tcPr>
            <w:tcW w:w="721" w:type="pct"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</w:rPr>
              <w:t xml:space="preserve">Insurance </w:t>
            </w:r>
            <w:r w:rsidRPr="009669D4">
              <w:rPr>
                <w:rFonts w:ascii="Arial" w:eastAsia="Times New Roman" w:hAnsi="Arial" w:cs="Arial"/>
                <w:bCs/>
              </w:rPr>
              <w:t>Sector Education and Training Authority</w:t>
            </w:r>
          </w:p>
        </w:tc>
        <w:tc>
          <w:tcPr>
            <w:tcW w:w="430" w:type="pct"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107455" w:rsidRPr="001E4E07" w:rsidRDefault="00107455" w:rsidP="00107455">
            <w:pPr>
              <w:spacing w:before="60" w:after="60" w:line="360" w:lineRule="auto"/>
              <w:ind w:left="72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>Corruption between ex-employee and Training Provider</w:t>
            </w:r>
            <w:r w:rsidRPr="001E4E07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1683" w:type="pct"/>
            <w:shd w:val="clear" w:color="auto" w:fill="auto"/>
          </w:tcPr>
          <w:p w:rsidR="00107455" w:rsidRPr="001E4E07" w:rsidRDefault="00107455" w:rsidP="00107455">
            <w:pPr>
              <w:spacing w:before="60" w:after="60" w:line="360" w:lineRule="auto"/>
              <w:ind w:left="35" w:firstLine="17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>Corruption between ex-employee and Training Provider</w:t>
            </w:r>
            <w:r w:rsidR="000D095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750" w:type="pct"/>
            <w:shd w:val="clear" w:color="auto" w:fill="auto"/>
          </w:tcPr>
          <w:p w:rsidR="00107455" w:rsidRPr="009669D4" w:rsidRDefault="00107455" w:rsidP="0010745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bCs/>
              </w:rPr>
              <w:t>30 January 2015</w:t>
            </w:r>
          </w:p>
        </w:tc>
      </w:tr>
      <w:tr w:rsidR="000D095F" w:rsidRPr="009669D4" w:rsidTr="00643F25">
        <w:tc>
          <w:tcPr>
            <w:tcW w:w="721" w:type="pct"/>
            <w:vMerge w:val="restart"/>
            <w:shd w:val="clear" w:color="auto" w:fill="auto"/>
          </w:tcPr>
          <w:p w:rsidR="000D095F" w:rsidRPr="009669D4" w:rsidRDefault="000D095F" w:rsidP="00107455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>Manufacturing, Engineering and Related Sector Education and Training Authority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0D095F" w:rsidRPr="009669D4" w:rsidRDefault="000D095F" w:rsidP="0010745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2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0D095F" w:rsidRPr="009669D4" w:rsidRDefault="000D095F" w:rsidP="00107455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0D095F" w:rsidRPr="000D095F" w:rsidRDefault="000D095F" w:rsidP="000D095F">
            <w:pPr>
              <w:numPr>
                <w:ilvl w:val="0"/>
                <w:numId w:val="22"/>
              </w:numPr>
              <w:spacing w:before="60" w:after="60" w:line="360" w:lineRule="auto"/>
              <w:ind w:left="324" w:hanging="252"/>
              <w:rPr>
                <w:rFonts w:ascii="Arial" w:eastAsia="Times New Roman" w:hAnsi="Arial" w:cs="Arial"/>
                <w:b/>
                <w:bCs/>
              </w:rPr>
            </w:pPr>
            <w:r w:rsidRPr="009669D4">
              <w:rPr>
                <w:rFonts w:ascii="Arial" w:eastAsia="Times New Roman" w:hAnsi="Arial" w:cs="Arial"/>
                <w:color w:val="000000"/>
              </w:rPr>
              <w:t>Embezzlement of Grant Funds and Monies</w:t>
            </w:r>
            <w:r w:rsidRPr="009669D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683" w:type="pct"/>
            <w:shd w:val="clear" w:color="auto" w:fill="auto"/>
          </w:tcPr>
          <w:p w:rsidR="000D095F" w:rsidRPr="000D095F" w:rsidRDefault="000D095F" w:rsidP="000D095F">
            <w:pPr>
              <w:spacing w:before="60" w:after="60"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9669D4">
              <w:rPr>
                <w:rFonts w:ascii="Arial" w:eastAsia="Times New Roman" w:hAnsi="Arial" w:cs="Arial"/>
                <w:color w:val="000000"/>
              </w:rPr>
              <w:t>Embezzlement of Grant Funds and Monies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9669D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:rsidR="000D095F" w:rsidRPr="000D095F" w:rsidRDefault="000D095F" w:rsidP="00107455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 xml:space="preserve">February and </w:t>
            </w:r>
            <w:r>
              <w:rPr>
                <w:rFonts w:ascii="Arial" w:eastAsia="Times New Roman" w:hAnsi="Arial" w:cs="Arial"/>
                <w:bCs/>
              </w:rPr>
              <w:t>July 2011</w:t>
            </w:r>
          </w:p>
        </w:tc>
      </w:tr>
      <w:tr w:rsidR="000D095F" w:rsidRPr="009669D4" w:rsidTr="00643F25">
        <w:tc>
          <w:tcPr>
            <w:tcW w:w="721" w:type="pct"/>
            <w:vMerge/>
            <w:shd w:val="clear" w:color="auto" w:fill="auto"/>
          </w:tcPr>
          <w:p w:rsidR="000D095F" w:rsidRPr="009669D4" w:rsidRDefault="000D095F" w:rsidP="000D095F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0D095F" w:rsidRPr="009669D4" w:rsidRDefault="000D095F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0D095F" w:rsidRPr="009669D4" w:rsidRDefault="000D095F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0D095F" w:rsidRPr="009669D4" w:rsidRDefault="000D095F" w:rsidP="000D095F">
            <w:pPr>
              <w:numPr>
                <w:ilvl w:val="0"/>
                <w:numId w:val="22"/>
              </w:numPr>
              <w:spacing w:before="60" w:after="60" w:line="360" w:lineRule="auto"/>
              <w:ind w:left="324" w:hanging="252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color w:val="000000"/>
              </w:rPr>
              <w:t>Leaking of the entity’s confidential documents</w:t>
            </w:r>
          </w:p>
        </w:tc>
        <w:tc>
          <w:tcPr>
            <w:tcW w:w="1683" w:type="pct"/>
            <w:shd w:val="clear" w:color="auto" w:fill="auto"/>
          </w:tcPr>
          <w:p w:rsidR="000D095F" w:rsidRDefault="000D095F" w:rsidP="000D095F">
            <w:pPr>
              <w:spacing w:before="60" w:after="60"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9669D4">
              <w:rPr>
                <w:rFonts w:ascii="Arial" w:eastAsia="Times New Roman" w:hAnsi="Arial" w:cs="Arial"/>
                <w:color w:val="000000"/>
              </w:rPr>
              <w:t>Leaking of the company's confidential documents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0D095F" w:rsidRDefault="000D095F" w:rsidP="000D095F">
            <w:pPr>
              <w:spacing w:before="60" w:after="60" w:line="36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0D095F" w:rsidRPr="000D095F" w:rsidRDefault="000D095F" w:rsidP="000D095F">
            <w:pPr>
              <w:spacing w:before="60" w:after="6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0" w:type="pct"/>
            <w:shd w:val="clear" w:color="auto" w:fill="auto"/>
          </w:tcPr>
          <w:p w:rsidR="000D095F" w:rsidRPr="009669D4" w:rsidRDefault="000D095F" w:rsidP="000D095F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bCs/>
              </w:rPr>
              <w:t>April 2011 and February 2014</w:t>
            </w:r>
          </w:p>
        </w:tc>
      </w:tr>
      <w:tr w:rsidR="000D095F" w:rsidRPr="009669D4" w:rsidTr="00643F25">
        <w:tc>
          <w:tcPr>
            <w:tcW w:w="721" w:type="pct"/>
            <w:vMerge w:val="restart"/>
            <w:shd w:val="clear" w:color="auto" w:fill="auto"/>
          </w:tcPr>
          <w:p w:rsidR="000D095F" w:rsidRPr="009669D4" w:rsidRDefault="000D095F" w:rsidP="000D095F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>Public Service Sector Education and Training Authority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0D095F" w:rsidRPr="009669D4" w:rsidRDefault="000D095F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2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0D095F" w:rsidRPr="009669D4" w:rsidRDefault="000D095F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0D095F" w:rsidRPr="000D095F" w:rsidRDefault="000D095F" w:rsidP="000D095F">
            <w:pPr>
              <w:numPr>
                <w:ilvl w:val="0"/>
                <w:numId w:val="23"/>
              </w:numPr>
              <w:spacing w:before="60" w:after="60" w:line="360" w:lineRule="auto"/>
              <w:ind w:left="324" w:hanging="252"/>
              <w:rPr>
                <w:rFonts w:ascii="Arial" w:eastAsia="Times New Roman" w:hAnsi="Arial" w:cs="Arial"/>
                <w:b/>
                <w:bCs/>
              </w:rPr>
            </w:pPr>
            <w:r w:rsidRPr="009669D4">
              <w:rPr>
                <w:rFonts w:ascii="Arial" w:eastAsia="Times New Roman" w:hAnsi="Arial" w:cs="Arial"/>
              </w:rPr>
              <w:t>Irregular payments from the PSETA Discretionary Grants account and the National Skills Fund account</w:t>
            </w:r>
          </w:p>
        </w:tc>
        <w:tc>
          <w:tcPr>
            <w:tcW w:w="1683" w:type="pct"/>
            <w:shd w:val="clear" w:color="auto" w:fill="auto"/>
          </w:tcPr>
          <w:p w:rsidR="000D095F" w:rsidRPr="000D095F" w:rsidRDefault="000D095F" w:rsidP="000D095F">
            <w:pPr>
              <w:spacing w:before="60" w:after="60"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9669D4">
              <w:rPr>
                <w:rFonts w:ascii="Arial" w:eastAsia="Times New Roman" w:hAnsi="Arial" w:cs="Arial"/>
              </w:rPr>
              <w:t>Irregular payments from the PSETA Discretionary Grants account and the National Skills Fund account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750" w:type="pct"/>
            <w:shd w:val="clear" w:color="auto" w:fill="auto"/>
          </w:tcPr>
          <w:p w:rsidR="000D095F" w:rsidRPr="009669D4" w:rsidRDefault="000D095F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bCs/>
              </w:rPr>
              <w:t>1 July 2010</w:t>
            </w:r>
          </w:p>
        </w:tc>
      </w:tr>
      <w:tr w:rsidR="000D095F" w:rsidRPr="009669D4" w:rsidTr="00643F25">
        <w:tc>
          <w:tcPr>
            <w:tcW w:w="721" w:type="pct"/>
            <w:vMerge/>
            <w:shd w:val="clear" w:color="auto" w:fill="auto"/>
          </w:tcPr>
          <w:p w:rsidR="000D095F" w:rsidRPr="009669D4" w:rsidRDefault="000D095F" w:rsidP="000D095F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0D095F" w:rsidRPr="009669D4" w:rsidRDefault="000D095F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0D095F" w:rsidRPr="009669D4" w:rsidRDefault="000D095F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0D095F" w:rsidRPr="009669D4" w:rsidRDefault="000D095F" w:rsidP="000D095F">
            <w:pPr>
              <w:numPr>
                <w:ilvl w:val="0"/>
                <w:numId w:val="23"/>
              </w:numPr>
              <w:spacing w:before="60" w:after="60" w:line="360" w:lineRule="auto"/>
              <w:ind w:left="324" w:hanging="252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</w:rPr>
              <w:t>Irregular payments made from the PSETA National Skills Fund account</w:t>
            </w:r>
          </w:p>
        </w:tc>
        <w:tc>
          <w:tcPr>
            <w:tcW w:w="1683" w:type="pct"/>
            <w:shd w:val="clear" w:color="auto" w:fill="auto"/>
          </w:tcPr>
          <w:p w:rsidR="000D095F" w:rsidRPr="009669D4" w:rsidRDefault="000D095F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</w:rPr>
              <w:t>Irregular payments made from the PSETA National Skills Fund account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50" w:type="pct"/>
            <w:shd w:val="clear" w:color="auto" w:fill="auto"/>
          </w:tcPr>
          <w:p w:rsidR="000D095F" w:rsidRPr="009669D4" w:rsidRDefault="000D095F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bCs/>
              </w:rPr>
              <w:t>1 July 2010</w:t>
            </w:r>
          </w:p>
        </w:tc>
      </w:tr>
      <w:tr w:rsidR="0039153A" w:rsidRPr="009669D4" w:rsidTr="00643F25">
        <w:tc>
          <w:tcPr>
            <w:tcW w:w="721" w:type="pct"/>
            <w:vMerge w:val="restart"/>
            <w:shd w:val="clear" w:color="auto" w:fill="auto"/>
          </w:tcPr>
          <w:p w:rsidR="0039153A" w:rsidRPr="009669D4" w:rsidRDefault="0039153A" w:rsidP="000D095F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>Transport Education and Training Authority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39153A" w:rsidRPr="009669D4" w:rsidRDefault="0039153A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>
              <w:rPr>
                <w:rFonts w:ascii="Arial" w:eastAsia="Times New Roman" w:hAnsi="Arial" w:cs="Arial"/>
                <w:lang w:val="en-ZA"/>
              </w:rPr>
              <w:t>2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39153A" w:rsidRPr="009669D4" w:rsidRDefault="0039153A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>
              <w:rPr>
                <w:rFonts w:ascii="Arial" w:eastAsia="Times New Roman" w:hAnsi="Arial" w:cs="Arial"/>
                <w:lang w:val="en-ZA"/>
              </w:rPr>
              <w:t>1</w:t>
            </w:r>
          </w:p>
        </w:tc>
        <w:tc>
          <w:tcPr>
            <w:tcW w:w="980" w:type="pct"/>
            <w:shd w:val="clear" w:color="auto" w:fill="auto"/>
          </w:tcPr>
          <w:p w:rsidR="0039153A" w:rsidRPr="000D095F" w:rsidRDefault="0039153A" w:rsidP="000D095F">
            <w:pPr>
              <w:numPr>
                <w:ilvl w:val="0"/>
                <w:numId w:val="24"/>
              </w:numPr>
              <w:spacing w:before="60" w:after="60" w:line="360" w:lineRule="auto"/>
              <w:ind w:left="324" w:hanging="252"/>
              <w:rPr>
                <w:rFonts w:ascii="Arial" w:eastAsia="Times New Roman" w:hAnsi="Arial" w:cs="Arial"/>
                <w:b/>
                <w:bCs/>
              </w:rPr>
            </w:pPr>
            <w:r w:rsidRPr="009669D4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SCM</w:t>
            </w:r>
            <w:r w:rsidRPr="009669D4">
              <w:rPr>
                <w:rFonts w:ascii="Arial" w:eastAsia="Times New Roman" w:hAnsi="Arial" w:cs="Arial"/>
              </w:rPr>
              <w:t xml:space="preserve"> process</w:t>
            </w:r>
            <w:r w:rsidRPr="009669D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683" w:type="pct"/>
            <w:shd w:val="clear" w:color="auto" w:fill="auto"/>
          </w:tcPr>
          <w:p w:rsidR="0039153A" w:rsidRDefault="0039153A" w:rsidP="000D095F">
            <w:pPr>
              <w:spacing w:before="60" w:after="6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SCM</w:t>
            </w:r>
            <w:r w:rsidRPr="009669D4">
              <w:rPr>
                <w:rFonts w:ascii="Arial" w:eastAsia="Times New Roman" w:hAnsi="Arial" w:cs="Arial"/>
              </w:rPr>
              <w:t xml:space="preserve"> process that was investigated by a private consulting firm</w:t>
            </w:r>
          </w:p>
          <w:p w:rsidR="0039153A" w:rsidRPr="006F377C" w:rsidRDefault="0039153A" w:rsidP="000D095F">
            <w:pPr>
              <w:spacing w:before="60" w:after="60" w:line="360" w:lineRule="auto"/>
              <w:ind w:left="52"/>
              <w:rPr>
                <w:rFonts w:ascii="Arial" w:eastAsia="Times New Roman" w:hAnsi="Arial" w:cs="Arial"/>
              </w:rPr>
            </w:pPr>
          </w:p>
        </w:tc>
        <w:tc>
          <w:tcPr>
            <w:tcW w:w="750" w:type="pct"/>
            <w:shd w:val="clear" w:color="auto" w:fill="auto"/>
          </w:tcPr>
          <w:p w:rsidR="0039153A" w:rsidRDefault="0039153A" w:rsidP="000D095F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</w:rPr>
            </w:pPr>
            <w:r w:rsidRPr="00BC0B7F">
              <w:rPr>
                <w:rFonts w:ascii="Arial" w:eastAsia="Times New Roman" w:hAnsi="Arial" w:cs="Arial"/>
                <w:color w:val="000000"/>
              </w:rPr>
              <w:t>OMA Chartered Accountants report submitted directly to Board during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2011/12 financial year</w:t>
            </w:r>
          </w:p>
          <w:p w:rsidR="0039153A" w:rsidRDefault="0039153A" w:rsidP="000D095F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39153A" w:rsidRDefault="0039153A" w:rsidP="000D095F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39153A" w:rsidRPr="000D095F" w:rsidRDefault="0039153A" w:rsidP="000D095F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39153A" w:rsidRPr="009669D4" w:rsidTr="00643F25">
        <w:tc>
          <w:tcPr>
            <w:tcW w:w="721" w:type="pct"/>
            <w:vMerge/>
            <w:shd w:val="clear" w:color="auto" w:fill="auto"/>
          </w:tcPr>
          <w:p w:rsidR="0039153A" w:rsidRPr="009669D4" w:rsidRDefault="0039153A" w:rsidP="000D095F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39153A" w:rsidRDefault="0039153A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39153A" w:rsidRDefault="0039153A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39153A" w:rsidRPr="000D095F" w:rsidRDefault="0039153A" w:rsidP="000D095F">
            <w:pPr>
              <w:numPr>
                <w:ilvl w:val="0"/>
                <w:numId w:val="24"/>
              </w:numPr>
              <w:spacing w:before="60" w:after="60" w:line="360" w:lineRule="auto"/>
              <w:ind w:left="324" w:hanging="252"/>
              <w:rPr>
                <w:rFonts w:ascii="Arial" w:eastAsia="Times New Roman" w:hAnsi="Arial" w:cs="Arial"/>
                <w:b/>
                <w:bCs/>
              </w:rPr>
            </w:pPr>
            <w:r w:rsidRPr="009669D4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SCM</w:t>
            </w:r>
            <w:r w:rsidRPr="009669D4">
              <w:rPr>
                <w:rFonts w:ascii="Arial" w:eastAsia="Times New Roman" w:hAnsi="Arial" w:cs="Arial"/>
              </w:rPr>
              <w:t xml:space="preserve"> process</w:t>
            </w:r>
            <w:r w:rsidRPr="009669D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683" w:type="pct"/>
            <w:shd w:val="clear" w:color="auto" w:fill="auto"/>
          </w:tcPr>
          <w:p w:rsidR="0039153A" w:rsidRPr="000D095F" w:rsidRDefault="0039153A" w:rsidP="0033135C">
            <w:pPr>
              <w:spacing w:before="60" w:after="60" w:line="360" w:lineRule="auto"/>
              <w:rPr>
                <w:rFonts w:ascii="Arial" w:eastAsia="Times New Roman" w:hAnsi="Arial" w:cs="Arial"/>
                <w:color w:val="FF0000"/>
              </w:rPr>
            </w:pPr>
            <w:r w:rsidRPr="009669D4">
              <w:rPr>
                <w:rFonts w:ascii="Arial" w:eastAsia="Times New Roman" w:hAnsi="Arial" w:cs="Arial"/>
              </w:rPr>
              <w:t xml:space="preserve">An investigation undertaken by the public protector into the </w:t>
            </w:r>
            <w:r>
              <w:rPr>
                <w:rFonts w:ascii="Arial" w:eastAsia="Times New Roman" w:hAnsi="Arial" w:cs="Arial"/>
              </w:rPr>
              <w:t>SCM</w:t>
            </w:r>
            <w:r w:rsidRPr="009669D4">
              <w:rPr>
                <w:rFonts w:ascii="Arial" w:eastAsia="Times New Roman" w:hAnsi="Arial" w:cs="Arial"/>
              </w:rPr>
              <w:t xml:space="preserve"> process that was investigated by a private consulting firm. </w:t>
            </w:r>
          </w:p>
        </w:tc>
        <w:tc>
          <w:tcPr>
            <w:tcW w:w="750" w:type="pct"/>
            <w:shd w:val="clear" w:color="auto" w:fill="auto"/>
          </w:tcPr>
          <w:p w:rsidR="0039153A" w:rsidRPr="00400CF8" w:rsidRDefault="0039153A" w:rsidP="00FD2A4F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00CF8">
              <w:rPr>
                <w:rFonts w:ascii="Arial" w:eastAsia="Times New Roman" w:hAnsi="Arial" w:cs="Arial"/>
                <w:color w:val="000000"/>
              </w:rPr>
              <w:t xml:space="preserve">The completion date on the </w:t>
            </w:r>
            <w:r w:rsidR="00FD2A4F" w:rsidRPr="00400CF8">
              <w:rPr>
                <w:rFonts w:ascii="Arial" w:eastAsia="Times New Roman" w:hAnsi="Arial" w:cs="Arial"/>
                <w:color w:val="000000"/>
              </w:rPr>
              <w:t>Public P</w:t>
            </w:r>
            <w:r w:rsidRPr="00400CF8">
              <w:rPr>
                <w:rFonts w:ascii="Arial" w:eastAsia="Times New Roman" w:hAnsi="Arial" w:cs="Arial"/>
                <w:color w:val="000000"/>
              </w:rPr>
              <w:t xml:space="preserve">rotector </w:t>
            </w:r>
            <w:r w:rsidR="00FD2A4F" w:rsidRPr="00400CF8">
              <w:rPr>
                <w:rFonts w:ascii="Arial" w:eastAsia="Times New Roman" w:hAnsi="Arial" w:cs="Arial"/>
                <w:color w:val="000000"/>
              </w:rPr>
              <w:t xml:space="preserve">report </w:t>
            </w:r>
            <w:r w:rsidRPr="00400CF8">
              <w:rPr>
                <w:rFonts w:ascii="Arial" w:eastAsia="Times New Roman" w:hAnsi="Arial" w:cs="Arial"/>
                <w:color w:val="000000"/>
              </w:rPr>
              <w:t xml:space="preserve">cannot be confirmed as </w:t>
            </w:r>
            <w:r w:rsidR="00FD2A4F" w:rsidRPr="00400CF8"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400CF8">
              <w:rPr>
                <w:rFonts w:ascii="Arial" w:eastAsia="Times New Roman" w:hAnsi="Arial" w:cs="Arial"/>
                <w:color w:val="000000"/>
              </w:rPr>
              <w:t>report was provided to TETA on the matter.</w:t>
            </w:r>
          </w:p>
        </w:tc>
      </w:tr>
      <w:tr w:rsidR="0039153A" w:rsidRPr="009669D4" w:rsidTr="00643F25">
        <w:tc>
          <w:tcPr>
            <w:tcW w:w="721" w:type="pct"/>
            <w:vMerge/>
            <w:shd w:val="clear" w:color="auto" w:fill="auto"/>
          </w:tcPr>
          <w:p w:rsidR="0039153A" w:rsidRPr="009669D4" w:rsidRDefault="0039153A" w:rsidP="000D095F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39153A" w:rsidRDefault="0039153A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39153A" w:rsidRDefault="0039153A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39153A" w:rsidRPr="009669D4" w:rsidRDefault="0039153A" w:rsidP="000D095F">
            <w:pPr>
              <w:numPr>
                <w:ilvl w:val="0"/>
                <w:numId w:val="24"/>
              </w:numPr>
              <w:spacing w:before="60" w:after="60" w:line="360" w:lineRule="auto"/>
              <w:ind w:left="324" w:hanging="252"/>
              <w:rPr>
                <w:rFonts w:ascii="Arial" w:eastAsia="Times New Roman" w:hAnsi="Arial" w:cs="Arial"/>
              </w:rPr>
            </w:pPr>
            <w:r w:rsidRPr="009669D4">
              <w:rPr>
                <w:rFonts w:ascii="Arial" w:eastAsia="Times New Roman" w:hAnsi="Arial" w:cs="Arial"/>
              </w:rPr>
              <w:t>Bribe from stakeholder</w:t>
            </w:r>
          </w:p>
          <w:p w:rsidR="0039153A" w:rsidRPr="009669D4" w:rsidRDefault="0039153A" w:rsidP="000D095F">
            <w:pPr>
              <w:spacing w:before="60" w:after="60" w:line="360" w:lineRule="auto"/>
              <w:ind w:left="324" w:hanging="252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683" w:type="pct"/>
            <w:shd w:val="clear" w:color="auto" w:fill="auto"/>
          </w:tcPr>
          <w:p w:rsidR="0039153A" w:rsidRPr="006F377C" w:rsidRDefault="0039153A" w:rsidP="0039153A">
            <w:pPr>
              <w:spacing w:before="60" w:after="60" w:line="360" w:lineRule="auto"/>
              <w:rPr>
                <w:rFonts w:ascii="Arial" w:eastAsia="Times New Roman" w:hAnsi="Arial" w:cs="Arial"/>
              </w:rPr>
            </w:pPr>
            <w:r w:rsidRPr="006F377C">
              <w:rPr>
                <w:rFonts w:ascii="Arial" w:eastAsia="Times New Roman" w:hAnsi="Arial" w:cs="Arial"/>
              </w:rPr>
              <w:t>Bribe from stakeholder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50" w:type="pct"/>
            <w:shd w:val="clear" w:color="auto" w:fill="auto"/>
          </w:tcPr>
          <w:p w:rsidR="0039153A" w:rsidRPr="00BC0B7F" w:rsidRDefault="0039153A" w:rsidP="000D095F">
            <w:pPr>
              <w:tabs>
                <w:tab w:val="left" w:pos="142"/>
              </w:tabs>
              <w:spacing w:before="60" w:after="6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</w:rPr>
            </w:pPr>
            <w:r w:rsidRPr="00BC0B7F">
              <w:rPr>
                <w:rFonts w:ascii="Arial" w:eastAsia="Times New Roman" w:hAnsi="Arial" w:cs="Arial"/>
                <w:bCs/>
                <w:color w:val="000000"/>
              </w:rPr>
              <w:t>28 February 2014</w:t>
            </w:r>
          </w:p>
          <w:p w:rsidR="0039153A" w:rsidRPr="009669D4" w:rsidRDefault="0039153A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CD304A" w:rsidRPr="009669D4" w:rsidTr="00643F25">
        <w:tc>
          <w:tcPr>
            <w:tcW w:w="721" w:type="pct"/>
            <w:vMerge w:val="restart"/>
            <w:shd w:val="clear" w:color="auto" w:fill="auto"/>
          </w:tcPr>
          <w:p w:rsidR="00CD304A" w:rsidRPr="009669D4" w:rsidRDefault="00CD304A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bCs/>
              </w:rPr>
              <w:t xml:space="preserve">Wholesale and Retail Sector Education and Training Authority  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CD304A" w:rsidRPr="009669D4" w:rsidRDefault="00CD304A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  <w:r w:rsidRPr="009669D4">
              <w:rPr>
                <w:rFonts w:ascii="Arial" w:eastAsia="Times New Roman" w:hAnsi="Arial" w:cs="Arial"/>
                <w:lang w:val="en-ZA"/>
              </w:rPr>
              <w:t>4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CD304A" w:rsidRPr="009669D4" w:rsidRDefault="00CD304A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CD304A" w:rsidRPr="0039153A" w:rsidRDefault="00CD304A" w:rsidP="0039153A">
            <w:pPr>
              <w:numPr>
                <w:ilvl w:val="0"/>
                <w:numId w:val="15"/>
              </w:numPr>
              <w:spacing w:before="60" w:after="60" w:line="360" w:lineRule="auto"/>
              <w:ind w:left="316" w:hanging="264"/>
              <w:rPr>
                <w:rFonts w:ascii="Arial" w:eastAsia="Times New Roman" w:hAnsi="Arial" w:cs="Arial"/>
                <w:lang w:val="en-US" w:eastAsia="ja-JP"/>
              </w:rPr>
            </w:pPr>
            <w:r w:rsidRPr="009669D4">
              <w:rPr>
                <w:rFonts w:ascii="Arial" w:eastAsia="Times New Roman" w:hAnsi="Arial" w:cs="Arial"/>
                <w:lang w:val="en-US" w:eastAsia="ja-JP"/>
              </w:rPr>
              <w:t>Irregularities involving a Project Specialist</w:t>
            </w:r>
          </w:p>
        </w:tc>
        <w:tc>
          <w:tcPr>
            <w:tcW w:w="1683" w:type="pct"/>
            <w:shd w:val="clear" w:color="auto" w:fill="auto"/>
          </w:tcPr>
          <w:p w:rsidR="00CD304A" w:rsidRPr="009669D4" w:rsidRDefault="00CD304A" w:rsidP="0039153A">
            <w:pPr>
              <w:spacing w:before="60" w:after="60" w:line="360" w:lineRule="auto"/>
              <w:rPr>
                <w:rFonts w:ascii="Arial" w:eastAsia="Times New Roman" w:hAnsi="Arial" w:cs="Arial"/>
                <w:lang w:val="en-US" w:eastAsia="ja-JP"/>
              </w:rPr>
            </w:pPr>
            <w:r w:rsidRPr="009669D4">
              <w:rPr>
                <w:rFonts w:ascii="Arial" w:eastAsia="Times New Roman" w:hAnsi="Arial" w:cs="Arial"/>
                <w:lang w:val="en-US" w:eastAsia="ja-JP"/>
              </w:rPr>
              <w:t>Irregularities involving a Project Specialist</w:t>
            </w:r>
            <w:r>
              <w:rPr>
                <w:rFonts w:ascii="Arial" w:eastAsia="Times New Roman" w:hAnsi="Arial" w:cs="Arial"/>
                <w:lang w:val="en-US" w:eastAsia="ja-JP"/>
              </w:rPr>
              <w:t>.</w:t>
            </w:r>
          </w:p>
          <w:p w:rsidR="00CD304A" w:rsidRPr="009669D4" w:rsidRDefault="00CD304A" w:rsidP="0039153A">
            <w:pPr>
              <w:spacing w:before="60" w:after="60" w:line="360" w:lineRule="auto"/>
              <w:ind w:left="52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750" w:type="pct"/>
            <w:shd w:val="clear" w:color="auto" w:fill="auto"/>
          </w:tcPr>
          <w:p w:rsidR="00CD304A" w:rsidRPr="009669D4" w:rsidRDefault="00CD304A" w:rsidP="000D095F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  <w:r w:rsidRPr="009669D4">
              <w:rPr>
                <w:rFonts w:ascii="Arial" w:eastAsia="Times New Roman" w:hAnsi="Arial" w:cs="Arial"/>
                <w:bCs/>
              </w:rPr>
              <w:t>April 2015</w:t>
            </w:r>
          </w:p>
          <w:p w:rsidR="00CD304A" w:rsidRPr="009669D4" w:rsidRDefault="00CD304A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CD304A" w:rsidRPr="009669D4" w:rsidTr="00643F25">
        <w:tc>
          <w:tcPr>
            <w:tcW w:w="721" w:type="pct"/>
            <w:vMerge/>
            <w:shd w:val="clear" w:color="auto" w:fill="auto"/>
          </w:tcPr>
          <w:p w:rsidR="00CD304A" w:rsidRPr="009669D4" w:rsidRDefault="00CD304A" w:rsidP="000D095F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CD304A" w:rsidRPr="009669D4" w:rsidRDefault="00CD304A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CD304A" w:rsidRPr="009669D4" w:rsidRDefault="00CD304A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CD304A" w:rsidRPr="009669D4" w:rsidRDefault="00CD304A" w:rsidP="0039153A">
            <w:pPr>
              <w:numPr>
                <w:ilvl w:val="0"/>
                <w:numId w:val="15"/>
              </w:numPr>
              <w:spacing w:before="60" w:after="60" w:line="360" w:lineRule="auto"/>
              <w:ind w:left="316" w:hanging="266"/>
              <w:rPr>
                <w:rFonts w:ascii="Arial" w:eastAsia="Times New Roman" w:hAnsi="Arial" w:cs="Arial"/>
                <w:lang w:val="en-US" w:eastAsia="ja-JP"/>
              </w:rPr>
            </w:pPr>
            <w:r w:rsidRPr="009669D4">
              <w:rPr>
                <w:rFonts w:ascii="Arial" w:eastAsia="Times New Roman" w:hAnsi="Arial" w:cs="Arial"/>
                <w:lang w:val="en-US" w:eastAsia="ja-JP"/>
              </w:rPr>
              <w:t>Procurement processes</w:t>
            </w:r>
          </w:p>
          <w:p w:rsidR="00CD304A" w:rsidRPr="009669D4" w:rsidRDefault="00CD304A" w:rsidP="0039153A">
            <w:pPr>
              <w:spacing w:before="60" w:after="60" w:line="360" w:lineRule="auto"/>
              <w:rPr>
                <w:rFonts w:ascii="Arial" w:eastAsia="Times New Roman" w:hAnsi="Arial" w:cs="Arial"/>
                <w:lang w:val="en-US" w:eastAsia="ja-JP"/>
              </w:rPr>
            </w:pPr>
          </w:p>
        </w:tc>
        <w:tc>
          <w:tcPr>
            <w:tcW w:w="1683" w:type="pct"/>
            <w:shd w:val="clear" w:color="auto" w:fill="auto"/>
          </w:tcPr>
          <w:p w:rsidR="00206B21" w:rsidRPr="009669D4" w:rsidRDefault="00206B21" w:rsidP="00206B21">
            <w:pPr>
              <w:spacing w:before="60" w:after="60" w:line="360" w:lineRule="auto"/>
              <w:rPr>
                <w:rFonts w:ascii="Arial" w:eastAsia="Times New Roman" w:hAnsi="Arial" w:cs="Arial"/>
                <w:lang w:val="en-US" w:eastAsia="ja-JP"/>
              </w:rPr>
            </w:pPr>
            <w:r w:rsidRPr="009669D4">
              <w:rPr>
                <w:rFonts w:ascii="Arial" w:eastAsia="Times New Roman" w:hAnsi="Arial" w:cs="Arial"/>
                <w:lang w:val="en-US" w:eastAsia="ja-JP"/>
              </w:rPr>
              <w:t>Procurement processes</w:t>
            </w:r>
            <w:r>
              <w:rPr>
                <w:rFonts w:ascii="Arial" w:eastAsia="Times New Roman" w:hAnsi="Arial" w:cs="Arial"/>
                <w:lang w:val="en-US" w:eastAsia="ja-JP"/>
              </w:rPr>
              <w:t>.</w:t>
            </w:r>
          </w:p>
          <w:p w:rsidR="00CD304A" w:rsidRPr="009669D4" w:rsidRDefault="00CD304A" w:rsidP="0039153A">
            <w:pPr>
              <w:spacing w:before="60" w:after="60" w:line="360" w:lineRule="auto"/>
              <w:rPr>
                <w:rFonts w:ascii="Arial" w:eastAsia="Times New Roman" w:hAnsi="Arial" w:cs="Arial"/>
                <w:lang w:val="en-US" w:eastAsia="ja-JP"/>
              </w:rPr>
            </w:pPr>
          </w:p>
        </w:tc>
        <w:tc>
          <w:tcPr>
            <w:tcW w:w="750" w:type="pct"/>
            <w:shd w:val="clear" w:color="auto" w:fill="auto"/>
          </w:tcPr>
          <w:p w:rsidR="00CD304A" w:rsidRPr="009669D4" w:rsidRDefault="00CD304A" w:rsidP="000D095F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The investigation is </w:t>
            </w:r>
            <w:r w:rsidRPr="009669D4">
              <w:rPr>
                <w:rFonts w:ascii="Arial" w:eastAsia="Times New Roman" w:hAnsi="Arial" w:cs="Arial"/>
                <w:bCs/>
              </w:rPr>
              <w:t>still in process.</w:t>
            </w:r>
          </w:p>
        </w:tc>
      </w:tr>
      <w:tr w:rsidR="00CD304A" w:rsidRPr="009669D4" w:rsidTr="00643F25">
        <w:tc>
          <w:tcPr>
            <w:tcW w:w="721" w:type="pct"/>
            <w:vMerge/>
            <w:shd w:val="clear" w:color="auto" w:fill="auto"/>
          </w:tcPr>
          <w:p w:rsidR="00CD304A" w:rsidRPr="009669D4" w:rsidRDefault="00CD304A" w:rsidP="000D095F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CD304A" w:rsidRPr="009669D4" w:rsidRDefault="00CD304A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CD304A" w:rsidRPr="009669D4" w:rsidRDefault="00CD304A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CD304A" w:rsidRPr="0039153A" w:rsidRDefault="00CD304A" w:rsidP="0039153A">
            <w:pPr>
              <w:numPr>
                <w:ilvl w:val="0"/>
                <w:numId w:val="15"/>
              </w:numPr>
              <w:spacing w:before="60" w:after="60" w:line="360" w:lineRule="auto"/>
              <w:ind w:left="316" w:hanging="284"/>
              <w:rPr>
                <w:rFonts w:ascii="Arial" w:eastAsia="Times New Roman" w:hAnsi="Arial" w:cs="Arial"/>
                <w:lang w:val="en-US" w:eastAsia="ja-JP"/>
              </w:rPr>
            </w:pPr>
            <w:r w:rsidRPr="009669D4">
              <w:rPr>
                <w:rFonts w:ascii="Arial" w:eastAsia="Times New Roman" w:hAnsi="Arial" w:cs="Arial"/>
                <w:lang w:val="en-US" w:eastAsia="ja-JP"/>
              </w:rPr>
              <w:t>Selection process and contracting of bursaries</w:t>
            </w:r>
          </w:p>
        </w:tc>
        <w:tc>
          <w:tcPr>
            <w:tcW w:w="1683" w:type="pct"/>
            <w:shd w:val="clear" w:color="auto" w:fill="auto"/>
          </w:tcPr>
          <w:p w:rsidR="00206B21" w:rsidRDefault="00206B21" w:rsidP="00206B21">
            <w:pPr>
              <w:spacing w:after="0" w:line="360" w:lineRule="auto"/>
              <w:rPr>
                <w:rFonts w:ascii="Arial" w:eastAsia="Times New Roman" w:hAnsi="Arial" w:cs="Arial"/>
                <w:lang w:val="en-US" w:eastAsia="ja-JP"/>
              </w:rPr>
            </w:pPr>
            <w:r>
              <w:rPr>
                <w:rFonts w:ascii="Arial" w:eastAsia="Times New Roman" w:hAnsi="Arial" w:cs="Arial"/>
                <w:lang w:val="en-US" w:eastAsia="ja-JP"/>
              </w:rPr>
              <w:t>Selection process and contracting of bursaries.</w:t>
            </w:r>
          </w:p>
          <w:p w:rsidR="00CD304A" w:rsidRDefault="00CD304A" w:rsidP="0039153A">
            <w:pPr>
              <w:spacing w:before="60" w:after="60" w:line="360" w:lineRule="auto"/>
              <w:rPr>
                <w:rFonts w:ascii="Arial" w:eastAsia="Times New Roman" w:hAnsi="Arial" w:cs="Arial"/>
                <w:lang w:val="en-US" w:eastAsia="ja-JP"/>
              </w:rPr>
            </w:pPr>
          </w:p>
          <w:p w:rsidR="00206B21" w:rsidRPr="009669D4" w:rsidRDefault="00206B21" w:rsidP="0039153A">
            <w:pPr>
              <w:spacing w:before="60" w:after="60" w:line="360" w:lineRule="auto"/>
              <w:rPr>
                <w:rFonts w:ascii="Arial" w:eastAsia="Times New Roman" w:hAnsi="Arial" w:cs="Arial"/>
                <w:lang w:val="en-US" w:eastAsia="ja-JP"/>
              </w:rPr>
            </w:pPr>
          </w:p>
        </w:tc>
        <w:tc>
          <w:tcPr>
            <w:tcW w:w="750" w:type="pct"/>
            <w:shd w:val="clear" w:color="auto" w:fill="auto"/>
          </w:tcPr>
          <w:p w:rsidR="00CD304A" w:rsidRPr="009669D4" w:rsidRDefault="00CD304A" w:rsidP="00CD304A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The investigation is </w:t>
            </w:r>
            <w:r w:rsidRPr="009669D4">
              <w:rPr>
                <w:rFonts w:ascii="Arial" w:eastAsia="Times New Roman" w:hAnsi="Arial" w:cs="Arial"/>
                <w:bCs/>
              </w:rPr>
              <w:t>still in process.</w:t>
            </w:r>
          </w:p>
        </w:tc>
      </w:tr>
      <w:tr w:rsidR="00CD304A" w:rsidRPr="009669D4" w:rsidTr="00643F25">
        <w:tc>
          <w:tcPr>
            <w:tcW w:w="721" w:type="pct"/>
            <w:vMerge/>
            <w:shd w:val="clear" w:color="auto" w:fill="auto"/>
          </w:tcPr>
          <w:p w:rsidR="00CD304A" w:rsidRPr="009669D4" w:rsidRDefault="00CD304A" w:rsidP="000D095F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CD304A" w:rsidRPr="009669D4" w:rsidRDefault="00CD304A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CD304A" w:rsidRPr="009669D4" w:rsidRDefault="00CD304A" w:rsidP="000D095F">
            <w:pPr>
              <w:spacing w:before="60" w:after="60" w:line="36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980" w:type="pct"/>
            <w:shd w:val="clear" w:color="auto" w:fill="auto"/>
          </w:tcPr>
          <w:p w:rsidR="00CD304A" w:rsidRPr="009669D4" w:rsidRDefault="00CD304A" w:rsidP="0039153A">
            <w:pPr>
              <w:numPr>
                <w:ilvl w:val="0"/>
                <w:numId w:val="15"/>
              </w:numPr>
              <w:spacing w:before="60" w:after="60" w:line="360" w:lineRule="auto"/>
              <w:ind w:left="316" w:hanging="284"/>
              <w:rPr>
                <w:rFonts w:ascii="Arial" w:eastAsia="Times New Roman" w:hAnsi="Arial" w:cs="Arial"/>
                <w:lang w:val="en-US" w:eastAsia="ja-JP"/>
              </w:rPr>
            </w:pPr>
            <w:r w:rsidRPr="009669D4">
              <w:rPr>
                <w:rFonts w:ascii="Arial" w:eastAsia="Times New Roman" w:hAnsi="Arial" w:cs="Arial"/>
                <w:lang w:val="en-US" w:eastAsia="ja-JP"/>
              </w:rPr>
              <w:t>Determ</w:t>
            </w:r>
            <w:r>
              <w:rPr>
                <w:rFonts w:ascii="Arial" w:eastAsia="Times New Roman" w:hAnsi="Arial" w:cs="Arial"/>
                <w:lang w:val="en-US" w:eastAsia="ja-JP"/>
              </w:rPr>
              <w:t xml:space="preserve">ine progress on </w:t>
            </w:r>
            <w:r w:rsidRPr="009669D4">
              <w:rPr>
                <w:rFonts w:ascii="Arial" w:eastAsia="Times New Roman" w:hAnsi="Arial" w:cs="Arial"/>
                <w:lang w:val="en-US" w:eastAsia="ja-JP"/>
              </w:rPr>
              <w:t>projects</w:t>
            </w:r>
          </w:p>
        </w:tc>
        <w:tc>
          <w:tcPr>
            <w:tcW w:w="1683" w:type="pct"/>
            <w:shd w:val="clear" w:color="auto" w:fill="auto"/>
          </w:tcPr>
          <w:p w:rsidR="00CD304A" w:rsidRPr="009669D4" w:rsidRDefault="00206B21" w:rsidP="0039153A">
            <w:pPr>
              <w:spacing w:before="60" w:after="60" w:line="360" w:lineRule="auto"/>
              <w:rPr>
                <w:rFonts w:ascii="Arial" w:eastAsia="Times New Roman" w:hAnsi="Arial" w:cs="Arial"/>
                <w:lang w:val="en-US" w:eastAsia="ja-JP"/>
              </w:rPr>
            </w:pPr>
            <w:r w:rsidRPr="009669D4">
              <w:rPr>
                <w:rFonts w:ascii="Arial" w:eastAsia="Times New Roman" w:hAnsi="Arial" w:cs="Arial"/>
                <w:lang w:val="en-US" w:eastAsia="ja-JP"/>
              </w:rPr>
              <w:t>Determ</w:t>
            </w:r>
            <w:r>
              <w:rPr>
                <w:rFonts w:ascii="Arial" w:eastAsia="Times New Roman" w:hAnsi="Arial" w:cs="Arial"/>
                <w:lang w:val="en-US" w:eastAsia="ja-JP"/>
              </w:rPr>
              <w:t xml:space="preserve">ine progress on </w:t>
            </w:r>
            <w:r w:rsidRPr="009669D4">
              <w:rPr>
                <w:rFonts w:ascii="Arial" w:eastAsia="Times New Roman" w:hAnsi="Arial" w:cs="Arial"/>
                <w:lang w:val="en-US" w:eastAsia="ja-JP"/>
              </w:rPr>
              <w:t>projects</w:t>
            </w:r>
            <w:r>
              <w:rPr>
                <w:rFonts w:ascii="Arial" w:eastAsia="Times New Roman" w:hAnsi="Arial" w:cs="Arial"/>
                <w:lang w:val="en-US" w:eastAsia="ja-JP"/>
              </w:rPr>
              <w:t>.</w:t>
            </w:r>
          </w:p>
        </w:tc>
        <w:tc>
          <w:tcPr>
            <w:tcW w:w="750" w:type="pct"/>
            <w:shd w:val="clear" w:color="auto" w:fill="auto"/>
          </w:tcPr>
          <w:p w:rsidR="00CD304A" w:rsidRPr="009669D4" w:rsidRDefault="00CD304A" w:rsidP="00CD304A">
            <w:pPr>
              <w:spacing w:before="60" w:after="60" w:line="36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The investigation is </w:t>
            </w:r>
            <w:r w:rsidRPr="009669D4">
              <w:rPr>
                <w:rFonts w:ascii="Arial" w:eastAsia="Times New Roman" w:hAnsi="Arial" w:cs="Arial"/>
                <w:bCs/>
              </w:rPr>
              <w:t>still in process.</w:t>
            </w:r>
          </w:p>
        </w:tc>
      </w:tr>
    </w:tbl>
    <w:p w:rsidR="006E0D20" w:rsidRPr="007F50E2" w:rsidRDefault="006E0D20" w:rsidP="002B5F13">
      <w:pPr>
        <w:spacing w:after="0" w:line="360" w:lineRule="auto"/>
        <w:rPr>
          <w:rFonts w:ascii="Arial" w:eastAsia="Times New Roman" w:hAnsi="Arial" w:cs="Arial"/>
          <w:bCs/>
        </w:rPr>
      </w:pPr>
    </w:p>
    <w:p w:rsidR="00E473C3" w:rsidRDefault="00E473C3" w:rsidP="00DA373A">
      <w:pPr>
        <w:spacing w:before="100" w:beforeAutospacing="1" w:after="0" w:line="360" w:lineRule="auto"/>
        <w:ind w:left="1077"/>
        <w:rPr>
          <w:rFonts w:ascii="Arial" w:hAnsi="Arial" w:cs="Arial"/>
        </w:rPr>
      </w:pPr>
    </w:p>
    <w:p w:rsidR="002135CE" w:rsidRDefault="002135CE" w:rsidP="002135CE">
      <w:pPr>
        <w:spacing w:before="100" w:beforeAutospacing="1" w:after="0" w:line="360" w:lineRule="auto"/>
        <w:ind w:left="1077"/>
        <w:rPr>
          <w:rFonts w:ascii="Arial" w:hAnsi="Arial" w:cs="Arial"/>
        </w:rPr>
        <w:sectPr w:rsidR="002135CE" w:rsidSect="00E473C3">
          <w:pgSz w:w="15840" w:h="12240" w:orient="landscape" w:code="1"/>
          <w:pgMar w:top="1247" w:right="794" w:bottom="1247" w:left="624" w:header="709" w:footer="709" w:gutter="0"/>
          <w:cols w:space="708"/>
          <w:titlePg/>
          <w:docGrid w:linePitch="360"/>
        </w:sectPr>
      </w:pPr>
    </w:p>
    <w:p w:rsidR="00A37621" w:rsidRPr="007F50E2" w:rsidRDefault="00A37621" w:rsidP="00DA373A">
      <w:pPr>
        <w:spacing w:before="100" w:beforeAutospacing="1" w:after="0" w:line="360" w:lineRule="auto"/>
        <w:ind w:left="1077"/>
        <w:rPr>
          <w:rFonts w:ascii="Arial" w:hAnsi="Arial" w:cs="Arial"/>
        </w:rPr>
      </w:pPr>
    </w:p>
    <w:p w:rsidR="00A37621" w:rsidRPr="007F50E2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7F50E2">
        <w:rPr>
          <w:rFonts w:ascii="Arial" w:hAnsi="Arial" w:cs="Arial"/>
        </w:rPr>
        <w:t>COMPILER/CONTACT PERSONS:</w:t>
      </w:r>
      <w:r w:rsidR="007F50E2">
        <w:rPr>
          <w:rFonts w:ascii="Arial" w:hAnsi="Arial" w:cs="Arial"/>
        </w:rPr>
        <w:t xml:space="preserve"> </w:t>
      </w:r>
    </w:p>
    <w:p w:rsidR="00A37621" w:rsidRPr="007F50E2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7F50E2">
        <w:rPr>
          <w:rFonts w:ascii="Arial" w:hAnsi="Arial" w:cs="Arial"/>
        </w:rPr>
        <w:t>EXT:</w:t>
      </w:r>
      <w:r w:rsidR="007F50E2">
        <w:rPr>
          <w:rFonts w:ascii="Arial" w:hAnsi="Arial" w:cs="Arial"/>
        </w:rPr>
        <w:t xml:space="preserve"> </w:t>
      </w:r>
    </w:p>
    <w:p w:rsidR="00A37621" w:rsidRPr="007F50E2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7F50E2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7F50E2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7F50E2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7F50E2">
        <w:rPr>
          <w:rFonts w:ascii="Arial" w:hAnsi="Arial" w:cs="Arial"/>
        </w:rPr>
        <w:t>DIRECTOR – GENERAL</w:t>
      </w:r>
    </w:p>
    <w:p w:rsidR="00A37621" w:rsidRPr="007F50E2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7F50E2">
        <w:rPr>
          <w:rFonts w:ascii="Arial" w:hAnsi="Arial" w:cs="Arial"/>
        </w:rPr>
        <w:t>STATUS:</w:t>
      </w:r>
    </w:p>
    <w:p w:rsidR="00A37621" w:rsidRPr="007F50E2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7F50E2">
        <w:rPr>
          <w:rFonts w:ascii="Arial" w:hAnsi="Arial" w:cs="Arial"/>
        </w:rPr>
        <w:t>DATE:</w:t>
      </w:r>
    </w:p>
    <w:p w:rsidR="00A37621" w:rsidRPr="007F50E2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7F50E2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7F50E2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D13C50" w:rsidRPr="007F50E2" w:rsidRDefault="00D13C50" w:rsidP="00A37621">
      <w:pPr>
        <w:spacing w:line="360" w:lineRule="auto"/>
        <w:jc w:val="both"/>
        <w:rPr>
          <w:rFonts w:ascii="Arial" w:hAnsi="Arial" w:cs="Arial"/>
        </w:rPr>
      </w:pPr>
    </w:p>
    <w:p w:rsidR="00D13C50" w:rsidRPr="007F50E2" w:rsidRDefault="00D13C50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7F50E2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7F50E2">
        <w:rPr>
          <w:rFonts w:ascii="Arial" w:hAnsi="Arial" w:cs="Arial"/>
        </w:rPr>
        <w:t xml:space="preserve">QUESTION </w:t>
      </w:r>
      <w:r w:rsidR="00615F25" w:rsidRPr="007F50E2">
        <w:rPr>
          <w:rFonts w:ascii="Arial" w:hAnsi="Arial" w:cs="Arial"/>
        </w:rPr>
        <w:t>2296</w:t>
      </w:r>
      <w:r w:rsidRPr="007F50E2">
        <w:rPr>
          <w:rFonts w:ascii="Arial" w:hAnsi="Arial" w:cs="Arial"/>
        </w:rPr>
        <w:t xml:space="preserve"> APPROVED/NOT APPROVED/AMENDED </w:t>
      </w:r>
    </w:p>
    <w:p w:rsidR="00A37621" w:rsidRPr="007F50E2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7F50E2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7F50E2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7F50E2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7F50E2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7F50E2">
        <w:rPr>
          <w:rFonts w:ascii="Arial" w:hAnsi="Arial" w:cs="Arial"/>
        </w:rPr>
        <w:t>Dr B</w:t>
      </w:r>
      <w:r w:rsidR="007F50E2">
        <w:rPr>
          <w:rFonts w:ascii="Arial" w:hAnsi="Arial" w:cs="Arial"/>
        </w:rPr>
        <w:t>E</w:t>
      </w:r>
      <w:r w:rsidRPr="007F50E2">
        <w:rPr>
          <w:rFonts w:ascii="Arial" w:hAnsi="Arial" w:cs="Arial"/>
        </w:rPr>
        <w:t xml:space="preserve"> NZIMANDE, MP</w:t>
      </w:r>
    </w:p>
    <w:p w:rsidR="00A37621" w:rsidRPr="007F50E2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7F50E2">
        <w:rPr>
          <w:rFonts w:ascii="Arial" w:hAnsi="Arial" w:cs="Arial"/>
        </w:rPr>
        <w:t>MINISTER OF HIGHER EDUCATION AND TRAINING</w:t>
      </w:r>
    </w:p>
    <w:p w:rsidR="00A37621" w:rsidRPr="007F50E2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7F50E2">
        <w:rPr>
          <w:rFonts w:ascii="Arial" w:hAnsi="Arial" w:cs="Arial"/>
        </w:rPr>
        <w:t>STATUS:</w:t>
      </w:r>
    </w:p>
    <w:p w:rsidR="00D812CE" w:rsidRPr="007F50E2" w:rsidRDefault="00A37621" w:rsidP="003C6284">
      <w:pPr>
        <w:spacing w:line="360" w:lineRule="auto"/>
        <w:jc w:val="both"/>
        <w:rPr>
          <w:rFonts w:ascii="Arial" w:hAnsi="Arial" w:cs="Arial"/>
        </w:rPr>
      </w:pPr>
      <w:r w:rsidRPr="007F50E2">
        <w:rPr>
          <w:rFonts w:ascii="Arial" w:hAnsi="Arial" w:cs="Arial"/>
        </w:rPr>
        <w:t>DATE:</w:t>
      </w:r>
    </w:p>
    <w:sectPr w:rsidR="00D812CE" w:rsidRPr="007F50E2" w:rsidSect="002135CE">
      <w:pgSz w:w="12240" w:h="15840" w:code="1"/>
      <w:pgMar w:top="794" w:right="1247" w:bottom="62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14" w:rsidRDefault="000B7214" w:rsidP="005A33DD">
      <w:pPr>
        <w:spacing w:after="0" w:line="240" w:lineRule="auto"/>
      </w:pPr>
      <w:r>
        <w:separator/>
      </w:r>
    </w:p>
  </w:endnote>
  <w:endnote w:type="continuationSeparator" w:id="0">
    <w:p w:rsidR="000B7214" w:rsidRDefault="000B7214" w:rsidP="005A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DD" w:rsidRDefault="005A33DD">
    <w:pPr>
      <w:pStyle w:val="Footer"/>
      <w:jc w:val="right"/>
    </w:pPr>
    <w:fldSimple w:instr=" PAGE   \* MERGEFORMAT ">
      <w:r w:rsidR="00D34EB8">
        <w:rPr>
          <w:noProof/>
        </w:rPr>
        <w:t>10</w:t>
      </w:r>
    </w:fldSimple>
  </w:p>
  <w:p w:rsidR="005A33DD" w:rsidRDefault="005A33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14" w:rsidRDefault="000B7214" w:rsidP="005A33DD">
      <w:pPr>
        <w:spacing w:after="0" w:line="240" w:lineRule="auto"/>
      </w:pPr>
      <w:r>
        <w:separator/>
      </w:r>
    </w:p>
  </w:footnote>
  <w:footnote w:type="continuationSeparator" w:id="0">
    <w:p w:rsidR="000B7214" w:rsidRDefault="000B7214" w:rsidP="005A3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068"/>
    <w:multiLevelType w:val="hybridMultilevel"/>
    <w:tmpl w:val="53426C18"/>
    <w:lvl w:ilvl="0" w:tplc="90967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4BA9"/>
    <w:multiLevelType w:val="hybridMultilevel"/>
    <w:tmpl w:val="2C6C8068"/>
    <w:lvl w:ilvl="0" w:tplc="1C0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64" w:hanging="360"/>
      </w:pPr>
    </w:lvl>
    <w:lvl w:ilvl="2" w:tplc="1C09001B" w:tentative="1">
      <w:start w:val="1"/>
      <w:numFmt w:val="lowerRoman"/>
      <w:lvlText w:val="%3."/>
      <w:lvlJc w:val="right"/>
      <w:pPr>
        <w:ind w:left="2184" w:hanging="180"/>
      </w:pPr>
    </w:lvl>
    <w:lvl w:ilvl="3" w:tplc="1C09000F" w:tentative="1">
      <w:start w:val="1"/>
      <w:numFmt w:val="decimal"/>
      <w:lvlText w:val="%4."/>
      <w:lvlJc w:val="left"/>
      <w:pPr>
        <w:ind w:left="2904" w:hanging="360"/>
      </w:pPr>
    </w:lvl>
    <w:lvl w:ilvl="4" w:tplc="1C090019" w:tentative="1">
      <w:start w:val="1"/>
      <w:numFmt w:val="lowerLetter"/>
      <w:lvlText w:val="%5."/>
      <w:lvlJc w:val="left"/>
      <w:pPr>
        <w:ind w:left="3624" w:hanging="360"/>
      </w:pPr>
    </w:lvl>
    <w:lvl w:ilvl="5" w:tplc="1C09001B" w:tentative="1">
      <w:start w:val="1"/>
      <w:numFmt w:val="lowerRoman"/>
      <w:lvlText w:val="%6."/>
      <w:lvlJc w:val="right"/>
      <w:pPr>
        <w:ind w:left="4344" w:hanging="180"/>
      </w:pPr>
    </w:lvl>
    <w:lvl w:ilvl="6" w:tplc="1C09000F" w:tentative="1">
      <w:start w:val="1"/>
      <w:numFmt w:val="decimal"/>
      <w:lvlText w:val="%7."/>
      <w:lvlJc w:val="left"/>
      <w:pPr>
        <w:ind w:left="5064" w:hanging="360"/>
      </w:pPr>
    </w:lvl>
    <w:lvl w:ilvl="7" w:tplc="1C090019" w:tentative="1">
      <w:start w:val="1"/>
      <w:numFmt w:val="lowerLetter"/>
      <w:lvlText w:val="%8."/>
      <w:lvlJc w:val="left"/>
      <w:pPr>
        <w:ind w:left="5784" w:hanging="360"/>
      </w:pPr>
    </w:lvl>
    <w:lvl w:ilvl="8" w:tplc="1C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3143738"/>
    <w:multiLevelType w:val="hybridMultilevel"/>
    <w:tmpl w:val="8EA601D8"/>
    <w:lvl w:ilvl="0" w:tplc="2E5CCDB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A86934"/>
    <w:multiLevelType w:val="hybridMultilevel"/>
    <w:tmpl w:val="2C90D8DC"/>
    <w:lvl w:ilvl="0" w:tplc="036CA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06201D90"/>
    <w:multiLevelType w:val="hybridMultilevel"/>
    <w:tmpl w:val="BCC090BE"/>
    <w:lvl w:ilvl="0" w:tplc="7458B7F4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32" w:hanging="360"/>
      </w:pPr>
    </w:lvl>
    <w:lvl w:ilvl="2" w:tplc="1C09001B" w:tentative="1">
      <w:start w:val="1"/>
      <w:numFmt w:val="lowerRoman"/>
      <w:lvlText w:val="%3."/>
      <w:lvlJc w:val="right"/>
      <w:pPr>
        <w:ind w:left="1852" w:hanging="180"/>
      </w:pPr>
    </w:lvl>
    <w:lvl w:ilvl="3" w:tplc="1C09000F" w:tentative="1">
      <w:start w:val="1"/>
      <w:numFmt w:val="decimal"/>
      <w:lvlText w:val="%4."/>
      <w:lvlJc w:val="left"/>
      <w:pPr>
        <w:ind w:left="2572" w:hanging="360"/>
      </w:pPr>
    </w:lvl>
    <w:lvl w:ilvl="4" w:tplc="1C090019" w:tentative="1">
      <w:start w:val="1"/>
      <w:numFmt w:val="lowerLetter"/>
      <w:lvlText w:val="%5."/>
      <w:lvlJc w:val="left"/>
      <w:pPr>
        <w:ind w:left="3292" w:hanging="360"/>
      </w:pPr>
    </w:lvl>
    <w:lvl w:ilvl="5" w:tplc="1C09001B" w:tentative="1">
      <w:start w:val="1"/>
      <w:numFmt w:val="lowerRoman"/>
      <w:lvlText w:val="%6."/>
      <w:lvlJc w:val="right"/>
      <w:pPr>
        <w:ind w:left="4012" w:hanging="180"/>
      </w:pPr>
    </w:lvl>
    <w:lvl w:ilvl="6" w:tplc="1C09000F" w:tentative="1">
      <w:start w:val="1"/>
      <w:numFmt w:val="decimal"/>
      <w:lvlText w:val="%7."/>
      <w:lvlJc w:val="left"/>
      <w:pPr>
        <w:ind w:left="4732" w:hanging="360"/>
      </w:pPr>
    </w:lvl>
    <w:lvl w:ilvl="7" w:tplc="1C090019" w:tentative="1">
      <w:start w:val="1"/>
      <w:numFmt w:val="lowerLetter"/>
      <w:lvlText w:val="%8."/>
      <w:lvlJc w:val="left"/>
      <w:pPr>
        <w:ind w:left="5452" w:hanging="360"/>
      </w:pPr>
    </w:lvl>
    <w:lvl w:ilvl="8" w:tplc="1C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07766FEC"/>
    <w:multiLevelType w:val="hybridMultilevel"/>
    <w:tmpl w:val="1B7CEDBE"/>
    <w:lvl w:ilvl="0" w:tplc="3A64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8690A"/>
    <w:multiLevelType w:val="hybridMultilevel"/>
    <w:tmpl w:val="D22220E0"/>
    <w:lvl w:ilvl="0" w:tplc="81F630E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0F3CE0"/>
    <w:multiLevelType w:val="hybridMultilevel"/>
    <w:tmpl w:val="E7E84840"/>
    <w:lvl w:ilvl="0" w:tplc="99DC27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D737A7"/>
    <w:multiLevelType w:val="hybridMultilevel"/>
    <w:tmpl w:val="0F4AE966"/>
    <w:lvl w:ilvl="0" w:tplc="46324E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0A70335"/>
    <w:multiLevelType w:val="hybridMultilevel"/>
    <w:tmpl w:val="3DC63348"/>
    <w:lvl w:ilvl="0" w:tplc="919A2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DF33D1"/>
    <w:multiLevelType w:val="hybridMultilevel"/>
    <w:tmpl w:val="1400BA4C"/>
    <w:lvl w:ilvl="0" w:tplc="533E014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90" w:hanging="360"/>
      </w:pPr>
    </w:lvl>
    <w:lvl w:ilvl="2" w:tplc="1C09001B" w:tentative="1">
      <w:start w:val="1"/>
      <w:numFmt w:val="lowerRoman"/>
      <w:lvlText w:val="%3."/>
      <w:lvlJc w:val="right"/>
      <w:pPr>
        <w:ind w:left="2210" w:hanging="180"/>
      </w:pPr>
    </w:lvl>
    <w:lvl w:ilvl="3" w:tplc="1C09000F" w:tentative="1">
      <w:start w:val="1"/>
      <w:numFmt w:val="decimal"/>
      <w:lvlText w:val="%4."/>
      <w:lvlJc w:val="left"/>
      <w:pPr>
        <w:ind w:left="2930" w:hanging="360"/>
      </w:pPr>
    </w:lvl>
    <w:lvl w:ilvl="4" w:tplc="1C090019" w:tentative="1">
      <w:start w:val="1"/>
      <w:numFmt w:val="lowerLetter"/>
      <w:lvlText w:val="%5."/>
      <w:lvlJc w:val="left"/>
      <w:pPr>
        <w:ind w:left="3650" w:hanging="360"/>
      </w:pPr>
    </w:lvl>
    <w:lvl w:ilvl="5" w:tplc="1C09001B" w:tentative="1">
      <w:start w:val="1"/>
      <w:numFmt w:val="lowerRoman"/>
      <w:lvlText w:val="%6."/>
      <w:lvlJc w:val="right"/>
      <w:pPr>
        <w:ind w:left="4370" w:hanging="180"/>
      </w:pPr>
    </w:lvl>
    <w:lvl w:ilvl="6" w:tplc="1C09000F" w:tentative="1">
      <w:start w:val="1"/>
      <w:numFmt w:val="decimal"/>
      <w:lvlText w:val="%7."/>
      <w:lvlJc w:val="left"/>
      <w:pPr>
        <w:ind w:left="5090" w:hanging="360"/>
      </w:pPr>
    </w:lvl>
    <w:lvl w:ilvl="7" w:tplc="1C090019" w:tentative="1">
      <w:start w:val="1"/>
      <w:numFmt w:val="lowerLetter"/>
      <w:lvlText w:val="%8."/>
      <w:lvlJc w:val="left"/>
      <w:pPr>
        <w:ind w:left="5810" w:hanging="360"/>
      </w:pPr>
    </w:lvl>
    <w:lvl w:ilvl="8" w:tplc="1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15645503"/>
    <w:multiLevelType w:val="hybridMultilevel"/>
    <w:tmpl w:val="53426C18"/>
    <w:lvl w:ilvl="0" w:tplc="90967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278B7"/>
    <w:multiLevelType w:val="hybridMultilevel"/>
    <w:tmpl w:val="EC60E7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D1EF2"/>
    <w:multiLevelType w:val="hybridMultilevel"/>
    <w:tmpl w:val="BD482A48"/>
    <w:lvl w:ilvl="0" w:tplc="5D96E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D47E34"/>
    <w:multiLevelType w:val="hybridMultilevel"/>
    <w:tmpl w:val="1474E382"/>
    <w:lvl w:ilvl="0" w:tplc="1C09000F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55" w:hanging="360"/>
      </w:pPr>
    </w:lvl>
    <w:lvl w:ilvl="2" w:tplc="1C09001B" w:tentative="1">
      <w:start w:val="1"/>
      <w:numFmt w:val="lowerRoman"/>
      <w:lvlText w:val="%3."/>
      <w:lvlJc w:val="right"/>
      <w:pPr>
        <w:ind w:left="2675" w:hanging="180"/>
      </w:pPr>
    </w:lvl>
    <w:lvl w:ilvl="3" w:tplc="1C09000F" w:tentative="1">
      <w:start w:val="1"/>
      <w:numFmt w:val="decimal"/>
      <w:lvlText w:val="%4."/>
      <w:lvlJc w:val="left"/>
      <w:pPr>
        <w:ind w:left="3395" w:hanging="360"/>
      </w:pPr>
    </w:lvl>
    <w:lvl w:ilvl="4" w:tplc="1C090019" w:tentative="1">
      <w:start w:val="1"/>
      <w:numFmt w:val="lowerLetter"/>
      <w:lvlText w:val="%5."/>
      <w:lvlJc w:val="left"/>
      <w:pPr>
        <w:ind w:left="4115" w:hanging="360"/>
      </w:pPr>
    </w:lvl>
    <w:lvl w:ilvl="5" w:tplc="1C09001B" w:tentative="1">
      <w:start w:val="1"/>
      <w:numFmt w:val="lowerRoman"/>
      <w:lvlText w:val="%6."/>
      <w:lvlJc w:val="right"/>
      <w:pPr>
        <w:ind w:left="4835" w:hanging="180"/>
      </w:pPr>
    </w:lvl>
    <w:lvl w:ilvl="6" w:tplc="1C09000F" w:tentative="1">
      <w:start w:val="1"/>
      <w:numFmt w:val="decimal"/>
      <w:lvlText w:val="%7."/>
      <w:lvlJc w:val="left"/>
      <w:pPr>
        <w:ind w:left="5555" w:hanging="360"/>
      </w:pPr>
    </w:lvl>
    <w:lvl w:ilvl="7" w:tplc="1C090019" w:tentative="1">
      <w:start w:val="1"/>
      <w:numFmt w:val="lowerLetter"/>
      <w:lvlText w:val="%8."/>
      <w:lvlJc w:val="left"/>
      <w:pPr>
        <w:ind w:left="6275" w:hanging="360"/>
      </w:pPr>
    </w:lvl>
    <w:lvl w:ilvl="8" w:tplc="1C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7">
    <w:nsid w:val="21E0441F"/>
    <w:multiLevelType w:val="hybridMultilevel"/>
    <w:tmpl w:val="29F87A60"/>
    <w:lvl w:ilvl="0" w:tplc="00181006">
      <w:start w:val="27"/>
      <w:numFmt w:val="lowerLetter"/>
      <w:lvlText w:val="(%1)"/>
      <w:lvlJc w:val="left"/>
      <w:pPr>
        <w:ind w:left="1128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4" w:hanging="360"/>
      </w:pPr>
    </w:lvl>
    <w:lvl w:ilvl="2" w:tplc="1C09001B" w:tentative="1">
      <w:start w:val="1"/>
      <w:numFmt w:val="lowerRoman"/>
      <w:lvlText w:val="%3."/>
      <w:lvlJc w:val="right"/>
      <w:pPr>
        <w:ind w:left="2544" w:hanging="180"/>
      </w:pPr>
    </w:lvl>
    <w:lvl w:ilvl="3" w:tplc="1C09000F" w:tentative="1">
      <w:start w:val="1"/>
      <w:numFmt w:val="decimal"/>
      <w:lvlText w:val="%4."/>
      <w:lvlJc w:val="left"/>
      <w:pPr>
        <w:ind w:left="3264" w:hanging="360"/>
      </w:pPr>
    </w:lvl>
    <w:lvl w:ilvl="4" w:tplc="1C090019" w:tentative="1">
      <w:start w:val="1"/>
      <w:numFmt w:val="lowerLetter"/>
      <w:lvlText w:val="%5."/>
      <w:lvlJc w:val="left"/>
      <w:pPr>
        <w:ind w:left="3984" w:hanging="360"/>
      </w:pPr>
    </w:lvl>
    <w:lvl w:ilvl="5" w:tplc="1C09001B" w:tentative="1">
      <w:start w:val="1"/>
      <w:numFmt w:val="lowerRoman"/>
      <w:lvlText w:val="%6."/>
      <w:lvlJc w:val="right"/>
      <w:pPr>
        <w:ind w:left="4704" w:hanging="180"/>
      </w:pPr>
    </w:lvl>
    <w:lvl w:ilvl="6" w:tplc="1C09000F" w:tentative="1">
      <w:start w:val="1"/>
      <w:numFmt w:val="decimal"/>
      <w:lvlText w:val="%7."/>
      <w:lvlJc w:val="left"/>
      <w:pPr>
        <w:ind w:left="5424" w:hanging="360"/>
      </w:pPr>
    </w:lvl>
    <w:lvl w:ilvl="7" w:tplc="1C090019" w:tentative="1">
      <w:start w:val="1"/>
      <w:numFmt w:val="lowerLetter"/>
      <w:lvlText w:val="%8."/>
      <w:lvlJc w:val="left"/>
      <w:pPr>
        <w:ind w:left="6144" w:hanging="360"/>
      </w:pPr>
    </w:lvl>
    <w:lvl w:ilvl="8" w:tplc="1C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21F7404D"/>
    <w:multiLevelType w:val="hybridMultilevel"/>
    <w:tmpl w:val="8104049C"/>
    <w:lvl w:ilvl="0" w:tplc="A784FDF0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02" w:hanging="360"/>
      </w:pPr>
    </w:lvl>
    <w:lvl w:ilvl="2" w:tplc="1C09001B" w:tentative="1">
      <w:start w:val="1"/>
      <w:numFmt w:val="lowerRoman"/>
      <w:lvlText w:val="%3."/>
      <w:lvlJc w:val="right"/>
      <w:pPr>
        <w:ind w:left="1922" w:hanging="180"/>
      </w:pPr>
    </w:lvl>
    <w:lvl w:ilvl="3" w:tplc="1C09000F" w:tentative="1">
      <w:start w:val="1"/>
      <w:numFmt w:val="decimal"/>
      <w:lvlText w:val="%4."/>
      <w:lvlJc w:val="left"/>
      <w:pPr>
        <w:ind w:left="2642" w:hanging="360"/>
      </w:pPr>
    </w:lvl>
    <w:lvl w:ilvl="4" w:tplc="1C090019" w:tentative="1">
      <w:start w:val="1"/>
      <w:numFmt w:val="lowerLetter"/>
      <w:lvlText w:val="%5."/>
      <w:lvlJc w:val="left"/>
      <w:pPr>
        <w:ind w:left="3362" w:hanging="360"/>
      </w:pPr>
    </w:lvl>
    <w:lvl w:ilvl="5" w:tplc="1C09001B" w:tentative="1">
      <w:start w:val="1"/>
      <w:numFmt w:val="lowerRoman"/>
      <w:lvlText w:val="%6."/>
      <w:lvlJc w:val="right"/>
      <w:pPr>
        <w:ind w:left="4082" w:hanging="180"/>
      </w:pPr>
    </w:lvl>
    <w:lvl w:ilvl="6" w:tplc="1C09000F" w:tentative="1">
      <w:start w:val="1"/>
      <w:numFmt w:val="decimal"/>
      <w:lvlText w:val="%7."/>
      <w:lvlJc w:val="left"/>
      <w:pPr>
        <w:ind w:left="4802" w:hanging="360"/>
      </w:pPr>
    </w:lvl>
    <w:lvl w:ilvl="7" w:tplc="1C090019" w:tentative="1">
      <w:start w:val="1"/>
      <w:numFmt w:val="lowerLetter"/>
      <w:lvlText w:val="%8."/>
      <w:lvlJc w:val="left"/>
      <w:pPr>
        <w:ind w:left="5522" w:hanging="360"/>
      </w:pPr>
    </w:lvl>
    <w:lvl w:ilvl="8" w:tplc="1C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9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372D048D"/>
    <w:multiLevelType w:val="hybridMultilevel"/>
    <w:tmpl w:val="DD6AC056"/>
    <w:lvl w:ilvl="0" w:tplc="9A4AB2FC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32" w:hanging="360"/>
      </w:pPr>
    </w:lvl>
    <w:lvl w:ilvl="2" w:tplc="1C09001B" w:tentative="1">
      <w:start w:val="1"/>
      <w:numFmt w:val="lowerRoman"/>
      <w:lvlText w:val="%3."/>
      <w:lvlJc w:val="right"/>
      <w:pPr>
        <w:ind w:left="1852" w:hanging="180"/>
      </w:pPr>
    </w:lvl>
    <w:lvl w:ilvl="3" w:tplc="1C09000F" w:tentative="1">
      <w:start w:val="1"/>
      <w:numFmt w:val="decimal"/>
      <w:lvlText w:val="%4."/>
      <w:lvlJc w:val="left"/>
      <w:pPr>
        <w:ind w:left="2572" w:hanging="360"/>
      </w:pPr>
    </w:lvl>
    <w:lvl w:ilvl="4" w:tplc="1C090019" w:tentative="1">
      <w:start w:val="1"/>
      <w:numFmt w:val="lowerLetter"/>
      <w:lvlText w:val="%5."/>
      <w:lvlJc w:val="left"/>
      <w:pPr>
        <w:ind w:left="3292" w:hanging="360"/>
      </w:pPr>
    </w:lvl>
    <w:lvl w:ilvl="5" w:tplc="1C09001B" w:tentative="1">
      <w:start w:val="1"/>
      <w:numFmt w:val="lowerRoman"/>
      <w:lvlText w:val="%6."/>
      <w:lvlJc w:val="right"/>
      <w:pPr>
        <w:ind w:left="4012" w:hanging="180"/>
      </w:pPr>
    </w:lvl>
    <w:lvl w:ilvl="6" w:tplc="1C09000F" w:tentative="1">
      <w:start w:val="1"/>
      <w:numFmt w:val="decimal"/>
      <w:lvlText w:val="%7."/>
      <w:lvlJc w:val="left"/>
      <w:pPr>
        <w:ind w:left="4732" w:hanging="360"/>
      </w:pPr>
    </w:lvl>
    <w:lvl w:ilvl="7" w:tplc="1C090019" w:tentative="1">
      <w:start w:val="1"/>
      <w:numFmt w:val="lowerLetter"/>
      <w:lvlText w:val="%8."/>
      <w:lvlJc w:val="left"/>
      <w:pPr>
        <w:ind w:left="5452" w:hanging="360"/>
      </w:pPr>
    </w:lvl>
    <w:lvl w:ilvl="8" w:tplc="1C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1">
    <w:nsid w:val="389F6AB5"/>
    <w:multiLevelType w:val="hybridMultilevel"/>
    <w:tmpl w:val="6BBA20E2"/>
    <w:lvl w:ilvl="0" w:tplc="281C2E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194055"/>
    <w:multiLevelType w:val="hybridMultilevel"/>
    <w:tmpl w:val="4516F1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7094C"/>
    <w:multiLevelType w:val="hybridMultilevel"/>
    <w:tmpl w:val="0A4C86D0"/>
    <w:lvl w:ilvl="0" w:tplc="AE8248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324261"/>
    <w:multiLevelType w:val="hybridMultilevel"/>
    <w:tmpl w:val="044A070C"/>
    <w:lvl w:ilvl="0" w:tplc="8E4A54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913914"/>
    <w:multiLevelType w:val="hybridMultilevel"/>
    <w:tmpl w:val="F134EF82"/>
    <w:lvl w:ilvl="0" w:tplc="90967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6A19F4"/>
    <w:multiLevelType w:val="hybridMultilevel"/>
    <w:tmpl w:val="ACBACA8C"/>
    <w:lvl w:ilvl="0" w:tplc="90967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04C7B"/>
    <w:multiLevelType w:val="hybridMultilevel"/>
    <w:tmpl w:val="6CEE5A58"/>
    <w:lvl w:ilvl="0" w:tplc="2A30DD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150006"/>
    <w:multiLevelType w:val="hybridMultilevel"/>
    <w:tmpl w:val="2D88424C"/>
    <w:lvl w:ilvl="0" w:tplc="79F89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0">
    <w:nsid w:val="52734D44"/>
    <w:multiLevelType w:val="hybridMultilevel"/>
    <w:tmpl w:val="710433C8"/>
    <w:lvl w:ilvl="0" w:tplc="3A64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2">
    <w:nsid w:val="5BAD51D9"/>
    <w:multiLevelType w:val="hybridMultilevel"/>
    <w:tmpl w:val="4E069E44"/>
    <w:lvl w:ilvl="0" w:tplc="3D8461DA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55" w:hanging="360"/>
      </w:pPr>
    </w:lvl>
    <w:lvl w:ilvl="2" w:tplc="1C09001B" w:tentative="1">
      <w:start w:val="1"/>
      <w:numFmt w:val="lowerRoman"/>
      <w:lvlText w:val="%3."/>
      <w:lvlJc w:val="right"/>
      <w:pPr>
        <w:ind w:left="2675" w:hanging="180"/>
      </w:pPr>
    </w:lvl>
    <w:lvl w:ilvl="3" w:tplc="1C09000F" w:tentative="1">
      <w:start w:val="1"/>
      <w:numFmt w:val="decimal"/>
      <w:lvlText w:val="%4."/>
      <w:lvlJc w:val="left"/>
      <w:pPr>
        <w:ind w:left="3395" w:hanging="360"/>
      </w:pPr>
    </w:lvl>
    <w:lvl w:ilvl="4" w:tplc="1C090019" w:tentative="1">
      <w:start w:val="1"/>
      <w:numFmt w:val="lowerLetter"/>
      <w:lvlText w:val="%5."/>
      <w:lvlJc w:val="left"/>
      <w:pPr>
        <w:ind w:left="4115" w:hanging="360"/>
      </w:pPr>
    </w:lvl>
    <w:lvl w:ilvl="5" w:tplc="1C09001B" w:tentative="1">
      <w:start w:val="1"/>
      <w:numFmt w:val="lowerRoman"/>
      <w:lvlText w:val="%6."/>
      <w:lvlJc w:val="right"/>
      <w:pPr>
        <w:ind w:left="4835" w:hanging="180"/>
      </w:pPr>
    </w:lvl>
    <w:lvl w:ilvl="6" w:tplc="1C09000F" w:tentative="1">
      <w:start w:val="1"/>
      <w:numFmt w:val="decimal"/>
      <w:lvlText w:val="%7."/>
      <w:lvlJc w:val="left"/>
      <w:pPr>
        <w:ind w:left="5555" w:hanging="360"/>
      </w:pPr>
    </w:lvl>
    <w:lvl w:ilvl="7" w:tplc="1C090019" w:tentative="1">
      <w:start w:val="1"/>
      <w:numFmt w:val="lowerLetter"/>
      <w:lvlText w:val="%8."/>
      <w:lvlJc w:val="left"/>
      <w:pPr>
        <w:ind w:left="6275" w:hanging="360"/>
      </w:pPr>
    </w:lvl>
    <w:lvl w:ilvl="8" w:tplc="1C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33">
    <w:nsid w:val="5E884357"/>
    <w:multiLevelType w:val="hybridMultilevel"/>
    <w:tmpl w:val="9E4E94DE"/>
    <w:lvl w:ilvl="0" w:tplc="0D12A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937A27"/>
    <w:multiLevelType w:val="hybridMultilevel"/>
    <w:tmpl w:val="352A17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116B3"/>
    <w:multiLevelType w:val="hybridMultilevel"/>
    <w:tmpl w:val="53426C18"/>
    <w:lvl w:ilvl="0" w:tplc="90967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96B4C"/>
    <w:multiLevelType w:val="hybridMultilevel"/>
    <w:tmpl w:val="59F20442"/>
    <w:lvl w:ilvl="0" w:tplc="8F2880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146F7"/>
    <w:multiLevelType w:val="hybridMultilevel"/>
    <w:tmpl w:val="94228412"/>
    <w:lvl w:ilvl="0" w:tplc="533E014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30" w:hanging="360"/>
      </w:pPr>
    </w:lvl>
    <w:lvl w:ilvl="2" w:tplc="1C09001B" w:tentative="1">
      <w:start w:val="1"/>
      <w:numFmt w:val="lowerRoman"/>
      <w:lvlText w:val="%3."/>
      <w:lvlJc w:val="right"/>
      <w:pPr>
        <w:ind w:left="1850" w:hanging="180"/>
      </w:pPr>
    </w:lvl>
    <w:lvl w:ilvl="3" w:tplc="1C09000F" w:tentative="1">
      <w:start w:val="1"/>
      <w:numFmt w:val="decimal"/>
      <w:lvlText w:val="%4."/>
      <w:lvlJc w:val="left"/>
      <w:pPr>
        <w:ind w:left="2570" w:hanging="360"/>
      </w:pPr>
    </w:lvl>
    <w:lvl w:ilvl="4" w:tplc="1C090019" w:tentative="1">
      <w:start w:val="1"/>
      <w:numFmt w:val="lowerLetter"/>
      <w:lvlText w:val="%5."/>
      <w:lvlJc w:val="left"/>
      <w:pPr>
        <w:ind w:left="3290" w:hanging="360"/>
      </w:pPr>
    </w:lvl>
    <w:lvl w:ilvl="5" w:tplc="1C09001B" w:tentative="1">
      <w:start w:val="1"/>
      <w:numFmt w:val="lowerRoman"/>
      <w:lvlText w:val="%6."/>
      <w:lvlJc w:val="right"/>
      <w:pPr>
        <w:ind w:left="4010" w:hanging="180"/>
      </w:pPr>
    </w:lvl>
    <w:lvl w:ilvl="6" w:tplc="1C09000F" w:tentative="1">
      <w:start w:val="1"/>
      <w:numFmt w:val="decimal"/>
      <w:lvlText w:val="%7."/>
      <w:lvlJc w:val="left"/>
      <w:pPr>
        <w:ind w:left="4730" w:hanging="360"/>
      </w:pPr>
    </w:lvl>
    <w:lvl w:ilvl="7" w:tplc="1C090019" w:tentative="1">
      <w:start w:val="1"/>
      <w:numFmt w:val="lowerLetter"/>
      <w:lvlText w:val="%8."/>
      <w:lvlJc w:val="left"/>
      <w:pPr>
        <w:ind w:left="5450" w:hanging="360"/>
      </w:pPr>
    </w:lvl>
    <w:lvl w:ilvl="8" w:tplc="1C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9">
    <w:nsid w:val="6C7B683C"/>
    <w:multiLevelType w:val="hybridMultilevel"/>
    <w:tmpl w:val="53426C18"/>
    <w:lvl w:ilvl="0" w:tplc="90967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63ADC"/>
    <w:multiLevelType w:val="hybridMultilevel"/>
    <w:tmpl w:val="2B327578"/>
    <w:lvl w:ilvl="0" w:tplc="90967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730588"/>
    <w:multiLevelType w:val="hybridMultilevel"/>
    <w:tmpl w:val="89AAD098"/>
    <w:lvl w:ilvl="0" w:tplc="60CCFB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4"/>
  </w:num>
  <w:num w:numId="2">
    <w:abstractNumId w:val="45"/>
  </w:num>
  <w:num w:numId="3">
    <w:abstractNumId w:val="37"/>
  </w:num>
  <w:num w:numId="4">
    <w:abstractNumId w:val="10"/>
  </w:num>
  <w:num w:numId="5">
    <w:abstractNumId w:val="44"/>
  </w:num>
  <w:num w:numId="6">
    <w:abstractNumId w:val="31"/>
  </w:num>
  <w:num w:numId="7">
    <w:abstractNumId w:val="42"/>
  </w:num>
  <w:num w:numId="8">
    <w:abstractNumId w:val="29"/>
  </w:num>
  <w:num w:numId="9">
    <w:abstractNumId w:val="43"/>
  </w:num>
  <w:num w:numId="10">
    <w:abstractNumId w:val="19"/>
  </w:num>
  <w:num w:numId="11">
    <w:abstractNumId w:val="8"/>
  </w:num>
  <w:num w:numId="12">
    <w:abstractNumId w:val="17"/>
  </w:num>
  <w:num w:numId="13">
    <w:abstractNumId w:val="11"/>
  </w:num>
  <w:num w:numId="14">
    <w:abstractNumId w:val="25"/>
  </w:num>
  <w:num w:numId="15">
    <w:abstractNumId w:val="13"/>
  </w:num>
  <w:num w:numId="16">
    <w:abstractNumId w:val="40"/>
  </w:num>
  <w:num w:numId="17">
    <w:abstractNumId w:val="26"/>
  </w:num>
  <w:num w:numId="18">
    <w:abstractNumId w:val="30"/>
  </w:num>
  <w:num w:numId="19">
    <w:abstractNumId w:val="6"/>
  </w:num>
  <w:num w:numId="20">
    <w:abstractNumId w:val="2"/>
  </w:num>
  <w:num w:numId="21">
    <w:abstractNumId w:val="3"/>
  </w:num>
  <w:num w:numId="22">
    <w:abstractNumId w:val="9"/>
  </w:num>
  <w:num w:numId="23">
    <w:abstractNumId w:val="27"/>
  </w:num>
  <w:num w:numId="24">
    <w:abstractNumId w:val="21"/>
  </w:num>
  <w:num w:numId="25">
    <w:abstractNumId w:val="1"/>
  </w:num>
  <w:num w:numId="26">
    <w:abstractNumId w:val="32"/>
  </w:num>
  <w:num w:numId="27">
    <w:abstractNumId w:val="7"/>
  </w:num>
  <w:num w:numId="28">
    <w:abstractNumId w:val="33"/>
  </w:num>
  <w:num w:numId="29">
    <w:abstractNumId w:val="23"/>
  </w:num>
  <w:num w:numId="30">
    <w:abstractNumId w:val="24"/>
  </w:num>
  <w:num w:numId="31">
    <w:abstractNumId w:val="36"/>
  </w:num>
  <w:num w:numId="32">
    <w:abstractNumId w:val="15"/>
  </w:num>
  <w:num w:numId="33">
    <w:abstractNumId w:val="16"/>
  </w:num>
  <w:num w:numId="34">
    <w:abstractNumId w:val="28"/>
  </w:num>
  <w:num w:numId="35">
    <w:abstractNumId w:val="41"/>
  </w:num>
  <w:num w:numId="36">
    <w:abstractNumId w:val="5"/>
  </w:num>
  <w:num w:numId="37">
    <w:abstractNumId w:val="38"/>
  </w:num>
  <w:num w:numId="38">
    <w:abstractNumId w:val="12"/>
  </w:num>
  <w:num w:numId="39">
    <w:abstractNumId w:val="22"/>
  </w:num>
  <w:num w:numId="40">
    <w:abstractNumId w:val="20"/>
  </w:num>
  <w:num w:numId="41">
    <w:abstractNumId w:val="34"/>
  </w:num>
  <w:num w:numId="42">
    <w:abstractNumId w:val="14"/>
  </w:num>
  <w:num w:numId="43">
    <w:abstractNumId w:val="18"/>
  </w:num>
  <w:num w:numId="44">
    <w:abstractNumId w:val="35"/>
  </w:num>
  <w:num w:numId="45">
    <w:abstractNumId w:val="0"/>
  </w:num>
  <w:num w:numId="46">
    <w:abstractNumId w:val="39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7858"/>
    <w:rsid w:val="00004C60"/>
    <w:rsid w:val="0000638E"/>
    <w:rsid w:val="0001216C"/>
    <w:rsid w:val="000136ED"/>
    <w:rsid w:val="000260DC"/>
    <w:rsid w:val="000262F1"/>
    <w:rsid w:val="00036A4D"/>
    <w:rsid w:val="0004639E"/>
    <w:rsid w:val="000579B9"/>
    <w:rsid w:val="0006170F"/>
    <w:rsid w:val="00063A3A"/>
    <w:rsid w:val="00066BC3"/>
    <w:rsid w:val="00072167"/>
    <w:rsid w:val="00075314"/>
    <w:rsid w:val="00075F39"/>
    <w:rsid w:val="00083064"/>
    <w:rsid w:val="00087811"/>
    <w:rsid w:val="000A02C9"/>
    <w:rsid w:val="000A0D33"/>
    <w:rsid w:val="000B221D"/>
    <w:rsid w:val="000B7214"/>
    <w:rsid w:val="000D095F"/>
    <w:rsid w:val="000D4649"/>
    <w:rsid w:val="000E05DC"/>
    <w:rsid w:val="000F4759"/>
    <w:rsid w:val="000F62AA"/>
    <w:rsid w:val="00102241"/>
    <w:rsid w:val="0010402E"/>
    <w:rsid w:val="00107455"/>
    <w:rsid w:val="0010795D"/>
    <w:rsid w:val="00113B17"/>
    <w:rsid w:val="00122669"/>
    <w:rsid w:val="00125282"/>
    <w:rsid w:val="00127F6D"/>
    <w:rsid w:val="00135E62"/>
    <w:rsid w:val="0013709E"/>
    <w:rsid w:val="00146134"/>
    <w:rsid w:val="00147BA4"/>
    <w:rsid w:val="0015436C"/>
    <w:rsid w:val="00154A43"/>
    <w:rsid w:val="0017030D"/>
    <w:rsid w:val="00173862"/>
    <w:rsid w:val="001824D4"/>
    <w:rsid w:val="00191755"/>
    <w:rsid w:val="001A01DC"/>
    <w:rsid w:val="001A1252"/>
    <w:rsid w:val="001A277A"/>
    <w:rsid w:val="001B1229"/>
    <w:rsid w:val="001C0A8A"/>
    <w:rsid w:val="001C33B5"/>
    <w:rsid w:val="001C6A3B"/>
    <w:rsid w:val="001D7C6A"/>
    <w:rsid w:val="001E36DF"/>
    <w:rsid w:val="001E4E07"/>
    <w:rsid w:val="001E6F96"/>
    <w:rsid w:val="001F4B7D"/>
    <w:rsid w:val="001F7DEE"/>
    <w:rsid w:val="0020681E"/>
    <w:rsid w:val="00206B21"/>
    <w:rsid w:val="0020779F"/>
    <w:rsid w:val="002135CE"/>
    <w:rsid w:val="00213D24"/>
    <w:rsid w:val="00217678"/>
    <w:rsid w:val="002264C4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86F9F"/>
    <w:rsid w:val="0029157E"/>
    <w:rsid w:val="002937B8"/>
    <w:rsid w:val="0029445D"/>
    <w:rsid w:val="002A491C"/>
    <w:rsid w:val="002A7DF4"/>
    <w:rsid w:val="002B3ED5"/>
    <w:rsid w:val="002B5F13"/>
    <w:rsid w:val="002C16FF"/>
    <w:rsid w:val="002C1EE8"/>
    <w:rsid w:val="002C55C5"/>
    <w:rsid w:val="002C60A6"/>
    <w:rsid w:val="002D1424"/>
    <w:rsid w:val="002D7B16"/>
    <w:rsid w:val="002E3161"/>
    <w:rsid w:val="002F4DC9"/>
    <w:rsid w:val="002F6B49"/>
    <w:rsid w:val="00300C93"/>
    <w:rsid w:val="00305BF7"/>
    <w:rsid w:val="0031365A"/>
    <w:rsid w:val="00313A4B"/>
    <w:rsid w:val="00315B13"/>
    <w:rsid w:val="00316A53"/>
    <w:rsid w:val="003309B5"/>
    <w:rsid w:val="0033135C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570B"/>
    <w:rsid w:val="00387EBB"/>
    <w:rsid w:val="0039153A"/>
    <w:rsid w:val="00394ED6"/>
    <w:rsid w:val="00396237"/>
    <w:rsid w:val="00396589"/>
    <w:rsid w:val="003A3BCB"/>
    <w:rsid w:val="003A7BFD"/>
    <w:rsid w:val="003B48F6"/>
    <w:rsid w:val="003C58DC"/>
    <w:rsid w:val="003C5A76"/>
    <w:rsid w:val="003C6284"/>
    <w:rsid w:val="003D5AE8"/>
    <w:rsid w:val="003D7858"/>
    <w:rsid w:val="003D790C"/>
    <w:rsid w:val="003E2F70"/>
    <w:rsid w:val="003E455E"/>
    <w:rsid w:val="003E611C"/>
    <w:rsid w:val="003E74BF"/>
    <w:rsid w:val="00400CF8"/>
    <w:rsid w:val="004065DE"/>
    <w:rsid w:val="00410478"/>
    <w:rsid w:val="0041063A"/>
    <w:rsid w:val="00416636"/>
    <w:rsid w:val="004170C3"/>
    <w:rsid w:val="00422B30"/>
    <w:rsid w:val="0042674A"/>
    <w:rsid w:val="004312FC"/>
    <w:rsid w:val="00431B32"/>
    <w:rsid w:val="0043279D"/>
    <w:rsid w:val="00433CFC"/>
    <w:rsid w:val="00435E33"/>
    <w:rsid w:val="00443DED"/>
    <w:rsid w:val="004457FC"/>
    <w:rsid w:val="00457688"/>
    <w:rsid w:val="00463025"/>
    <w:rsid w:val="004635AF"/>
    <w:rsid w:val="004654C9"/>
    <w:rsid w:val="004672ED"/>
    <w:rsid w:val="004800DC"/>
    <w:rsid w:val="00492A36"/>
    <w:rsid w:val="004965B4"/>
    <w:rsid w:val="004A40F5"/>
    <w:rsid w:val="004B37EE"/>
    <w:rsid w:val="004B7E13"/>
    <w:rsid w:val="004C1491"/>
    <w:rsid w:val="004C2919"/>
    <w:rsid w:val="004C4BF2"/>
    <w:rsid w:val="004C4F38"/>
    <w:rsid w:val="004D2BE1"/>
    <w:rsid w:val="004D74FD"/>
    <w:rsid w:val="004E0458"/>
    <w:rsid w:val="004E6E56"/>
    <w:rsid w:val="00504B93"/>
    <w:rsid w:val="00506E45"/>
    <w:rsid w:val="005127E5"/>
    <w:rsid w:val="005223B8"/>
    <w:rsid w:val="005237E8"/>
    <w:rsid w:val="0052570C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33DD"/>
    <w:rsid w:val="005A46E3"/>
    <w:rsid w:val="005A627D"/>
    <w:rsid w:val="005B3223"/>
    <w:rsid w:val="005B4004"/>
    <w:rsid w:val="005B5039"/>
    <w:rsid w:val="005B696E"/>
    <w:rsid w:val="005C0BA4"/>
    <w:rsid w:val="005C2051"/>
    <w:rsid w:val="005C4278"/>
    <w:rsid w:val="005C5AE9"/>
    <w:rsid w:val="005C6ED1"/>
    <w:rsid w:val="005D0DA9"/>
    <w:rsid w:val="005E77A1"/>
    <w:rsid w:val="005E7F9E"/>
    <w:rsid w:val="005F16B5"/>
    <w:rsid w:val="005F4881"/>
    <w:rsid w:val="005F5F08"/>
    <w:rsid w:val="005F63EC"/>
    <w:rsid w:val="00602765"/>
    <w:rsid w:val="006034E7"/>
    <w:rsid w:val="00604366"/>
    <w:rsid w:val="00613250"/>
    <w:rsid w:val="00615F25"/>
    <w:rsid w:val="006172DA"/>
    <w:rsid w:val="00620EFD"/>
    <w:rsid w:val="00621FE9"/>
    <w:rsid w:val="0063048F"/>
    <w:rsid w:val="00632EDF"/>
    <w:rsid w:val="00643F25"/>
    <w:rsid w:val="00646994"/>
    <w:rsid w:val="00653C00"/>
    <w:rsid w:val="006552F7"/>
    <w:rsid w:val="0065728F"/>
    <w:rsid w:val="006623AF"/>
    <w:rsid w:val="006639B1"/>
    <w:rsid w:val="00667ADE"/>
    <w:rsid w:val="0068734A"/>
    <w:rsid w:val="00690010"/>
    <w:rsid w:val="006906B4"/>
    <w:rsid w:val="00691C91"/>
    <w:rsid w:val="006965DC"/>
    <w:rsid w:val="00697B7E"/>
    <w:rsid w:val="006A5D9D"/>
    <w:rsid w:val="006B132D"/>
    <w:rsid w:val="006B438D"/>
    <w:rsid w:val="006B5024"/>
    <w:rsid w:val="006E0D20"/>
    <w:rsid w:val="006E3002"/>
    <w:rsid w:val="006E3244"/>
    <w:rsid w:val="006F377C"/>
    <w:rsid w:val="006F3A6E"/>
    <w:rsid w:val="00702601"/>
    <w:rsid w:val="00702F9A"/>
    <w:rsid w:val="00704ECB"/>
    <w:rsid w:val="00707E92"/>
    <w:rsid w:val="007141FA"/>
    <w:rsid w:val="00714E5D"/>
    <w:rsid w:val="00714E82"/>
    <w:rsid w:val="0071591A"/>
    <w:rsid w:val="00740B88"/>
    <w:rsid w:val="00743818"/>
    <w:rsid w:val="00743B02"/>
    <w:rsid w:val="0074416C"/>
    <w:rsid w:val="0075414E"/>
    <w:rsid w:val="00763A07"/>
    <w:rsid w:val="00766ABE"/>
    <w:rsid w:val="00766ADD"/>
    <w:rsid w:val="00770DA0"/>
    <w:rsid w:val="007775FD"/>
    <w:rsid w:val="007810CD"/>
    <w:rsid w:val="00781B1E"/>
    <w:rsid w:val="00783AE6"/>
    <w:rsid w:val="007B4860"/>
    <w:rsid w:val="007C27B6"/>
    <w:rsid w:val="007C7109"/>
    <w:rsid w:val="007D5039"/>
    <w:rsid w:val="007D7318"/>
    <w:rsid w:val="007D752B"/>
    <w:rsid w:val="007E2295"/>
    <w:rsid w:val="007E26C5"/>
    <w:rsid w:val="007E667A"/>
    <w:rsid w:val="007F068D"/>
    <w:rsid w:val="007F2479"/>
    <w:rsid w:val="007F2ADC"/>
    <w:rsid w:val="007F2D3C"/>
    <w:rsid w:val="007F2D57"/>
    <w:rsid w:val="007F50E2"/>
    <w:rsid w:val="007F7092"/>
    <w:rsid w:val="0080256A"/>
    <w:rsid w:val="00807715"/>
    <w:rsid w:val="00810FD4"/>
    <w:rsid w:val="00814FBE"/>
    <w:rsid w:val="008239C9"/>
    <w:rsid w:val="00824D7E"/>
    <w:rsid w:val="008455F2"/>
    <w:rsid w:val="0085144A"/>
    <w:rsid w:val="00857AAF"/>
    <w:rsid w:val="00866723"/>
    <w:rsid w:val="0087166E"/>
    <w:rsid w:val="00874346"/>
    <w:rsid w:val="00875C6C"/>
    <w:rsid w:val="0088522F"/>
    <w:rsid w:val="00885BE0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633E"/>
    <w:rsid w:val="008E1777"/>
    <w:rsid w:val="0090251A"/>
    <w:rsid w:val="009033B5"/>
    <w:rsid w:val="00906DE8"/>
    <w:rsid w:val="00907B99"/>
    <w:rsid w:val="009135C0"/>
    <w:rsid w:val="00914499"/>
    <w:rsid w:val="00925943"/>
    <w:rsid w:val="00925B55"/>
    <w:rsid w:val="00932725"/>
    <w:rsid w:val="00933AC1"/>
    <w:rsid w:val="00933C19"/>
    <w:rsid w:val="0093534E"/>
    <w:rsid w:val="00937989"/>
    <w:rsid w:val="00945E56"/>
    <w:rsid w:val="009479A7"/>
    <w:rsid w:val="0095081D"/>
    <w:rsid w:val="00963DA4"/>
    <w:rsid w:val="009642B8"/>
    <w:rsid w:val="00965C0A"/>
    <w:rsid w:val="009669D4"/>
    <w:rsid w:val="009754EB"/>
    <w:rsid w:val="00983CE4"/>
    <w:rsid w:val="009849D9"/>
    <w:rsid w:val="00984DEB"/>
    <w:rsid w:val="00985EFC"/>
    <w:rsid w:val="00990156"/>
    <w:rsid w:val="009954C4"/>
    <w:rsid w:val="009A0102"/>
    <w:rsid w:val="009A0326"/>
    <w:rsid w:val="009A0F27"/>
    <w:rsid w:val="009A4385"/>
    <w:rsid w:val="009A5757"/>
    <w:rsid w:val="009B0E09"/>
    <w:rsid w:val="009B13A3"/>
    <w:rsid w:val="009B3B23"/>
    <w:rsid w:val="009B4543"/>
    <w:rsid w:val="009C1C15"/>
    <w:rsid w:val="009C332A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156B"/>
    <w:rsid w:val="00A165AF"/>
    <w:rsid w:val="00A173E2"/>
    <w:rsid w:val="00A22634"/>
    <w:rsid w:val="00A25C54"/>
    <w:rsid w:val="00A261AE"/>
    <w:rsid w:val="00A26784"/>
    <w:rsid w:val="00A37101"/>
    <w:rsid w:val="00A37621"/>
    <w:rsid w:val="00A43E0C"/>
    <w:rsid w:val="00A4607B"/>
    <w:rsid w:val="00A51526"/>
    <w:rsid w:val="00A67CBF"/>
    <w:rsid w:val="00A8120A"/>
    <w:rsid w:val="00A858CE"/>
    <w:rsid w:val="00A920B0"/>
    <w:rsid w:val="00A9633F"/>
    <w:rsid w:val="00AA246C"/>
    <w:rsid w:val="00AA3944"/>
    <w:rsid w:val="00AB0621"/>
    <w:rsid w:val="00AC1C76"/>
    <w:rsid w:val="00AC223C"/>
    <w:rsid w:val="00AC4100"/>
    <w:rsid w:val="00AC5AB2"/>
    <w:rsid w:val="00AD7E6B"/>
    <w:rsid w:val="00AE0682"/>
    <w:rsid w:val="00AE3241"/>
    <w:rsid w:val="00B10FD3"/>
    <w:rsid w:val="00B122E9"/>
    <w:rsid w:val="00B12389"/>
    <w:rsid w:val="00B16C29"/>
    <w:rsid w:val="00B32FD8"/>
    <w:rsid w:val="00B4178D"/>
    <w:rsid w:val="00B42D63"/>
    <w:rsid w:val="00B43DD3"/>
    <w:rsid w:val="00B63164"/>
    <w:rsid w:val="00B757E2"/>
    <w:rsid w:val="00B8067B"/>
    <w:rsid w:val="00B81560"/>
    <w:rsid w:val="00B8505E"/>
    <w:rsid w:val="00B93D55"/>
    <w:rsid w:val="00B9731E"/>
    <w:rsid w:val="00BB59D5"/>
    <w:rsid w:val="00BC0B7F"/>
    <w:rsid w:val="00BC6170"/>
    <w:rsid w:val="00BC6F9A"/>
    <w:rsid w:val="00BD2317"/>
    <w:rsid w:val="00BD6996"/>
    <w:rsid w:val="00BE1AAF"/>
    <w:rsid w:val="00BE2524"/>
    <w:rsid w:val="00BF1A34"/>
    <w:rsid w:val="00C01837"/>
    <w:rsid w:val="00C25F2A"/>
    <w:rsid w:val="00C31C40"/>
    <w:rsid w:val="00C357BA"/>
    <w:rsid w:val="00C3677B"/>
    <w:rsid w:val="00C37956"/>
    <w:rsid w:val="00C40A89"/>
    <w:rsid w:val="00C42323"/>
    <w:rsid w:val="00C441E6"/>
    <w:rsid w:val="00C45603"/>
    <w:rsid w:val="00C50064"/>
    <w:rsid w:val="00C5638F"/>
    <w:rsid w:val="00C5785E"/>
    <w:rsid w:val="00C61C59"/>
    <w:rsid w:val="00C62B07"/>
    <w:rsid w:val="00C654A2"/>
    <w:rsid w:val="00C66848"/>
    <w:rsid w:val="00C71DE7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04A"/>
    <w:rsid w:val="00CD33FE"/>
    <w:rsid w:val="00CD63DF"/>
    <w:rsid w:val="00CE323E"/>
    <w:rsid w:val="00CF0B4E"/>
    <w:rsid w:val="00D00C74"/>
    <w:rsid w:val="00D016AA"/>
    <w:rsid w:val="00D0621E"/>
    <w:rsid w:val="00D066CD"/>
    <w:rsid w:val="00D104BB"/>
    <w:rsid w:val="00D114C4"/>
    <w:rsid w:val="00D13C50"/>
    <w:rsid w:val="00D167B0"/>
    <w:rsid w:val="00D27A1C"/>
    <w:rsid w:val="00D27EF0"/>
    <w:rsid w:val="00D322D6"/>
    <w:rsid w:val="00D34EB8"/>
    <w:rsid w:val="00D356B7"/>
    <w:rsid w:val="00D35872"/>
    <w:rsid w:val="00D3599C"/>
    <w:rsid w:val="00D376A7"/>
    <w:rsid w:val="00D424A1"/>
    <w:rsid w:val="00D43FE6"/>
    <w:rsid w:val="00D50818"/>
    <w:rsid w:val="00D516B0"/>
    <w:rsid w:val="00D62110"/>
    <w:rsid w:val="00D63390"/>
    <w:rsid w:val="00D6369F"/>
    <w:rsid w:val="00D65A88"/>
    <w:rsid w:val="00D65D79"/>
    <w:rsid w:val="00D75526"/>
    <w:rsid w:val="00D812CE"/>
    <w:rsid w:val="00D847C6"/>
    <w:rsid w:val="00D8583F"/>
    <w:rsid w:val="00D95878"/>
    <w:rsid w:val="00DA34D8"/>
    <w:rsid w:val="00DA373A"/>
    <w:rsid w:val="00DA37CE"/>
    <w:rsid w:val="00DA76F7"/>
    <w:rsid w:val="00DB0A5E"/>
    <w:rsid w:val="00DB497C"/>
    <w:rsid w:val="00DB7628"/>
    <w:rsid w:val="00DC256F"/>
    <w:rsid w:val="00DC3665"/>
    <w:rsid w:val="00DD0934"/>
    <w:rsid w:val="00DD6168"/>
    <w:rsid w:val="00DD6D16"/>
    <w:rsid w:val="00DD76EC"/>
    <w:rsid w:val="00DE6F6F"/>
    <w:rsid w:val="00DF55B9"/>
    <w:rsid w:val="00DF7EC7"/>
    <w:rsid w:val="00E01604"/>
    <w:rsid w:val="00E02103"/>
    <w:rsid w:val="00E103E5"/>
    <w:rsid w:val="00E25CDC"/>
    <w:rsid w:val="00E34FBD"/>
    <w:rsid w:val="00E360EA"/>
    <w:rsid w:val="00E473C3"/>
    <w:rsid w:val="00E50360"/>
    <w:rsid w:val="00E601E4"/>
    <w:rsid w:val="00E67736"/>
    <w:rsid w:val="00E73AA7"/>
    <w:rsid w:val="00E7473E"/>
    <w:rsid w:val="00E77758"/>
    <w:rsid w:val="00E826F4"/>
    <w:rsid w:val="00E84848"/>
    <w:rsid w:val="00E91847"/>
    <w:rsid w:val="00E95835"/>
    <w:rsid w:val="00EA2661"/>
    <w:rsid w:val="00EA2B3A"/>
    <w:rsid w:val="00EA5B08"/>
    <w:rsid w:val="00EB1F29"/>
    <w:rsid w:val="00EC0BF2"/>
    <w:rsid w:val="00EC6E65"/>
    <w:rsid w:val="00EC7CA2"/>
    <w:rsid w:val="00ED15AF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22E80"/>
    <w:rsid w:val="00F411FD"/>
    <w:rsid w:val="00F454CC"/>
    <w:rsid w:val="00F476E9"/>
    <w:rsid w:val="00F608A7"/>
    <w:rsid w:val="00F61F23"/>
    <w:rsid w:val="00F62865"/>
    <w:rsid w:val="00F6484F"/>
    <w:rsid w:val="00F73556"/>
    <w:rsid w:val="00F73D24"/>
    <w:rsid w:val="00F74316"/>
    <w:rsid w:val="00F80AEB"/>
    <w:rsid w:val="00F81CC3"/>
    <w:rsid w:val="00F850E2"/>
    <w:rsid w:val="00F85DFA"/>
    <w:rsid w:val="00F87422"/>
    <w:rsid w:val="00F901D3"/>
    <w:rsid w:val="00F95079"/>
    <w:rsid w:val="00F95BB9"/>
    <w:rsid w:val="00F972B5"/>
    <w:rsid w:val="00FA1432"/>
    <w:rsid w:val="00FA3CFC"/>
    <w:rsid w:val="00FA63E7"/>
    <w:rsid w:val="00FB0272"/>
    <w:rsid w:val="00FB2D6A"/>
    <w:rsid w:val="00FC1A3C"/>
    <w:rsid w:val="00FC5FE4"/>
    <w:rsid w:val="00FD2A4F"/>
    <w:rsid w:val="00FD70E2"/>
    <w:rsid w:val="00FE0721"/>
    <w:rsid w:val="00FE322A"/>
    <w:rsid w:val="00FE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0F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  <w:lang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A33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33DD"/>
    <w:rPr>
      <w:rFonts w:cs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A33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33DD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7151-332D-45F0-B32B-EB8475EE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2016-11-04T13:13:00Z</cp:lastPrinted>
  <dcterms:created xsi:type="dcterms:W3CDTF">2016-12-08T11:25:00Z</dcterms:created>
  <dcterms:modified xsi:type="dcterms:W3CDTF">2016-12-08T11:25:00Z</dcterms:modified>
</cp:coreProperties>
</file>