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99" w:rsidRPr="008166CE" w:rsidRDefault="00223B99" w:rsidP="00223B99">
      <w:pPr>
        <w:spacing w:after="0" w:line="240" w:lineRule="auto"/>
        <w:rPr>
          <w:rFonts w:ascii="Arial" w:hAnsi="Arial" w:cs="Arial"/>
          <w:b/>
          <w:sz w:val="20"/>
          <w:szCs w:val="20"/>
          <w:lang w:val="en-ZA"/>
        </w:rPr>
      </w:pPr>
      <w:r w:rsidRPr="008166CE">
        <w:rPr>
          <w:rFonts w:ascii="Arial" w:hAnsi="Arial" w:cs="Arial"/>
          <w:b/>
          <w:sz w:val="20"/>
          <w:szCs w:val="20"/>
          <w:lang w:val="en-ZA"/>
        </w:rPr>
        <w:t>NA</w:t>
      </w:r>
      <w:r w:rsidR="00723020">
        <w:rPr>
          <w:rFonts w:ascii="Arial" w:hAnsi="Arial" w:cs="Arial"/>
          <w:b/>
          <w:sz w:val="20"/>
          <w:szCs w:val="20"/>
          <w:lang w:val="en-ZA"/>
        </w:rPr>
        <w:t>TIONAL ASSEMBLY</w:t>
      </w:r>
      <w:r w:rsidR="00723020">
        <w:rPr>
          <w:rFonts w:ascii="Arial" w:hAnsi="Arial" w:cs="Arial"/>
          <w:b/>
          <w:sz w:val="20"/>
          <w:szCs w:val="20"/>
          <w:lang w:val="en-ZA"/>
        </w:rPr>
        <w:br/>
        <w:t>QUESTION NO 2293</w:t>
      </w:r>
      <w:r w:rsidRPr="008166CE">
        <w:rPr>
          <w:rFonts w:ascii="Arial" w:hAnsi="Arial" w:cs="Arial"/>
          <w:b/>
          <w:sz w:val="20"/>
          <w:szCs w:val="20"/>
          <w:lang w:val="en-ZA"/>
        </w:rPr>
        <w:br/>
        <w:t>INTERNAL QUESTION PAPER NO. 23.of 2023</w:t>
      </w:r>
      <w:r w:rsidRPr="008166CE">
        <w:rPr>
          <w:rFonts w:ascii="Arial" w:hAnsi="Arial" w:cs="Arial"/>
          <w:b/>
          <w:sz w:val="20"/>
          <w:szCs w:val="20"/>
          <w:lang w:val="en-ZA"/>
        </w:rPr>
        <w:br/>
        <w:t xml:space="preserve">DATE OF PUBLICATION: 9 JUNE </w:t>
      </w:r>
      <w:r>
        <w:rPr>
          <w:rFonts w:ascii="Arial" w:hAnsi="Arial" w:cs="Arial"/>
          <w:b/>
          <w:sz w:val="20"/>
          <w:szCs w:val="20"/>
          <w:lang w:val="en-ZA"/>
        </w:rPr>
        <w:t>2023</w:t>
      </w:r>
      <w:r>
        <w:rPr>
          <w:rFonts w:ascii="Arial" w:hAnsi="Arial" w:cs="Arial"/>
          <w:b/>
          <w:sz w:val="20"/>
          <w:szCs w:val="20"/>
          <w:lang w:val="en-ZA"/>
        </w:rPr>
        <w:br/>
      </w:r>
      <w:r>
        <w:rPr>
          <w:rFonts w:ascii="Arial" w:hAnsi="Arial" w:cs="Arial"/>
          <w:b/>
          <w:sz w:val="20"/>
          <w:szCs w:val="20"/>
          <w:lang w:val="en-ZA"/>
        </w:rPr>
        <w:br/>
        <w:t xml:space="preserve">Mr A </w:t>
      </w:r>
      <w:proofErr w:type="spellStart"/>
      <w:r>
        <w:rPr>
          <w:rFonts w:ascii="Arial" w:hAnsi="Arial" w:cs="Arial"/>
          <w:b/>
          <w:sz w:val="20"/>
          <w:szCs w:val="20"/>
          <w:lang w:val="en-ZA"/>
        </w:rPr>
        <w:t>Seabi</w:t>
      </w:r>
      <w:proofErr w:type="spellEnd"/>
      <w:r w:rsidRPr="008166CE">
        <w:rPr>
          <w:rFonts w:ascii="Arial" w:hAnsi="Arial" w:cs="Arial"/>
          <w:b/>
          <w:sz w:val="20"/>
          <w:szCs w:val="20"/>
          <w:lang w:val="en-ZA"/>
        </w:rPr>
        <w:t xml:space="preserve"> (DA) to ask the Minister of </w:t>
      </w:r>
      <w:r>
        <w:rPr>
          <w:rFonts w:ascii="Arial" w:hAnsi="Arial" w:cs="Arial"/>
          <w:b/>
          <w:sz w:val="20"/>
          <w:szCs w:val="20"/>
          <w:lang w:val="en-ZA"/>
        </w:rPr>
        <w:t xml:space="preserve">Police </w:t>
      </w:r>
      <w:r w:rsidRPr="008166CE">
        <w:rPr>
          <w:rFonts w:ascii="Arial" w:hAnsi="Arial" w:cs="Arial"/>
          <w:b/>
          <w:sz w:val="20"/>
          <w:szCs w:val="20"/>
          <w:lang w:val="en-ZA"/>
        </w:rPr>
        <w:t>:</w:t>
      </w:r>
      <w:r>
        <w:rPr>
          <w:rFonts w:ascii="Arial" w:hAnsi="Arial" w:cs="Arial"/>
          <w:b/>
          <w:sz w:val="20"/>
          <w:szCs w:val="20"/>
          <w:lang w:val="en-ZA"/>
        </w:rPr>
        <w:br/>
      </w:r>
      <w:r>
        <w:rPr>
          <w:rFonts w:ascii="Arial" w:hAnsi="Arial" w:cs="Arial"/>
          <w:b/>
          <w:sz w:val="20"/>
          <w:szCs w:val="20"/>
          <w:lang w:val="en-ZA"/>
        </w:rPr>
        <w:br/>
      </w:r>
      <w:r w:rsidRPr="00223B99">
        <w:rPr>
          <w:rFonts w:ascii="Arial" w:hAnsi="Arial" w:cs="Arial"/>
          <w:sz w:val="20"/>
          <w:szCs w:val="20"/>
          <w:lang w:val="en-ZA"/>
        </w:rPr>
        <w:t>What are the relevant details of the relationship that his department has with sister department such as the Department of Human Settlements, Department of Cooperative Government and Traditional Affairs and Local government for the purpose of crime prevention in view of the increasing population and growing informal settlement giving rise to ever increasing challenges for policing such as poor spatial planning and environmental design that can be attributed to the spike in crime in the Republic?</w:t>
      </w:r>
      <w:r w:rsidRPr="00223B99">
        <w:rPr>
          <w:rFonts w:ascii="Arial" w:hAnsi="Arial" w:cs="Arial"/>
          <w:sz w:val="20"/>
          <w:szCs w:val="20"/>
          <w:lang w:val="en-ZA"/>
        </w:rPr>
        <w:br/>
      </w:r>
      <w:r>
        <w:rPr>
          <w:rFonts w:ascii="Arial" w:hAnsi="Arial" w:cs="Arial"/>
          <w:b/>
          <w:sz w:val="20"/>
          <w:szCs w:val="20"/>
          <w:lang w:val="en-ZA"/>
        </w:rPr>
        <w:br/>
        <w:t xml:space="preserve">Find here: </w:t>
      </w:r>
      <w:hyperlink r:id="rId4" w:history="1">
        <w:r w:rsidRPr="00D6156F">
          <w:rPr>
            <w:rStyle w:val="Hyperlink"/>
            <w:rFonts w:ascii="Arial" w:hAnsi="Arial" w:cs="Arial"/>
            <w:b/>
            <w:sz w:val="20"/>
            <w:szCs w:val="20"/>
            <w:lang w:val="en-ZA"/>
          </w:rPr>
          <w:t>Reply</w:t>
        </w:r>
      </w:hyperlink>
      <w:r>
        <w:rPr>
          <w:rFonts w:ascii="Arial" w:hAnsi="Arial" w:cs="Arial"/>
          <w:b/>
          <w:sz w:val="20"/>
          <w:szCs w:val="20"/>
          <w:lang w:val="en-ZA"/>
        </w:rPr>
        <w:t xml:space="preserve"> </w:t>
      </w:r>
    </w:p>
    <w:p w:rsidR="00C964B9" w:rsidRDefault="00C964B9"/>
    <w:sectPr w:rsidR="00C964B9"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23B99"/>
    <w:rsid w:val="00223B99"/>
    <w:rsid w:val="00723020"/>
    <w:rsid w:val="00C964B9"/>
    <w:rsid w:val="00D6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93-2023-06-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2023-07-12T08:33:00Z</dcterms:created>
  <dcterms:modified xsi:type="dcterms:W3CDTF">2023-07-12T12:43:00Z</dcterms:modified>
</cp:coreProperties>
</file>