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2151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D2CC1">
        <w:rPr>
          <w:u w:val="none"/>
        </w:rPr>
        <w:t>2</w:t>
      </w:r>
      <w:r w:rsidR="002E4F2B">
        <w:rPr>
          <w:u w:val="none"/>
        </w:rPr>
        <w:t>2</w:t>
      </w:r>
      <w:r w:rsidR="002626B2">
        <w:rPr>
          <w:u w:val="none"/>
        </w:rPr>
        <w:t>84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2E4F2B">
        <w:rPr>
          <w:rFonts w:ascii="Arial" w:hAnsi="Arial" w:cs="Arial"/>
          <w:b/>
          <w:bCs/>
        </w:rPr>
        <w:t xml:space="preserve">21 </w:t>
      </w:r>
      <w:r w:rsidR="00E83BAE">
        <w:rPr>
          <w:rFonts w:ascii="Arial" w:hAnsi="Arial" w:cs="Arial"/>
          <w:b/>
          <w:bCs/>
        </w:rPr>
        <w:t xml:space="preserve">October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E83BAE">
        <w:rPr>
          <w:u w:val="none"/>
        </w:rPr>
        <w:t>3</w:t>
      </w:r>
      <w:r w:rsidR="002E4F2B">
        <w:rPr>
          <w:u w:val="none"/>
        </w:rPr>
        <w:t>1</w:t>
      </w:r>
      <w:r w:rsidR="00E83BAE">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2626B2" w:rsidP="008E7FAE">
      <w:pPr>
        <w:tabs>
          <w:tab w:val="left" w:pos="993"/>
        </w:tabs>
        <w:spacing w:line="320" w:lineRule="exact"/>
        <w:ind w:left="993" w:hanging="993"/>
        <w:jc w:val="both"/>
        <w:rPr>
          <w:rFonts w:ascii="Arial" w:hAnsi="Arial" w:cs="Arial"/>
          <w:b/>
          <w:lang w:val="en-US"/>
        </w:rPr>
      </w:pPr>
      <w:r w:rsidRPr="002626B2">
        <w:rPr>
          <w:rFonts w:ascii="Arial" w:hAnsi="Arial" w:cs="Arial"/>
          <w:b/>
          <w:lang w:val="en-US"/>
        </w:rPr>
        <w:t>2284.</w:t>
      </w:r>
      <w:r w:rsidRPr="002626B2">
        <w:rPr>
          <w:rFonts w:ascii="Arial" w:hAnsi="Arial" w:cs="Arial"/>
          <w:b/>
          <w:lang w:val="en-US"/>
        </w:rPr>
        <w:tab/>
        <w:t>Ms V van Dyk (DA) to ask the Minister of Home Affairs:</w:t>
      </w:r>
    </w:p>
    <w:p w:rsidR="00596F85" w:rsidRDefault="00596F85" w:rsidP="008E7FAE">
      <w:pPr>
        <w:tabs>
          <w:tab w:val="left" w:pos="993"/>
        </w:tabs>
        <w:spacing w:line="320" w:lineRule="exact"/>
        <w:ind w:left="993" w:hanging="993"/>
        <w:jc w:val="both"/>
        <w:rPr>
          <w:rFonts w:ascii="Arial" w:hAnsi="Arial" w:cs="Arial"/>
          <w:lang w:val="en-US"/>
        </w:rPr>
      </w:pPr>
    </w:p>
    <w:p w:rsidR="002626B2" w:rsidRPr="002626B2" w:rsidRDefault="00107EB6" w:rsidP="008E7FAE">
      <w:pPr>
        <w:tabs>
          <w:tab w:val="left" w:pos="993"/>
        </w:tabs>
        <w:spacing w:line="320" w:lineRule="exact"/>
        <w:ind w:left="993" w:hanging="993"/>
        <w:jc w:val="both"/>
        <w:rPr>
          <w:rFonts w:ascii="Arial" w:hAnsi="Arial" w:cs="Arial"/>
          <w:lang w:val="en-US"/>
        </w:rPr>
      </w:pPr>
      <w:r>
        <w:rPr>
          <w:rFonts w:ascii="Arial" w:hAnsi="Arial" w:cs="Arial"/>
          <w:lang w:val="en-US"/>
        </w:rPr>
        <w:t>(</w:t>
      </w:r>
      <w:r w:rsidR="002626B2" w:rsidRPr="002626B2">
        <w:rPr>
          <w:rFonts w:ascii="Arial" w:hAnsi="Arial" w:cs="Arial"/>
          <w:lang w:val="en-US"/>
        </w:rPr>
        <w:t>1)</w:t>
      </w:r>
      <w:r w:rsidR="002626B2" w:rsidRPr="002626B2">
        <w:rPr>
          <w:rFonts w:ascii="Arial" w:hAnsi="Arial" w:cs="Arial"/>
          <w:lang w:val="en-US"/>
        </w:rPr>
        <w:tab/>
        <w:t>What is the current status of the application for the renewal of the passport of a certain person (name and details furnished);</w:t>
      </w:r>
    </w:p>
    <w:p w:rsidR="006E3D67" w:rsidRDefault="002626B2" w:rsidP="008E7FAE">
      <w:pPr>
        <w:tabs>
          <w:tab w:val="left" w:pos="993"/>
        </w:tabs>
        <w:spacing w:line="320" w:lineRule="exact"/>
        <w:ind w:left="993" w:hanging="993"/>
        <w:jc w:val="both"/>
        <w:rPr>
          <w:rFonts w:ascii="Arial" w:hAnsi="Arial" w:cs="Arial"/>
          <w:lang w:val="en-US"/>
        </w:rPr>
      </w:pPr>
      <w:r w:rsidRPr="002626B2">
        <w:rPr>
          <w:rFonts w:ascii="Arial" w:hAnsi="Arial" w:cs="Arial"/>
          <w:lang w:val="en-US"/>
        </w:rPr>
        <w:t>(2)</w:t>
      </w:r>
      <w:r w:rsidRPr="002626B2">
        <w:rPr>
          <w:rFonts w:ascii="Arial" w:hAnsi="Arial" w:cs="Arial"/>
          <w:lang w:val="en-US"/>
        </w:rPr>
        <w:tab/>
        <w:t>(a) why was the specified person’s application for the renewal of a passport blocked, (b) why was the person flagged for investigation, (c) what were the findings against the person and (d) what steps will he take to resolve the specified matter speedily?</w:t>
      </w:r>
      <w:r w:rsidRPr="002626B2">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2626B2">
        <w:rPr>
          <w:rFonts w:ascii="Arial" w:hAnsi="Arial" w:cs="Arial"/>
          <w:lang w:val="en-US"/>
        </w:rPr>
        <w:t>NW2616E</w:t>
      </w:r>
      <w:r w:rsidR="00572AE7" w:rsidRPr="00572AE7">
        <w:rPr>
          <w:rFonts w:ascii="Arial" w:hAnsi="Arial" w:cs="Arial"/>
          <w:lang w:val="en-US"/>
        </w:rPr>
        <w:tab/>
      </w:r>
      <w:r w:rsidR="00572AE7" w:rsidRPr="00572AE7">
        <w:rPr>
          <w:rFonts w:ascii="Arial" w:hAnsi="Arial" w:cs="Arial"/>
          <w:lang w:val="en-US"/>
        </w:rPr>
        <w:tab/>
      </w:r>
      <w:r w:rsidR="00572AE7">
        <w:rPr>
          <w:rFonts w:ascii="Arial" w:hAnsi="Arial" w:cs="Arial"/>
          <w:lang w:val="en-US"/>
        </w:rPr>
        <w:tab/>
      </w:r>
      <w:r w:rsidR="00572AE7">
        <w:rPr>
          <w:rFonts w:ascii="Arial" w:hAnsi="Arial" w:cs="Arial"/>
          <w:lang w:val="en-US"/>
        </w:rPr>
        <w:tab/>
      </w:r>
      <w:r w:rsidR="00572AE7">
        <w:rPr>
          <w:rFonts w:ascii="Arial" w:hAnsi="Arial" w:cs="Arial"/>
          <w:lang w:val="en-US"/>
        </w:rPr>
        <w:tab/>
      </w:r>
      <w:r w:rsidR="00572AE7">
        <w:rPr>
          <w:rFonts w:ascii="Arial" w:hAnsi="Arial" w:cs="Arial"/>
          <w:lang w:val="en-US"/>
        </w:rPr>
        <w:tab/>
      </w:r>
      <w:r w:rsidR="00572AE7">
        <w:rPr>
          <w:rFonts w:ascii="Arial" w:hAnsi="Arial" w:cs="Arial"/>
          <w:lang w:val="en-US"/>
        </w:rPr>
        <w:tab/>
      </w:r>
      <w:r w:rsidR="00572AE7">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8E7FAE" w:rsidRDefault="008E7FAE" w:rsidP="008E7FAE">
      <w:pPr>
        <w:numPr>
          <w:ilvl w:val="0"/>
          <w:numId w:val="37"/>
        </w:numPr>
        <w:tabs>
          <w:tab w:val="left" w:pos="993"/>
        </w:tabs>
        <w:spacing w:line="320" w:lineRule="exact"/>
        <w:ind w:left="993" w:hanging="993"/>
        <w:jc w:val="both"/>
        <w:rPr>
          <w:rFonts w:ascii="Arial" w:hAnsi="Arial" w:cs="Arial"/>
        </w:rPr>
      </w:pPr>
      <w:r w:rsidRPr="008E7FAE">
        <w:rPr>
          <w:rFonts w:ascii="Arial" w:hAnsi="Arial" w:cs="Arial"/>
        </w:rPr>
        <w:t>There is no passport application lodged on the system</w:t>
      </w:r>
      <w:r>
        <w:rPr>
          <w:rFonts w:ascii="Arial" w:hAnsi="Arial" w:cs="Arial"/>
        </w:rPr>
        <w:t>. Ho</w:t>
      </w:r>
      <w:r w:rsidRPr="008E7FAE">
        <w:rPr>
          <w:rFonts w:ascii="Arial" w:hAnsi="Arial" w:cs="Arial"/>
        </w:rPr>
        <w:t>wever</w:t>
      </w:r>
      <w:r>
        <w:rPr>
          <w:rFonts w:ascii="Arial" w:hAnsi="Arial" w:cs="Arial"/>
        </w:rPr>
        <w:t xml:space="preserve">, </w:t>
      </w:r>
      <w:r w:rsidRPr="008E7FAE">
        <w:rPr>
          <w:rFonts w:ascii="Arial" w:hAnsi="Arial" w:cs="Arial"/>
        </w:rPr>
        <w:t>the client is eligible to apply.</w:t>
      </w:r>
    </w:p>
    <w:p w:rsidR="008E7FAE" w:rsidRDefault="008E7FAE" w:rsidP="008E7FAE">
      <w:pPr>
        <w:tabs>
          <w:tab w:val="left" w:pos="993"/>
        </w:tabs>
        <w:spacing w:line="320" w:lineRule="exact"/>
        <w:ind w:left="993" w:hanging="993"/>
        <w:jc w:val="both"/>
        <w:rPr>
          <w:rFonts w:ascii="Arial" w:hAnsi="Arial" w:cs="Arial"/>
        </w:rPr>
      </w:pPr>
    </w:p>
    <w:p w:rsidR="008E7FAE" w:rsidRPr="008E7FAE" w:rsidRDefault="008E7FAE" w:rsidP="008E7FAE">
      <w:pPr>
        <w:tabs>
          <w:tab w:val="left" w:pos="993"/>
        </w:tabs>
        <w:spacing w:line="320" w:lineRule="exact"/>
        <w:ind w:left="993" w:hanging="993"/>
        <w:jc w:val="both"/>
        <w:rPr>
          <w:rFonts w:ascii="Arial" w:hAnsi="Arial" w:cs="Arial"/>
        </w:rPr>
      </w:pPr>
      <w:r w:rsidRPr="008E7FAE">
        <w:rPr>
          <w:rFonts w:ascii="Arial" w:hAnsi="Arial" w:cs="Arial"/>
        </w:rPr>
        <w:t>(2)(a</w:t>
      </w:r>
      <w:r>
        <w:rPr>
          <w:rFonts w:ascii="Arial" w:hAnsi="Arial" w:cs="Arial"/>
        </w:rPr>
        <w:t>-b</w:t>
      </w:r>
      <w:r w:rsidRPr="008E7FAE">
        <w:rPr>
          <w:rFonts w:ascii="Arial" w:hAnsi="Arial" w:cs="Arial"/>
        </w:rPr>
        <w:t>)</w:t>
      </w:r>
      <w:r>
        <w:rPr>
          <w:rFonts w:ascii="Arial" w:hAnsi="Arial" w:cs="Arial"/>
        </w:rPr>
        <w:tab/>
      </w:r>
      <w:r w:rsidRPr="008E7FAE">
        <w:rPr>
          <w:rFonts w:ascii="Arial" w:hAnsi="Arial" w:cs="Arial"/>
        </w:rPr>
        <w:t>The specified person’s application for the renewal of a passport was not blocked. Markers were set on h</w:t>
      </w:r>
      <w:r w:rsidR="00D234AE">
        <w:rPr>
          <w:rFonts w:ascii="Arial" w:hAnsi="Arial" w:cs="Arial"/>
        </w:rPr>
        <w:t xml:space="preserve">er </w:t>
      </w:r>
      <w:r w:rsidRPr="008E7FAE">
        <w:rPr>
          <w:rFonts w:ascii="Arial" w:hAnsi="Arial" w:cs="Arial"/>
        </w:rPr>
        <w:t>identity number for precautionary purposes (awaiting confirmation of naturali</w:t>
      </w:r>
      <w:r>
        <w:rPr>
          <w:rFonts w:ascii="Arial" w:hAnsi="Arial" w:cs="Arial"/>
        </w:rPr>
        <w:t>s</w:t>
      </w:r>
      <w:r w:rsidRPr="008E7FAE">
        <w:rPr>
          <w:rFonts w:ascii="Arial" w:hAnsi="Arial" w:cs="Arial"/>
        </w:rPr>
        <w:t xml:space="preserve">ation requirements/ prerequisites in accordance </w:t>
      </w:r>
      <w:r>
        <w:rPr>
          <w:rFonts w:ascii="Arial" w:hAnsi="Arial" w:cs="Arial"/>
        </w:rPr>
        <w:t xml:space="preserve">with </w:t>
      </w:r>
      <w:r w:rsidRPr="008E7FAE">
        <w:rPr>
          <w:rFonts w:ascii="Arial" w:hAnsi="Arial" w:cs="Arial"/>
        </w:rPr>
        <w:t>Section 5(5)(a</w:t>
      </w:r>
      <w:r>
        <w:rPr>
          <w:rFonts w:ascii="Arial" w:hAnsi="Arial" w:cs="Arial"/>
        </w:rPr>
        <w:t xml:space="preserve">) of the </w:t>
      </w:r>
      <w:r w:rsidR="00D234AE">
        <w:rPr>
          <w:rFonts w:ascii="Arial" w:hAnsi="Arial" w:cs="Arial"/>
        </w:rPr>
        <w:t>South African C</w:t>
      </w:r>
      <w:r w:rsidRPr="008E7FAE">
        <w:rPr>
          <w:rFonts w:ascii="Arial" w:hAnsi="Arial" w:cs="Arial"/>
        </w:rPr>
        <w:t xml:space="preserve">itizenship Act, </w:t>
      </w:r>
      <w:r>
        <w:rPr>
          <w:rFonts w:ascii="Arial" w:hAnsi="Arial" w:cs="Arial"/>
        </w:rPr>
        <w:t>(</w:t>
      </w:r>
      <w:r w:rsidRPr="008E7FAE">
        <w:rPr>
          <w:rFonts w:ascii="Arial" w:hAnsi="Arial" w:cs="Arial"/>
        </w:rPr>
        <w:t xml:space="preserve">Act </w:t>
      </w:r>
      <w:r>
        <w:rPr>
          <w:rFonts w:ascii="Arial" w:hAnsi="Arial" w:cs="Arial"/>
        </w:rPr>
        <w:t xml:space="preserve">no. </w:t>
      </w:r>
      <w:r w:rsidRPr="008E7FAE">
        <w:rPr>
          <w:rFonts w:ascii="Arial" w:hAnsi="Arial" w:cs="Arial"/>
        </w:rPr>
        <w:t>88</w:t>
      </w:r>
      <w:r>
        <w:rPr>
          <w:rFonts w:ascii="Arial" w:hAnsi="Arial" w:cs="Arial"/>
        </w:rPr>
        <w:t xml:space="preserve"> </w:t>
      </w:r>
      <w:r w:rsidRPr="008E7FAE">
        <w:rPr>
          <w:rFonts w:ascii="Arial" w:hAnsi="Arial" w:cs="Arial"/>
        </w:rPr>
        <w:t>of 1995)</w:t>
      </w:r>
      <w:r>
        <w:rPr>
          <w:rFonts w:ascii="Arial" w:hAnsi="Arial" w:cs="Arial"/>
        </w:rPr>
        <w:t xml:space="preserve"> (“the </w:t>
      </w:r>
      <w:r w:rsidR="00D234AE">
        <w:rPr>
          <w:rFonts w:ascii="Arial" w:hAnsi="Arial" w:cs="Arial"/>
        </w:rPr>
        <w:t xml:space="preserve">Citizenship </w:t>
      </w:r>
      <w:r>
        <w:rPr>
          <w:rFonts w:ascii="Arial" w:hAnsi="Arial" w:cs="Arial"/>
        </w:rPr>
        <w:t>Act”)</w:t>
      </w:r>
      <w:r w:rsidRPr="008E7FAE">
        <w:rPr>
          <w:rFonts w:ascii="Arial" w:hAnsi="Arial" w:cs="Arial"/>
        </w:rPr>
        <w:t xml:space="preserve">.  This process was not pursuing the specified person, as it is similarly done to all foreign nationals who had acquired permanent residency and </w:t>
      </w:r>
      <w:r>
        <w:rPr>
          <w:rFonts w:ascii="Arial" w:hAnsi="Arial" w:cs="Arial"/>
        </w:rPr>
        <w:t xml:space="preserve">whose </w:t>
      </w:r>
      <w:r w:rsidRPr="008E7FAE">
        <w:rPr>
          <w:rFonts w:ascii="Arial" w:hAnsi="Arial" w:cs="Arial"/>
        </w:rPr>
        <w:t>naturali</w:t>
      </w:r>
      <w:r>
        <w:rPr>
          <w:rFonts w:ascii="Arial" w:hAnsi="Arial" w:cs="Arial"/>
        </w:rPr>
        <w:t>s</w:t>
      </w:r>
      <w:r w:rsidRPr="008E7FAE">
        <w:rPr>
          <w:rFonts w:ascii="Arial" w:hAnsi="Arial" w:cs="Arial"/>
        </w:rPr>
        <w:t>ation process was not yet entirely concluded.</w:t>
      </w:r>
    </w:p>
    <w:p w:rsidR="008E7FAE" w:rsidRPr="008E7FAE" w:rsidRDefault="008E7FAE" w:rsidP="008E7FAE">
      <w:pPr>
        <w:tabs>
          <w:tab w:val="left" w:pos="432"/>
          <w:tab w:val="left" w:pos="864"/>
          <w:tab w:val="left" w:pos="993"/>
        </w:tabs>
        <w:spacing w:line="320" w:lineRule="exact"/>
        <w:ind w:left="993" w:hanging="993"/>
        <w:jc w:val="both"/>
        <w:rPr>
          <w:rFonts w:ascii="Arial" w:hAnsi="Arial" w:cs="Arial"/>
        </w:rPr>
      </w:pPr>
    </w:p>
    <w:p w:rsidR="008E7FAE" w:rsidRPr="008E7FAE" w:rsidRDefault="008E7FAE" w:rsidP="008E7FAE">
      <w:pPr>
        <w:tabs>
          <w:tab w:val="left" w:pos="993"/>
        </w:tabs>
        <w:spacing w:line="320" w:lineRule="exact"/>
        <w:ind w:left="993" w:hanging="993"/>
        <w:jc w:val="both"/>
        <w:rPr>
          <w:rFonts w:ascii="Arial" w:hAnsi="Arial" w:cs="Arial"/>
        </w:rPr>
      </w:pPr>
      <w:r>
        <w:rPr>
          <w:rFonts w:ascii="Arial" w:hAnsi="Arial" w:cs="Arial"/>
        </w:rPr>
        <w:t>(2)(c)</w:t>
      </w:r>
      <w:r>
        <w:rPr>
          <w:rFonts w:ascii="Arial" w:hAnsi="Arial" w:cs="Arial"/>
        </w:rPr>
        <w:tab/>
      </w:r>
      <w:r w:rsidRPr="008E7FAE">
        <w:rPr>
          <w:rFonts w:ascii="Arial" w:hAnsi="Arial" w:cs="Arial"/>
        </w:rPr>
        <w:t>The investigation concluded that the applicant complied with Section 5(5)(a) of the South African Citizenship Act, 1995</w:t>
      </w:r>
      <w:r>
        <w:rPr>
          <w:rFonts w:ascii="Arial" w:hAnsi="Arial" w:cs="Arial"/>
        </w:rPr>
        <w:t xml:space="preserve"> </w:t>
      </w:r>
      <w:r w:rsidRPr="008E7FAE">
        <w:rPr>
          <w:rFonts w:ascii="Arial" w:hAnsi="Arial" w:cs="Arial"/>
        </w:rPr>
        <w:t>(Act no. 88 of 1995).</w:t>
      </w:r>
      <w:r>
        <w:rPr>
          <w:rFonts w:ascii="Arial" w:hAnsi="Arial" w:cs="Arial"/>
        </w:rPr>
        <w:t xml:space="preserve"> </w:t>
      </w:r>
      <w:r w:rsidRPr="008E7FAE">
        <w:rPr>
          <w:rFonts w:ascii="Arial" w:hAnsi="Arial" w:cs="Arial"/>
        </w:rPr>
        <w:t xml:space="preserve">Section 5(5)(a) of the Act stipulates that the husband/wife of the South African citizen who has been married to a South African citizen for a period of two years may apply for naturalisation as a South African citizen if he/she has been permanently resident in the </w:t>
      </w:r>
      <w:r w:rsidRPr="008E7FAE">
        <w:rPr>
          <w:rFonts w:ascii="Arial" w:hAnsi="Arial" w:cs="Arial"/>
        </w:rPr>
        <w:lastRenderedPageBreak/>
        <w:t>Republic for a period of two years after the Permanent Residence was issued.</w:t>
      </w:r>
    </w:p>
    <w:p w:rsidR="008E7FAE" w:rsidRPr="008E7FAE" w:rsidRDefault="008E7FAE" w:rsidP="008E7FAE">
      <w:pPr>
        <w:tabs>
          <w:tab w:val="left" w:pos="432"/>
          <w:tab w:val="left" w:pos="864"/>
        </w:tabs>
        <w:spacing w:line="320" w:lineRule="exact"/>
        <w:jc w:val="both"/>
        <w:rPr>
          <w:rFonts w:ascii="Arial" w:hAnsi="Arial" w:cs="Arial"/>
        </w:rPr>
      </w:pPr>
      <w:r w:rsidRPr="008E7FAE">
        <w:rPr>
          <w:rFonts w:ascii="Arial" w:hAnsi="Arial" w:cs="Arial"/>
        </w:rPr>
        <w:t xml:space="preserve"> </w:t>
      </w:r>
    </w:p>
    <w:p w:rsidR="008E7FAE" w:rsidRPr="008E7FAE" w:rsidRDefault="008E7FAE" w:rsidP="008E7FAE">
      <w:pPr>
        <w:tabs>
          <w:tab w:val="left" w:pos="993"/>
        </w:tabs>
        <w:spacing w:line="320" w:lineRule="exact"/>
        <w:ind w:left="993" w:hanging="993"/>
        <w:jc w:val="both"/>
        <w:rPr>
          <w:rFonts w:ascii="Arial" w:hAnsi="Arial" w:cs="Arial"/>
        </w:rPr>
      </w:pPr>
      <w:r>
        <w:rPr>
          <w:rFonts w:ascii="Arial" w:hAnsi="Arial" w:cs="Arial"/>
        </w:rPr>
        <w:t>(2)</w:t>
      </w:r>
      <w:r w:rsidRPr="008E7FAE">
        <w:rPr>
          <w:rFonts w:ascii="Arial" w:hAnsi="Arial" w:cs="Arial"/>
        </w:rPr>
        <w:t>(d)</w:t>
      </w:r>
      <w:r>
        <w:rPr>
          <w:rFonts w:ascii="Arial" w:hAnsi="Arial" w:cs="Arial"/>
        </w:rPr>
        <w:tab/>
      </w:r>
      <w:r w:rsidRPr="008E7FAE">
        <w:rPr>
          <w:rFonts w:ascii="Arial" w:hAnsi="Arial" w:cs="Arial"/>
        </w:rPr>
        <w:t>Markers have been lifted on the identity number and the specified person can lodge the application for the required document</w:t>
      </w:r>
      <w:r>
        <w:rPr>
          <w:rFonts w:ascii="Arial" w:hAnsi="Arial" w:cs="Arial"/>
        </w:rPr>
        <w:t xml:space="preserve"> </w:t>
      </w:r>
      <w:r w:rsidRPr="008E7FAE">
        <w:rPr>
          <w:rFonts w:ascii="Arial" w:hAnsi="Arial" w:cs="Arial"/>
        </w:rPr>
        <w:t>(passport).</w:t>
      </w:r>
    </w:p>
    <w:p w:rsidR="00DB570D" w:rsidRDefault="008E7FAE" w:rsidP="00C3335E">
      <w:pPr>
        <w:tabs>
          <w:tab w:val="left" w:pos="432"/>
          <w:tab w:val="left" w:pos="864"/>
        </w:tabs>
        <w:spacing w:line="320" w:lineRule="exact"/>
        <w:jc w:val="both"/>
        <w:rPr>
          <w:rFonts w:ascii="Arial" w:hAnsi="Arial" w:cs="Arial"/>
        </w:rPr>
      </w:pP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r w:rsidRPr="008E7FAE">
        <w:rPr>
          <w:rFonts w:ascii="Arial" w:hAnsi="Arial" w:cs="Arial"/>
        </w:rPr>
        <w:tab/>
      </w:r>
    </w:p>
    <w:p w:rsidR="003D4C96" w:rsidRDefault="003D4C96" w:rsidP="00C3335E">
      <w:pPr>
        <w:tabs>
          <w:tab w:val="left" w:pos="432"/>
          <w:tab w:val="left" w:pos="864"/>
        </w:tabs>
        <w:spacing w:line="320" w:lineRule="exact"/>
        <w:jc w:val="both"/>
        <w:rPr>
          <w:rFonts w:ascii="Arial" w:hAnsi="Arial" w:cs="Arial"/>
        </w:rPr>
      </w:pPr>
    </w:p>
    <w:sectPr w:rsidR="003D4C96"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27" w:rsidRDefault="004A1F27">
      <w:r>
        <w:separator/>
      </w:r>
    </w:p>
  </w:endnote>
  <w:endnote w:type="continuationSeparator" w:id="0">
    <w:p w:rsidR="004A1F27" w:rsidRDefault="004A1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27" w:rsidRDefault="004A1F27">
      <w:r>
        <w:separator/>
      </w:r>
    </w:p>
  </w:footnote>
  <w:footnote w:type="continuationSeparator" w:id="0">
    <w:p w:rsidR="004A1F27" w:rsidRDefault="004A1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518">
      <w:rPr>
        <w:rStyle w:val="PageNumber"/>
        <w:noProof/>
      </w:rPr>
      <w:t>2</w:t>
    </w:r>
    <w:r>
      <w:rPr>
        <w:rStyle w:val="PageNumber"/>
      </w:rPr>
      <w:fldChar w:fldCharType="end"/>
    </w:r>
  </w:p>
  <w:p w:rsidR="007914E8" w:rsidRDefault="007914E8">
    <w:pPr>
      <w:pStyle w:val="Header"/>
    </w:pPr>
  </w:p>
  <w:p w:rsidR="00D234AE" w:rsidRDefault="00D23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0E2D5F"/>
    <w:multiLevelType w:val="hybridMultilevel"/>
    <w:tmpl w:val="322C2434"/>
    <w:lvl w:ilvl="0" w:tplc="FB1AD8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0"/>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3"/>
  </w:num>
  <w:num w:numId="35">
    <w:abstractNumId w:val="1"/>
  </w:num>
  <w:num w:numId="36">
    <w:abstractNumId w:val="3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07EB6"/>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4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26B2"/>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4F2B"/>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028C"/>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C7634"/>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1F27"/>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049C"/>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2AE7"/>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5857"/>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E7FAE"/>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47A51"/>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19A"/>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AAE"/>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1518"/>
    <w:rsid w:val="00D22569"/>
    <w:rsid w:val="00D22AB2"/>
    <w:rsid w:val="00D22C3F"/>
    <w:rsid w:val="00D234AE"/>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4E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6F4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D234AE"/>
    <w:pPr>
      <w:tabs>
        <w:tab w:val="center" w:pos="4513"/>
        <w:tab w:val="right" w:pos="9026"/>
      </w:tabs>
    </w:pPr>
  </w:style>
  <w:style w:type="character" w:customStyle="1" w:styleId="FooterChar">
    <w:name w:val="Footer Char"/>
    <w:link w:val="Footer"/>
    <w:rsid w:val="00D234A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3B47-5537-489E-BF24-54D899AB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2016-11-03T12:54:00Z</cp:lastPrinted>
  <dcterms:created xsi:type="dcterms:W3CDTF">2016-11-22T10:04:00Z</dcterms:created>
  <dcterms:modified xsi:type="dcterms:W3CDTF">2016-11-22T10:04:00Z</dcterms:modified>
</cp:coreProperties>
</file>