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9F" w:rsidRDefault="00D81235" w:rsidP="008B559F">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8B559F" w:rsidRPr="00CA5FFD" w:rsidRDefault="008B559F" w:rsidP="008B559F">
      <w:pPr>
        <w:jc w:val="center"/>
        <w:rPr>
          <w:rFonts w:ascii="Arial" w:hAnsi="Arial" w:cs="Arial"/>
          <w:b/>
          <w:lang w:val="en-ZA"/>
        </w:rPr>
      </w:pPr>
      <w:r w:rsidRPr="00CA5FFD">
        <w:rPr>
          <w:rFonts w:ascii="Arial" w:hAnsi="Arial" w:cs="Arial"/>
          <w:b/>
          <w:lang w:val="en-ZA"/>
        </w:rPr>
        <w:t>JUSTICE AND CORRECTIONAL SERVICES</w:t>
      </w:r>
    </w:p>
    <w:p w:rsidR="008B559F" w:rsidRPr="00CA5FFD" w:rsidRDefault="008B559F" w:rsidP="008B559F">
      <w:pPr>
        <w:jc w:val="center"/>
        <w:outlineLvl w:val="0"/>
        <w:rPr>
          <w:rFonts w:ascii="Arial" w:hAnsi="Arial" w:cs="Arial"/>
          <w:b/>
          <w:lang w:val="en-ZA"/>
        </w:rPr>
      </w:pPr>
      <w:r w:rsidRPr="00CA5FFD">
        <w:rPr>
          <w:rFonts w:ascii="Arial" w:hAnsi="Arial" w:cs="Arial"/>
          <w:b/>
          <w:lang w:val="en-ZA"/>
        </w:rPr>
        <w:t>REPUBLIC OF SOUTH AFRICA</w:t>
      </w:r>
    </w:p>
    <w:p w:rsidR="008B559F" w:rsidRPr="00CA5FFD" w:rsidRDefault="008B559F" w:rsidP="008B559F">
      <w:pPr>
        <w:pBdr>
          <w:bottom w:val="single" w:sz="4" w:space="1" w:color="auto"/>
        </w:pBdr>
        <w:spacing w:after="200" w:line="276" w:lineRule="auto"/>
        <w:jc w:val="center"/>
        <w:rPr>
          <w:rFonts w:ascii="Arial" w:eastAsia="Calibri" w:hAnsi="Arial" w:cs="Arial"/>
          <w:b/>
          <w:bCs/>
          <w:lang w:val="en-ZA"/>
        </w:rPr>
      </w:pPr>
    </w:p>
    <w:p w:rsidR="008B559F" w:rsidRDefault="008B559F" w:rsidP="008B559F">
      <w:pPr>
        <w:spacing w:after="200" w:line="276" w:lineRule="auto"/>
        <w:jc w:val="center"/>
        <w:rPr>
          <w:rFonts w:ascii="Arial" w:eastAsia="Calibri" w:hAnsi="Arial" w:cs="Arial"/>
          <w:b/>
          <w:bCs/>
          <w:lang w:val="en-ZA"/>
        </w:rPr>
      </w:pPr>
    </w:p>
    <w:p w:rsidR="00130BDB" w:rsidRPr="008B559F" w:rsidRDefault="00130BDB" w:rsidP="008B559F">
      <w:pPr>
        <w:spacing w:after="200" w:line="276" w:lineRule="auto"/>
        <w:rPr>
          <w:rFonts w:ascii="Arial" w:eastAsia="Calibri" w:hAnsi="Arial" w:cs="Arial"/>
          <w:b/>
          <w:bCs/>
          <w:lang w:val="en-GB"/>
        </w:rPr>
      </w:pPr>
      <w:r w:rsidRPr="008B559F">
        <w:rPr>
          <w:rFonts w:ascii="Arial" w:eastAsia="Calibri" w:hAnsi="Arial" w:cs="Arial"/>
          <w:b/>
          <w:bCs/>
          <w:lang w:val="en-ZA"/>
        </w:rPr>
        <w:t>NATIONAL ASSEMBLY</w:t>
      </w:r>
    </w:p>
    <w:p w:rsidR="00130BDB" w:rsidRPr="008B559F" w:rsidRDefault="008B559F" w:rsidP="008B559F">
      <w:pPr>
        <w:spacing w:after="200" w:line="276" w:lineRule="auto"/>
        <w:rPr>
          <w:rFonts w:ascii="Arial" w:eastAsia="Calibri" w:hAnsi="Arial" w:cs="Arial"/>
          <w:b/>
          <w:bCs/>
          <w:lang w:val="en-GB"/>
        </w:rPr>
      </w:pPr>
      <w:r w:rsidRPr="008B559F">
        <w:rPr>
          <w:rFonts w:ascii="Arial" w:eastAsia="Calibri" w:hAnsi="Arial" w:cs="Arial"/>
          <w:b/>
          <w:bCs/>
          <w:lang w:val="en-GB"/>
        </w:rPr>
        <w:t xml:space="preserve">QUESTION </w:t>
      </w:r>
      <w:r w:rsidR="00130BDB" w:rsidRPr="008B559F">
        <w:rPr>
          <w:rFonts w:ascii="Arial" w:eastAsia="Calibri" w:hAnsi="Arial" w:cs="Arial"/>
          <w:b/>
          <w:bCs/>
          <w:lang w:val="en-GB"/>
        </w:rPr>
        <w:t>FOR WRITTEN REPLY</w:t>
      </w:r>
    </w:p>
    <w:p w:rsidR="00130BDB" w:rsidRPr="008B559F" w:rsidRDefault="008B559F" w:rsidP="008B559F">
      <w:pPr>
        <w:spacing w:after="200" w:line="276" w:lineRule="auto"/>
        <w:rPr>
          <w:rFonts w:ascii="Arial" w:eastAsia="Calibri" w:hAnsi="Arial" w:cs="Arial"/>
          <w:b/>
          <w:bCs/>
          <w:lang w:val="en-GB"/>
        </w:rPr>
      </w:pPr>
      <w:r w:rsidRPr="008B559F">
        <w:rPr>
          <w:rFonts w:ascii="Arial" w:eastAsia="Calibri" w:hAnsi="Arial" w:cs="Arial"/>
          <w:b/>
          <w:bCs/>
          <w:lang w:val="en-GB"/>
        </w:rPr>
        <w:t xml:space="preserve">PARLIAMENTARY </w:t>
      </w:r>
      <w:r w:rsidR="00130BDB" w:rsidRPr="008B559F">
        <w:rPr>
          <w:rFonts w:ascii="Arial" w:eastAsia="Calibri" w:hAnsi="Arial" w:cs="Arial"/>
          <w:b/>
          <w:bCs/>
          <w:lang w:val="en-GB"/>
        </w:rPr>
        <w:t xml:space="preserve">QUESTION </w:t>
      </w:r>
      <w:r w:rsidRPr="008B559F">
        <w:rPr>
          <w:rFonts w:ascii="Arial" w:eastAsia="Calibri" w:hAnsi="Arial" w:cs="Arial"/>
          <w:b/>
          <w:bCs/>
          <w:lang w:val="en-GB"/>
        </w:rPr>
        <w:t xml:space="preserve">NO: </w:t>
      </w:r>
      <w:r w:rsidR="0087112C" w:rsidRPr="008B559F">
        <w:rPr>
          <w:rFonts w:ascii="Arial" w:eastAsia="Calibri" w:hAnsi="Arial" w:cs="Arial"/>
          <w:b/>
          <w:bCs/>
          <w:lang w:val="en-GB"/>
        </w:rPr>
        <w:t>2</w:t>
      </w:r>
      <w:r w:rsidR="00F2473D" w:rsidRPr="008B559F">
        <w:rPr>
          <w:rFonts w:ascii="Arial" w:eastAsia="Calibri" w:hAnsi="Arial" w:cs="Arial"/>
          <w:b/>
          <w:bCs/>
          <w:lang w:val="en-GB"/>
        </w:rPr>
        <w:t>27</w:t>
      </w:r>
      <w:r w:rsidR="00203133" w:rsidRPr="008B559F">
        <w:rPr>
          <w:rFonts w:ascii="Arial" w:eastAsia="Calibri" w:hAnsi="Arial" w:cs="Arial"/>
          <w:b/>
          <w:bCs/>
          <w:lang w:val="en-GB"/>
        </w:rPr>
        <w:t>8</w:t>
      </w:r>
    </w:p>
    <w:p w:rsidR="00130BDB" w:rsidRPr="008B559F" w:rsidRDefault="00130BDB" w:rsidP="008B559F">
      <w:pPr>
        <w:spacing w:after="200" w:line="276" w:lineRule="auto"/>
        <w:rPr>
          <w:rFonts w:ascii="Arial" w:eastAsia="Calibri" w:hAnsi="Arial" w:cs="Arial"/>
          <w:b/>
          <w:bCs/>
          <w:lang w:val="en-GB"/>
        </w:rPr>
      </w:pPr>
      <w:r w:rsidRPr="008B559F">
        <w:rPr>
          <w:rFonts w:ascii="Arial" w:eastAsia="Calibri" w:hAnsi="Arial" w:cs="Arial"/>
          <w:b/>
          <w:bCs/>
          <w:lang w:val="en-GB"/>
        </w:rPr>
        <w:t xml:space="preserve">DATE OF QUESTION: </w:t>
      </w:r>
      <w:r w:rsidR="007255CC" w:rsidRPr="008B559F">
        <w:rPr>
          <w:rFonts w:ascii="Arial" w:eastAsia="Calibri" w:hAnsi="Arial" w:cs="Arial"/>
          <w:b/>
          <w:bCs/>
          <w:lang w:val="en-GB"/>
        </w:rPr>
        <w:t>0</w:t>
      </w:r>
      <w:r w:rsidR="00051E0D" w:rsidRPr="008B559F">
        <w:rPr>
          <w:rFonts w:ascii="Arial" w:eastAsia="Calibri" w:hAnsi="Arial" w:cs="Arial"/>
          <w:b/>
          <w:bCs/>
          <w:lang w:val="en-GB"/>
        </w:rPr>
        <w:t>9</w:t>
      </w:r>
      <w:r w:rsidR="008B559F" w:rsidRPr="008B559F">
        <w:rPr>
          <w:rFonts w:ascii="Arial" w:eastAsia="Calibri" w:hAnsi="Arial" w:cs="Arial"/>
          <w:b/>
          <w:bCs/>
          <w:lang w:val="en-GB"/>
        </w:rPr>
        <w:t xml:space="preserve"> JUNE </w:t>
      </w:r>
      <w:r w:rsidRPr="008B559F">
        <w:rPr>
          <w:rFonts w:ascii="Arial" w:eastAsia="Calibri" w:hAnsi="Arial" w:cs="Arial"/>
          <w:b/>
          <w:bCs/>
          <w:lang w:val="en-GB"/>
        </w:rPr>
        <w:t>20</w:t>
      </w:r>
      <w:r w:rsidR="003F2E8D" w:rsidRPr="008B559F">
        <w:rPr>
          <w:rFonts w:ascii="Arial" w:eastAsia="Calibri" w:hAnsi="Arial" w:cs="Arial"/>
          <w:b/>
          <w:bCs/>
          <w:lang w:val="en-GB"/>
        </w:rPr>
        <w:t>2</w:t>
      </w:r>
      <w:r w:rsidR="0089351C" w:rsidRPr="008B559F">
        <w:rPr>
          <w:rFonts w:ascii="Arial" w:eastAsia="Calibri" w:hAnsi="Arial" w:cs="Arial"/>
          <w:b/>
          <w:bCs/>
          <w:lang w:val="en-GB"/>
        </w:rPr>
        <w:t>3</w:t>
      </w:r>
    </w:p>
    <w:p w:rsidR="008B559F" w:rsidRPr="008B559F" w:rsidRDefault="008B559F" w:rsidP="008B559F">
      <w:pPr>
        <w:spacing w:after="200" w:line="276" w:lineRule="auto"/>
        <w:rPr>
          <w:rFonts w:ascii="Arial" w:eastAsia="Calibri" w:hAnsi="Arial" w:cs="Arial"/>
          <w:b/>
          <w:bCs/>
          <w:lang w:val="en-GB"/>
        </w:rPr>
      </w:pPr>
      <w:r w:rsidRPr="008B559F">
        <w:rPr>
          <w:rFonts w:ascii="Arial" w:eastAsia="Calibri" w:hAnsi="Arial" w:cs="Arial"/>
          <w:b/>
          <w:bCs/>
          <w:lang w:val="en-GB"/>
        </w:rPr>
        <w:t>DATE OF SUBMISSION: 26 JUNE 2023</w:t>
      </w:r>
    </w:p>
    <w:p w:rsidR="00203133" w:rsidRPr="00203133" w:rsidRDefault="00203133" w:rsidP="00203133">
      <w:pPr>
        <w:spacing w:before="120" w:after="120" w:line="360" w:lineRule="auto"/>
        <w:jc w:val="both"/>
        <w:rPr>
          <w:rFonts w:ascii="Arial" w:hAnsi="Arial" w:cs="Arial"/>
          <w:b/>
          <w:lang w:val="en-ZA"/>
        </w:rPr>
      </w:pPr>
      <w:r w:rsidRPr="00203133">
        <w:rPr>
          <w:rFonts w:ascii="Arial" w:hAnsi="Arial" w:cs="Arial"/>
          <w:b/>
          <w:lang w:val="en-ZA"/>
        </w:rPr>
        <w:t>Adv G Breytenbach (DA) to ask the Minister of Justice and Correctional Services</w:t>
      </w:r>
      <w:r w:rsidRPr="00203133">
        <w:rPr>
          <w:rFonts w:ascii="Arial" w:hAnsi="Arial" w:cs="Arial"/>
          <w:b/>
          <w:lang w:val="en-ZA"/>
        </w:rPr>
        <w:fldChar w:fldCharType="begin"/>
      </w:r>
      <w:r w:rsidRPr="00203133">
        <w:rPr>
          <w:rFonts w:ascii="Arial" w:hAnsi="Arial" w:cs="Arial"/>
          <w:b/>
          <w:lang w:val="en-ZA"/>
        </w:rPr>
        <w:instrText xml:space="preserve"> XE "Minister of Justice and Correctional Services" </w:instrText>
      </w:r>
      <w:r w:rsidRPr="00203133">
        <w:rPr>
          <w:rFonts w:ascii="Arial" w:hAnsi="Arial" w:cs="Arial"/>
          <w:b/>
          <w:lang w:val="en-ZA"/>
        </w:rPr>
        <w:fldChar w:fldCharType="end"/>
      </w:r>
      <w:r w:rsidRPr="00203133">
        <w:rPr>
          <w:rFonts w:ascii="Arial" w:hAnsi="Arial" w:cs="Arial"/>
          <w:b/>
          <w:lang w:val="en-ZA"/>
        </w:rPr>
        <w:t xml:space="preserve"> [</w:t>
      </w:r>
      <w:r w:rsidRPr="00E128BD">
        <w:rPr>
          <w:rFonts w:ascii="Arial" w:hAnsi="Arial" w:cs="Arial"/>
          <w:b/>
          <w:lang w:val="en-ZA"/>
        </w:rPr>
        <w:sym w:font="Wingdings 2" w:char="F0EA"/>
      </w:r>
      <w:r w:rsidRPr="00203133">
        <w:rPr>
          <w:rFonts w:ascii="Arial" w:hAnsi="Arial" w:cs="Arial"/>
          <w:b/>
          <w:lang w:val="en-ZA"/>
        </w:rPr>
        <w:t>318] [Question submitted for oral reply now placed for written reply because it is in excess of quota (Rule 137(8))]:</w:t>
      </w:r>
    </w:p>
    <w:p w:rsidR="00203133" w:rsidRPr="00203133" w:rsidRDefault="00203133" w:rsidP="00203133">
      <w:pPr>
        <w:numPr>
          <w:ilvl w:val="0"/>
          <w:numId w:val="11"/>
        </w:numPr>
        <w:spacing w:before="120" w:after="120" w:line="360" w:lineRule="auto"/>
        <w:jc w:val="both"/>
        <w:rPr>
          <w:rFonts w:ascii="Arial" w:hAnsi="Arial" w:cs="Arial"/>
          <w:lang w:val="en-ZA"/>
        </w:rPr>
      </w:pPr>
      <w:r w:rsidRPr="00203133">
        <w:rPr>
          <w:rFonts w:ascii="Arial" w:hAnsi="Arial" w:cs="Arial"/>
          <w:lang w:val="en-ZA"/>
        </w:rPr>
        <w:t>With reference to his indication on 20 April 2023 that Interpol’s Red Notices attached to Mr Rajesh Gupta and Mr Atul Gupta, which would pave the way for the brothers’ arrest to face fraud and money laundering charges in the Republic, were still active, what is the current status of the Government’s botched supplication to extradite the brothers from the United Arab Emirates;</w:t>
      </w:r>
    </w:p>
    <w:p w:rsidR="00203133" w:rsidRDefault="00203133" w:rsidP="00203133">
      <w:pPr>
        <w:numPr>
          <w:ilvl w:val="0"/>
          <w:numId w:val="11"/>
        </w:numPr>
        <w:spacing w:before="120" w:after="120" w:line="360" w:lineRule="auto"/>
        <w:jc w:val="both"/>
        <w:rPr>
          <w:rFonts w:ascii="Arial" w:hAnsi="Arial" w:cs="Arial"/>
          <w:lang w:val="en-ZA"/>
        </w:rPr>
      </w:pPr>
      <w:r w:rsidRPr="00203133">
        <w:rPr>
          <w:rFonts w:ascii="Arial" w:hAnsi="Arial" w:cs="Arial"/>
          <w:lang w:val="en-ZA"/>
        </w:rPr>
        <w:t>(2)</w:t>
      </w:r>
      <w:r w:rsidRPr="00203133">
        <w:rPr>
          <w:rFonts w:ascii="Arial" w:hAnsi="Arial" w:cs="Arial"/>
          <w:lang w:val="en-ZA"/>
        </w:rPr>
        <w:tab/>
        <w:t>whether the Government has been informed of the brothers’ current whereabouts; if not, what is the position in this regard; if so, by what date is it envisaged that the brothers will be rearrested?</w:t>
      </w:r>
    </w:p>
    <w:p w:rsidR="00203133" w:rsidRPr="00203133" w:rsidRDefault="00203133" w:rsidP="00203133">
      <w:pPr>
        <w:spacing w:before="120" w:after="120" w:line="360" w:lineRule="auto"/>
        <w:jc w:val="right"/>
        <w:rPr>
          <w:rFonts w:ascii="Arial" w:hAnsi="Arial" w:cs="Arial"/>
          <w:b/>
          <w:lang w:val="en-ZA"/>
        </w:rPr>
      </w:pPr>
      <w:r w:rsidRPr="00203133">
        <w:rPr>
          <w:rFonts w:ascii="Arial" w:hAnsi="Arial" w:cs="Arial"/>
          <w:b/>
          <w:lang w:val="en-ZA"/>
        </w:rPr>
        <w:t>NW2581E</w:t>
      </w:r>
    </w:p>
    <w:p w:rsidR="00641A50" w:rsidRDefault="00983C6B" w:rsidP="007255CC">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3620D6" w:rsidRPr="00C05234" w:rsidRDefault="003620D6" w:rsidP="00C05234">
      <w:pPr>
        <w:spacing w:before="120" w:after="120" w:line="360" w:lineRule="auto"/>
        <w:rPr>
          <w:rFonts w:ascii="Arial" w:hAnsi="Arial" w:cs="Arial"/>
          <w:b/>
        </w:rPr>
      </w:pPr>
      <w:r>
        <w:rPr>
          <w:rFonts w:ascii="Arial" w:hAnsi="Arial" w:cs="Arial"/>
          <w:b/>
        </w:rPr>
        <w:t>Current Status of the Extra</w:t>
      </w:r>
      <w:r w:rsidR="00C05234">
        <w:rPr>
          <w:rFonts w:ascii="Arial" w:hAnsi="Arial" w:cs="Arial"/>
          <w:b/>
        </w:rPr>
        <w:t xml:space="preserve">dition Request </w:t>
      </w:r>
    </w:p>
    <w:p w:rsidR="003620D6" w:rsidRPr="003620D6" w:rsidRDefault="00EC41CD" w:rsidP="00EC41CD">
      <w:pPr>
        <w:spacing w:before="120" w:after="120" w:line="360" w:lineRule="auto"/>
        <w:ind w:left="720" w:hanging="720"/>
        <w:jc w:val="both"/>
        <w:rPr>
          <w:rFonts w:ascii="Arial" w:hAnsi="Arial" w:cs="Arial"/>
          <w:lang w:val="en-ZA"/>
        </w:rPr>
      </w:pPr>
      <w:r>
        <w:rPr>
          <w:rFonts w:ascii="Arial" w:hAnsi="Arial" w:cs="Arial"/>
          <w:lang w:val="en-ZA"/>
        </w:rPr>
        <w:t>(1.)</w:t>
      </w:r>
      <w:r>
        <w:rPr>
          <w:rFonts w:ascii="Arial" w:hAnsi="Arial" w:cs="Arial"/>
          <w:lang w:val="en-ZA"/>
        </w:rPr>
        <w:tab/>
      </w:r>
      <w:r w:rsidR="003620D6" w:rsidRPr="003620D6">
        <w:rPr>
          <w:rFonts w:ascii="Arial" w:hAnsi="Arial" w:cs="Arial"/>
          <w:lang w:val="en-ZA"/>
        </w:rPr>
        <w:t xml:space="preserve">On 5 June 2023, </w:t>
      </w:r>
      <w:r w:rsidR="00C05234">
        <w:rPr>
          <w:rFonts w:ascii="Arial" w:hAnsi="Arial" w:cs="Arial"/>
          <w:lang w:val="en-ZA"/>
        </w:rPr>
        <w:t>I led a South African delegation to the UAE</w:t>
      </w:r>
      <w:r>
        <w:rPr>
          <w:rFonts w:ascii="Arial" w:hAnsi="Arial" w:cs="Arial"/>
          <w:lang w:val="en-ZA"/>
        </w:rPr>
        <w:t xml:space="preserve"> </w:t>
      </w:r>
      <w:r w:rsidR="003620D6" w:rsidRPr="003620D6">
        <w:rPr>
          <w:rFonts w:ascii="Arial" w:hAnsi="Arial" w:cs="Arial"/>
          <w:lang w:val="en-ZA"/>
        </w:rPr>
        <w:t xml:space="preserve">and met with </w:t>
      </w:r>
      <w:r w:rsidRPr="003620D6">
        <w:rPr>
          <w:rFonts w:ascii="Arial" w:hAnsi="Arial" w:cs="Arial"/>
          <w:lang w:val="en-ZA"/>
        </w:rPr>
        <w:t xml:space="preserve">His </w:t>
      </w:r>
      <w:r>
        <w:rPr>
          <w:rFonts w:ascii="Arial" w:hAnsi="Arial" w:cs="Arial"/>
          <w:lang w:val="en-ZA"/>
        </w:rPr>
        <w:t>Excellency</w:t>
      </w:r>
      <w:r w:rsidR="003620D6" w:rsidRPr="003620D6">
        <w:rPr>
          <w:rFonts w:ascii="Arial" w:hAnsi="Arial" w:cs="Arial"/>
          <w:lang w:val="en-ZA"/>
        </w:rPr>
        <w:t xml:space="preserve"> Addullah bin Sultan bin Awad Al Nuaimi, the Minister of Justice in the UAE and His Excellency Judge Abdul Rahman Murad Al Balushi, the Director of International Cooperation, the UAE Central Authority, to engage the authorities in the UAE on the extradition request for Mr Atul Kumar Gupta and Mr Rajesh Kumar Gupta, and other areas of cooperation. </w:t>
      </w:r>
    </w:p>
    <w:p w:rsidR="003620D6" w:rsidRPr="003620D6" w:rsidRDefault="003620D6" w:rsidP="00DD19E6">
      <w:pPr>
        <w:spacing w:before="120" w:after="120" w:line="360" w:lineRule="auto"/>
        <w:jc w:val="both"/>
        <w:rPr>
          <w:rFonts w:ascii="Arial" w:hAnsi="Arial" w:cs="Arial"/>
          <w:lang w:val="en-ZA"/>
        </w:rPr>
      </w:pPr>
    </w:p>
    <w:p w:rsidR="003620D6" w:rsidRPr="003620D6" w:rsidRDefault="003620D6" w:rsidP="00EC41CD">
      <w:pPr>
        <w:numPr>
          <w:ilvl w:val="0"/>
          <w:numId w:val="15"/>
        </w:numPr>
        <w:spacing w:before="120" w:after="120" w:line="360" w:lineRule="auto"/>
        <w:jc w:val="both"/>
        <w:rPr>
          <w:rFonts w:ascii="Arial" w:hAnsi="Arial" w:cs="Arial"/>
          <w:lang w:val="en-ZA"/>
        </w:rPr>
      </w:pPr>
      <w:r w:rsidRPr="003620D6">
        <w:rPr>
          <w:rFonts w:ascii="Arial" w:hAnsi="Arial" w:cs="Arial"/>
          <w:lang w:val="en-ZA"/>
        </w:rPr>
        <w:t>Du</w:t>
      </w:r>
      <w:r w:rsidR="00C05234">
        <w:rPr>
          <w:rFonts w:ascii="Arial" w:hAnsi="Arial" w:cs="Arial"/>
          <w:lang w:val="en-ZA"/>
        </w:rPr>
        <w:t>ring the meeting I expressed my concern</w:t>
      </w:r>
      <w:r w:rsidRPr="003620D6">
        <w:rPr>
          <w:rFonts w:ascii="Arial" w:hAnsi="Arial" w:cs="Arial"/>
          <w:lang w:val="en-ZA"/>
        </w:rPr>
        <w:t xml:space="preserve"> about </w:t>
      </w:r>
      <w:r w:rsidR="00C05234">
        <w:rPr>
          <w:rFonts w:ascii="Arial" w:hAnsi="Arial" w:cs="Arial"/>
          <w:lang w:val="en-ZA"/>
        </w:rPr>
        <w:t>the status of the Gupta request</w:t>
      </w:r>
      <w:r w:rsidRPr="003620D6">
        <w:rPr>
          <w:rFonts w:ascii="Arial" w:hAnsi="Arial" w:cs="Arial"/>
          <w:lang w:val="en-ZA"/>
        </w:rPr>
        <w:t xml:space="preserve"> and the court’s findings that they could not be extradited t</w:t>
      </w:r>
      <w:r w:rsidR="00C05234">
        <w:rPr>
          <w:rFonts w:ascii="Arial" w:hAnsi="Arial" w:cs="Arial"/>
          <w:lang w:val="en-ZA"/>
        </w:rPr>
        <w:t xml:space="preserve">o South Africa. The delegation then </w:t>
      </w:r>
      <w:r w:rsidRPr="003620D6">
        <w:rPr>
          <w:rFonts w:ascii="Arial" w:hAnsi="Arial" w:cs="Arial"/>
          <w:lang w:val="en-ZA"/>
        </w:rPr>
        <w:t xml:space="preserve">suggested measures that could be taken to facilitate the successful extradition and emphasised that this is a matter of national interest for South Africa. </w:t>
      </w:r>
    </w:p>
    <w:p w:rsidR="003620D6" w:rsidRPr="003620D6" w:rsidRDefault="003620D6" w:rsidP="00DD19E6">
      <w:pPr>
        <w:spacing w:before="120" w:after="120" w:line="360" w:lineRule="auto"/>
        <w:jc w:val="both"/>
        <w:rPr>
          <w:rFonts w:ascii="Arial" w:hAnsi="Arial" w:cs="Arial"/>
          <w:lang w:val="en-ZA"/>
        </w:rPr>
      </w:pPr>
    </w:p>
    <w:p w:rsidR="003620D6" w:rsidRPr="003620D6" w:rsidRDefault="003620D6" w:rsidP="00EC41CD">
      <w:pPr>
        <w:numPr>
          <w:ilvl w:val="0"/>
          <w:numId w:val="15"/>
        </w:numPr>
        <w:spacing w:before="120" w:after="120" w:line="360" w:lineRule="auto"/>
        <w:jc w:val="both"/>
        <w:rPr>
          <w:rFonts w:ascii="Arial" w:hAnsi="Arial" w:cs="Arial"/>
          <w:lang w:val="en-ZA"/>
        </w:rPr>
      </w:pPr>
      <w:r w:rsidRPr="003620D6">
        <w:rPr>
          <w:rFonts w:ascii="Arial" w:hAnsi="Arial" w:cs="Arial"/>
          <w:lang w:val="en-ZA"/>
        </w:rPr>
        <w:t>His Excellency Addullah bin Sultan bin Awad</w:t>
      </w:r>
      <w:r w:rsidR="00C05234">
        <w:rPr>
          <w:rFonts w:ascii="Arial" w:hAnsi="Arial" w:cs="Arial"/>
          <w:lang w:val="en-ZA"/>
        </w:rPr>
        <w:t xml:space="preserve"> Al Nuaimi, assured my delegation</w:t>
      </w:r>
      <w:r w:rsidRPr="003620D6">
        <w:rPr>
          <w:rFonts w:ascii="Arial" w:hAnsi="Arial" w:cs="Arial"/>
          <w:lang w:val="en-ZA"/>
        </w:rPr>
        <w:t xml:space="preserve"> that the UAE will put the necessary measures in place to meet its international obligations in terms of the Extradition Treaty to assist and support South Africa in its quest for the extradition of the Gupta brothers. To this end it was agreed that a virtual</w:t>
      </w:r>
      <w:r w:rsidR="00C05234">
        <w:rPr>
          <w:rFonts w:ascii="Arial" w:hAnsi="Arial" w:cs="Arial"/>
          <w:lang w:val="en-ZA"/>
        </w:rPr>
        <w:t xml:space="preserve"> technical meeting between the P</w:t>
      </w:r>
      <w:r w:rsidRPr="003620D6">
        <w:rPr>
          <w:rFonts w:ascii="Arial" w:hAnsi="Arial" w:cs="Arial"/>
          <w:lang w:val="en-ZA"/>
        </w:rPr>
        <w:t>rosecutors in the UAE and South Africa w</w:t>
      </w:r>
      <w:r w:rsidR="00C05234">
        <w:rPr>
          <w:rFonts w:ascii="Arial" w:hAnsi="Arial" w:cs="Arial"/>
          <w:lang w:val="en-ZA"/>
        </w:rPr>
        <w:t xml:space="preserve">ill take place as soon as possible. </w:t>
      </w:r>
    </w:p>
    <w:p w:rsidR="003620D6" w:rsidRPr="003620D6" w:rsidRDefault="003620D6" w:rsidP="00DD19E6">
      <w:pPr>
        <w:spacing w:before="120" w:after="120" w:line="360" w:lineRule="auto"/>
        <w:jc w:val="both"/>
        <w:rPr>
          <w:rFonts w:ascii="Arial" w:hAnsi="Arial" w:cs="Arial"/>
          <w:lang w:val="en-ZA"/>
        </w:rPr>
      </w:pPr>
    </w:p>
    <w:p w:rsidR="003620D6" w:rsidRPr="003620D6" w:rsidRDefault="00EC41CD" w:rsidP="00EC41CD">
      <w:pPr>
        <w:spacing w:before="120" w:after="120" w:line="360" w:lineRule="auto"/>
        <w:ind w:left="720" w:hanging="720"/>
        <w:jc w:val="both"/>
        <w:rPr>
          <w:rFonts w:ascii="Arial" w:hAnsi="Arial" w:cs="Arial"/>
          <w:lang w:val="en-ZA"/>
        </w:rPr>
      </w:pPr>
      <w:r>
        <w:rPr>
          <w:rFonts w:ascii="Arial" w:hAnsi="Arial" w:cs="Arial"/>
          <w:lang w:val="en-ZA"/>
        </w:rPr>
        <w:t>(2.)</w:t>
      </w:r>
      <w:r>
        <w:rPr>
          <w:rFonts w:ascii="Arial" w:hAnsi="Arial" w:cs="Arial"/>
          <w:lang w:val="en-ZA"/>
        </w:rPr>
        <w:tab/>
      </w:r>
      <w:r w:rsidR="00C05234">
        <w:rPr>
          <w:rFonts w:ascii="Arial" w:hAnsi="Arial" w:cs="Arial"/>
          <w:lang w:val="en-ZA"/>
        </w:rPr>
        <w:t xml:space="preserve">The delegation </w:t>
      </w:r>
      <w:r w:rsidR="003620D6" w:rsidRPr="003620D6">
        <w:rPr>
          <w:rFonts w:ascii="Arial" w:hAnsi="Arial" w:cs="Arial"/>
          <w:lang w:val="en-ZA"/>
        </w:rPr>
        <w:t>enquire</w:t>
      </w:r>
      <w:r w:rsidR="00C05234">
        <w:rPr>
          <w:rFonts w:ascii="Arial" w:hAnsi="Arial" w:cs="Arial"/>
          <w:lang w:val="en-ZA"/>
        </w:rPr>
        <w:t>d</w:t>
      </w:r>
      <w:r w:rsidR="003620D6" w:rsidRPr="003620D6">
        <w:rPr>
          <w:rFonts w:ascii="Arial" w:hAnsi="Arial" w:cs="Arial"/>
          <w:lang w:val="en-ZA"/>
        </w:rPr>
        <w:t xml:space="preserve"> regarding the current whereabouts of Mr Atul Kumar Gupta and Mr Rajesh Kumar Gupta, but was informed by Judge Abdul Rahman Murad Al Balushi that the whereabouts of the Gupta brothers are not known to the UAE authorities. </w:t>
      </w:r>
    </w:p>
    <w:p w:rsidR="003620D6" w:rsidRPr="003620D6" w:rsidRDefault="003620D6" w:rsidP="007255CC">
      <w:pPr>
        <w:spacing w:before="120" w:after="120" w:line="360" w:lineRule="auto"/>
        <w:rPr>
          <w:rFonts w:ascii="Arial" w:hAnsi="Arial" w:cs="Arial"/>
          <w:lang w:val="en-ZA"/>
        </w:rPr>
      </w:pPr>
    </w:p>
    <w:sectPr w:rsidR="003620D6" w:rsidRPr="003620D6" w:rsidSect="00A6432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E4" w:rsidRDefault="00F62DE4" w:rsidP="00913892">
      <w:r>
        <w:separator/>
      </w:r>
    </w:p>
  </w:endnote>
  <w:endnote w:type="continuationSeparator" w:id="0">
    <w:p w:rsidR="00F62DE4" w:rsidRDefault="00F62DE4" w:rsidP="009138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62DE4" w:rsidRPr="00F62DE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E4" w:rsidRDefault="00F62DE4" w:rsidP="00913892">
      <w:r>
        <w:separator/>
      </w:r>
    </w:p>
  </w:footnote>
  <w:footnote w:type="continuationSeparator" w:id="0">
    <w:p w:rsidR="00F62DE4" w:rsidRDefault="00F62DE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6269"/>
    <w:multiLevelType w:val="hybridMultilevel"/>
    <w:tmpl w:val="3A04343E"/>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8047AE"/>
    <w:multiLevelType w:val="hybridMultilevel"/>
    <w:tmpl w:val="3892A3DC"/>
    <w:lvl w:ilvl="0" w:tplc="5952FE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FD46B4"/>
    <w:multiLevelType w:val="multilevel"/>
    <w:tmpl w:val="56486F3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440" w:hanging="360"/>
      </w:pPr>
      <w:rPr>
        <w:rFonts w:hint="default"/>
        <w:b w:val="0"/>
      </w:rPr>
    </w:lvl>
    <w:lvl w:ilvl="2">
      <w:start w:val="1"/>
      <w:numFmt w:val="lowerRoman"/>
      <w:lvlText w:val="%3."/>
      <w:lvlJc w:val="righ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EF101E"/>
    <w:multiLevelType w:val="hybridMultilevel"/>
    <w:tmpl w:val="1346A27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D2977D6"/>
    <w:multiLevelType w:val="hybridMultilevel"/>
    <w:tmpl w:val="F5FEC1A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C741C11"/>
    <w:multiLevelType w:val="hybridMultilevel"/>
    <w:tmpl w:val="42703C4E"/>
    <w:lvl w:ilvl="0" w:tplc="BA6E80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A9E7E8C"/>
    <w:multiLevelType w:val="hybridMultilevel"/>
    <w:tmpl w:val="91F87FD2"/>
    <w:lvl w:ilvl="0" w:tplc="D22ED8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3A7F25"/>
    <w:multiLevelType w:val="hybridMultilevel"/>
    <w:tmpl w:val="CFAC7F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E922AE"/>
    <w:multiLevelType w:val="hybridMultilevel"/>
    <w:tmpl w:val="0154492A"/>
    <w:lvl w:ilvl="0" w:tplc="C7E0836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04F1BD7"/>
    <w:multiLevelType w:val="hybridMultilevel"/>
    <w:tmpl w:val="930480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5F30403"/>
    <w:multiLevelType w:val="hybridMultilevel"/>
    <w:tmpl w:val="9BFED33C"/>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0A84AC0"/>
    <w:multiLevelType w:val="hybridMultilevel"/>
    <w:tmpl w:val="70EA3DF4"/>
    <w:lvl w:ilvl="0" w:tplc="D61685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260483"/>
    <w:multiLevelType w:val="hybridMultilevel"/>
    <w:tmpl w:val="972ABD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A43977"/>
    <w:multiLevelType w:val="hybridMultilevel"/>
    <w:tmpl w:val="8D5C7838"/>
    <w:lvl w:ilvl="0" w:tplc="C638D1E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4"/>
  </w:num>
  <w:num w:numId="5">
    <w:abstractNumId w:val="4"/>
  </w:num>
  <w:num w:numId="6">
    <w:abstractNumId w:val="6"/>
  </w:num>
  <w:num w:numId="7">
    <w:abstractNumId w:val="12"/>
  </w:num>
  <w:num w:numId="8">
    <w:abstractNumId w:val="8"/>
  </w:num>
  <w:num w:numId="9">
    <w:abstractNumId w:val="0"/>
  </w:num>
  <w:num w:numId="10">
    <w:abstractNumId w:val="13"/>
  </w:num>
  <w:num w:numId="11">
    <w:abstractNumId w:val="15"/>
  </w:num>
  <w:num w:numId="12">
    <w:abstractNumId w:val="1"/>
  </w:num>
  <w:num w:numId="13">
    <w:abstractNumId w:val="9"/>
  </w:num>
  <w:num w:numId="14">
    <w:abstractNumId w:val="11"/>
  </w:num>
  <w:num w:numId="15">
    <w:abstractNumId w:val="5"/>
  </w:num>
  <w:num w:numId="16">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33F7"/>
    <w:rsid w:val="00046588"/>
    <w:rsid w:val="0005086E"/>
    <w:rsid w:val="00051E0D"/>
    <w:rsid w:val="00052CE2"/>
    <w:rsid w:val="0005378A"/>
    <w:rsid w:val="00062D2B"/>
    <w:rsid w:val="00070401"/>
    <w:rsid w:val="0007147A"/>
    <w:rsid w:val="00072E1B"/>
    <w:rsid w:val="0007655F"/>
    <w:rsid w:val="00080B73"/>
    <w:rsid w:val="000A3DA5"/>
    <w:rsid w:val="000B4370"/>
    <w:rsid w:val="000B5E45"/>
    <w:rsid w:val="000C01D4"/>
    <w:rsid w:val="000D4F57"/>
    <w:rsid w:val="000D5A5B"/>
    <w:rsid w:val="000E06F1"/>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67965"/>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41F3"/>
    <w:rsid w:val="001F445E"/>
    <w:rsid w:val="00203133"/>
    <w:rsid w:val="00203F6A"/>
    <w:rsid w:val="00213182"/>
    <w:rsid w:val="0021549B"/>
    <w:rsid w:val="002269FD"/>
    <w:rsid w:val="00245F81"/>
    <w:rsid w:val="00262ACE"/>
    <w:rsid w:val="00281574"/>
    <w:rsid w:val="00284F6A"/>
    <w:rsid w:val="002857B6"/>
    <w:rsid w:val="00286311"/>
    <w:rsid w:val="00291065"/>
    <w:rsid w:val="00291305"/>
    <w:rsid w:val="00295084"/>
    <w:rsid w:val="002A0DB1"/>
    <w:rsid w:val="002A4A62"/>
    <w:rsid w:val="002A6618"/>
    <w:rsid w:val="002B2B31"/>
    <w:rsid w:val="002B6D18"/>
    <w:rsid w:val="002C398C"/>
    <w:rsid w:val="002C719B"/>
    <w:rsid w:val="002D3F02"/>
    <w:rsid w:val="002D5BF7"/>
    <w:rsid w:val="002D7BBD"/>
    <w:rsid w:val="002E1C99"/>
    <w:rsid w:val="002E7253"/>
    <w:rsid w:val="002F209D"/>
    <w:rsid w:val="002F22DD"/>
    <w:rsid w:val="002F5C8E"/>
    <w:rsid w:val="003143E7"/>
    <w:rsid w:val="0031652F"/>
    <w:rsid w:val="00322BA4"/>
    <w:rsid w:val="003401CA"/>
    <w:rsid w:val="0034344A"/>
    <w:rsid w:val="00346942"/>
    <w:rsid w:val="003620D6"/>
    <w:rsid w:val="0037187E"/>
    <w:rsid w:val="003767D7"/>
    <w:rsid w:val="003771A4"/>
    <w:rsid w:val="00380696"/>
    <w:rsid w:val="00381B64"/>
    <w:rsid w:val="00383858"/>
    <w:rsid w:val="00386CA6"/>
    <w:rsid w:val="003A4518"/>
    <w:rsid w:val="003A64C5"/>
    <w:rsid w:val="003A64FE"/>
    <w:rsid w:val="003A6AD0"/>
    <w:rsid w:val="003B0260"/>
    <w:rsid w:val="003B7CDE"/>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02FE"/>
    <w:rsid w:val="00465448"/>
    <w:rsid w:val="00465A51"/>
    <w:rsid w:val="004926BD"/>
    <w:rsid w:val="004B6B6B"/>
    <w:rsid w:val="004B7462"/>
    <w:rsid w:val="004D10F8"/>
    <w:rsid w:val="004E24CB"/>
    <w:rsid w:val="004E7CD4"/>
    <w:rsid w:val="004F6FEC"/>
    <w:rsid w:val="00502868"/>
    <w:rsid w:val="00515B6A"/>
    <w:rsid w:val="005160F8"/>
    <w:rsid w:val="0054211D"/>
    <w:rsid w:val="0054494B"/>
    <w:rsid w:val="005454FB"/>
    <w:rsid w:val="005601A1"/>
    <w:rsid w:val="005645FC"/>
    <w:rsid w:val="00572F09"/>
    <w:rsid w:val="005772C1"/>
    <w:rsid w:val="005835BC"/>
    <w:rsid w:val="005856A7"/>
    <w:rsid w:val="00585897"/>
    <w:rsid w:val="005A42CF"/>
    <w:rsid w:val="005B4A1F"/>
    <w:rsid w:val="005B6209"/>
    <w:rsid w:val="005D1EEF"/>
    <w:rsid w:val="005E365A"/>
    <w:rsid w:val="005E6608"/>
    <w:rsid w:val="00612214"/>
    <w:rsid w:val="00625CD7"/>
    <w:rsid w:val="00626E7A"/>
    <w:rsid w:val="00630932"/>
    <w:rsid w:val="00631F68"/>
    <w:rsid w:val="00641A50"/>
    <w:rsid w:val="0065206B"/>
    <w:rsid w:val="00653FE5"/>
    <w:rsid w:val="00661BE2"/>
    <w:rsid w:val="00670788"/>
    <w:rsid w:val="0067545A"/>
    <w:rsid w:val="006959E4"/>
    <w:rsid w:val="00696341"/>
    <w:rsid w:val="006A2EB4"/>
    <w:rsid w:val="006B0F80"/>
    <w:rsid w:val="006C0567"/>
    <w:rsid w:val="006D21F9"/>
    <w:rsid w:val="006D5FFB"/>
    <w:rsid w:val="006D7E71"/>
    <w:rsid w:val="006F00BA"/>
    <w:rsid w:val="006F2454"/>
    <w:rsid w:val="006F24E0"/>
    <w:rsid w:val="006F63D7"/>
    <w:rsid w:val="006F7410"/>
    <w:rsid w:val="007057FE"/>
    <w:rsid w:val="00706401"/>
    <w:rsid w:val="00720D4C"/>
    <w:rsid w:val="00724689"/>
    <w:rsid w:val="007255CC"/>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E6925"/>
    <w:rsid w:val="007E7201"/>
    <w:rsid w:val="007F2B0B"/>
    <w:rsid w:val="007F3217"/>
    <w:rsid w:val="008169B8"/>
    <w:rsid w:val="008325B5"/>
    <w:rsid w:val="00846897"/>
    <w:rsid w:val="008479E1"/>
    <w:rsid w:val="00852F22"/>
    <w:rsid w:val="00856CFA"/>
    <w:rsid w:val="00865132"/>
    <w:rsid w:val="0087112C"/>
    <w:rsid w:val="008769EF"/>
    <w:rsid w:val="00881381"/>
    <w:rsid w:val="00881AB9"/>
    <w:rsid w:val="00892846"/>
    <w:rsid w:val="0089351C"/>
    <w:rsid w:val="008A1398"/>
    <w:rsid w:val="008A1837"/>
    <w:rsid w:val="008B1BCF"/>
    <w:rsid w:val="008B559F"/>
    <w:rsid w:val="008B6EF7"/>
    <w:rsid w:val="008C1A56"/>
    <w:rsid w:val="008D4373"/>
    <w:rsid w:val="008E312C"/>
    <w:rsid w:val="008E5F40"/>
    <w:rsid w:val="008E78E6"/>
    <w:rsid w:val="008F366F"/>
    <w:rsid w:val="008F6A5A"/>
    <w:rsid w:val="009025C1"/>
    <w:rsid w:val="00905C38"/>
    <w:rsid w:val="00911E50"/>
    <w:rsid w:val="00913892"/>
    <w:rsid w:val="0092193B"/>
    <w:rsid w:val="009229AD"/>
    <w:rsid w:val="0094372F"/>
    <w:rsid w:val="009527B5"/>
    <w:rsid w:val="009541F2"/>
    <w:rsid w:val="009551F2"/>
    <w:rsid w:val="00973033"/>
    <w:rsid w:val="009761A7"/>
    <w:rsid w:val="00982FE2"/>
    <w:rsid w:val="00983C6B"/>
    <w:rsid w:val="009868D6"/>
    <w:rsid w:val="009872DA"/>
    <w:rsid w:val="0098762D"/>
    <w:rsid w:val="00991A82"/>
    <w:rsid w:val="009A755B"/>
    <w:rsid w:val="009B0CAB"/>
    <w:rsid w:val="009D4F78"/>
    <w:rsid w:val="009D6016"/>
    <w:rsid w:val="009E0268"/>
    <w:rsid w:val="009E1265"/>
    <w:rsid w:val="009E1C96"/>
    <w:rsid w:val="009F17AE"/>
    <w:rsid w:val="009F1B70"/>
    <w:rsid w:val="009F2D5C"/>
    <w:rsid w:val="00A13ABE"/>
    <w:rsid w:val="00A13BBD"/>
    <w:rsid w:val="00A14647"/>
    <w:rsid w:val="00A42301"/>
    <w:rsid w:val="00A45D5C"/>
    <w:rsid w:val="00A4711C"/>
    <w:rsid w:val="00A5290F"/>
    <w:rsid w:val="00A5364A"/>
    <w:rsid w:val="00A623F2"/>
    <w:rsid w:val="00A64328"/>
    <w:rsid w:val="00A6432A"/>
    <w:rsid w:val="00A66729"/>
    <w:rsid w:val="00A70AFC"/>
    <w:rsid w:val="00A7136B"/>
    <w:rsid w:val="00AA2AB0"/>
    <w:rsid w:val="00AA39AC"/>
    <w:rsid w:val="00AA4483"/>
    <w:rsid w:val="00AD7B7A"/>
    <w:rsid w:val="00AF0F1A"/>
    <w:rsid w:val="00AF24E0"/>
    <w:rsid w:val="00AF5D91"/>
    <w:rsid w:val="00B0043C"/>
    <w:rsid w:val="00B021CE"/>
    <w:rsid w:val="00B0386B"/>
    <w:rsid w:val="00B13123"/>
    <w:rsid w:val="00B13369"/>
    <w:rsid w:val="00B170EA"/>
    <w:rsid w:val="00B26AB3"/>
    <w:rsid w:val="00B26AD2"/>
    <w:rsid w:val="00B40A2F"/>
    <w:rsid w:val="00B46E62"/>
    <w:rsid w:val="00B54B4B"/>
    <w:rsid w:val="00B553A6"/>
    <w:rsid w:val="00B56B50"/>
    <w:rsid w:val="00B635B4"/>
    <w:rsid w:val="00B67332"/>
    <w:rsid w:val="00B8345D"/>
    <w:rsid w:val="00B87F82"/>
    <w:rsid w:val="00B958BA"/>
    <w:rsid w:val="00BA3361"/>
    <w:rsid w:val="00BA3A67"/>
    <w:rsid w:val="00BA61AF"/>
    <w:rsid w:val="00BB53A8"/>
    <w:rsid w:val="00BB7991"/>
    <w:rsid w:val="00BC1021"/>
    <w:rsid w:val="00BC7AFB"/>
    <w:rsid w:val="00BD597B"/>
    <w:rsid w:val="00BD6D36"/>
    <w:rsid w:val="00BE17FF"/>
    <w:rsid w:val="00BE32B9"/>
    <w:rsid w:val="00BF0672"/>
    <w:rsid w:val="00BF0809"/>
    <w:rsid w:val="00BF5A50"/>
    <w:rsid w:val="00BF738D"/>
    <w:rsid w:val="00C05234"/>
    <w:rsid w:val="00C15423"/>
    <w:rsid w:val="00C23814"/>
    <w:rsid w:val="00C30D6E"/>
    <w:rsid w:val="00C31057"/>
    <w:rsid w:val="00C331B7"/>
    <w:rsid w:val="00C360AA"/>
    <w:rsid w:val="00C3772F"/>
    <w:rsid w:val="00C41A50"/>
    <w:rsid w:val="00C73EF4"/>
    <w:rsid w:val="00C75ACC"/>
    <w:rsid w:val="00C770B6"/>
    <w:rsid w:val="00C77559"/>
    <w:rsid w:val="00C80C62"/>
    <w:rsid w:val="00C81ABF"/>
    <w:rsid w:val="00C84899"/>
    <w:rsid w:val="00C8589D"/>
    <w:rsid w:val="00C877EE"/>
    <w:rsid w:val="00C904B6"/>
    <w:rsid w:val="00C90886"/>
    <w:rsid w:val="00C95F59"/>
    <w:rsid w:val="00CA5CFA"/>
    <w:rsid w:val="00CB2778"/>
    <w:rsid w:val="00CC235A"/>
    <w:rsid w:val="00CC239F"/>
    <w:rsid w:val="00CC576B"/>
    <w:rsid w:val="00CC7543"/>
    <w:rsid w:val="00CD042D"/>
    <w:rsid w:val="00CD3DB4"/>
    <w:rsid w:val="00CD4D18"/>
    <w:rsid w:val="00CE0598"/>
    <w:rsid w:val="00CE3066"/>
    <w:rsid w:val="00CF1B81"/>
    <w:rsid w:val="00CF5F59"/>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1235"/>
    <w:rsid w:val="00D86E52"/>
    <w:rsid w:val="00D93903"/>
    <w:rsid w:val="00DA495F"/>
    <w:rsid w:val="00DB11B2"/>
    <w:rsid w:val="00DB3E1B"/>
    <w:rsid w:val="00DC255C"/>
    <w:rsid w:val="00DC592F"/>
    <w:rsid w:val="00DC7CDA"/>
    <w:rsid w:val="00DD19E6"/>
    <w:rsid w:val="00DE1284"/>
    <w:rsid w:val="00DE7180"/>
    <w:rsid w:val="00DF2638"/>
    <w:rsid w:val="00E1080E"/>
    <w:rsid w:val="00E128BD"/>
    <w:rsid w:val="00E164DD"/>
    <w:rsid w:val="00E17F42"/>
    <w:rsid w:val="00E21A66"/>
    <w:rsid w:val="00E30F9B"/>
    <w:rsid w:val="00E37DD8"/>
    <w:rsid w:val="00E44AFC"/>
    <w:rsid w:val="00E52FFC"/>
    <w:rsid w:val="00E55AFD"/>
    <w:rsid w:val="00E57229"/>
    <w:rsid w:val="00E57963"/>
    <w:rsid w:val="00E74F76"/>
    <w:rsid w:val="00EA4D5C"/>
    <w:rsid w:val="00EA53D2"/>
    <w:rsid w:val="00EA7A64"/>
    <w:rsid w:val="00EB54FA"/>
    <w:rsid w:val="00EB5C9A"/>
    <w:rsid w:val="00EB7DA1"/>
    <w:rsid w:val="00EC41CD"/>
    <w:rsid w:val="00EC5379"/>
    <w:rsid w:val="00ED072E"/>
    <w:rsid w:val="00ED5CF6"/>
    <w:rsid w:val="00EE1177"/>
    <w:rsid w:val="00EE2D1D"/>
    <w:rsid w:val="00EE6AD6"/>
    <w:rsid w:val="00EF081C"/>
    <w:rsid w:val="00EF2E4B"/>
    <w:rsid w:val="00EF32C9"/>
    <w:rsid w:val="00F17FE4"/>
    <w:rsid w:val="00F20EAD"/>
    <w:rsid w:val="00F220CD"/>
    <w:rsid w:val="00F2473D"/>
    <w:rsid w:val="00F26B86"/>
    <w:rsid w:val="00F31805"/>
    <w:rsid w:val="00F3487E"/>
    <w:rsid w:val="00F36003"/>
    <w:rsid w:val="00F400F2"/>
    <w:rsid w:val="00F475A6"/>
    <w:rsid w:val="00F5419D"/>
    <w:rsid w:val="00F55893"/>
    <w:rsid w:val="00F56A93"/>
    <w:rsid w:val="00F57120"/>
    <w:rsid w:val="00F60AFA"/>
    <w:rsid w:val="00F62DE4"/>
    <w:rsid w:val="00F63F57"/>
    <w:rsid w:val="00F646C9"/>
    <w:rsid w:val="00F739F4"/>
    <w:rsid w:val="00F81277"/>
    <w:rsid w:val="00F845F2"/>
    <w:rsid w:val="00F86709"/>
    <w:rsid w:val="00F91926"/>
    <w:rsid w:val="00F95D9E"/>
    <w:rsid w:val="00FA26A6"/>
    <w:rsid w:val="00FA4D8E"/>
    <w:rsid w:val="00FD32ED"/>
    <w:rsid w:val="00FD7EA9"/>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5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27CE19BF-DD02-4719-99B9-1418736C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99D7F-DA3D-4CA6-85A8-DFF748616CCB}">
  <ds:schemaRefs>
    <ds:schemaRef ds:uri="http://schemas.microsoft.com/office/2006/metadata/properties"/>
  </ds:schemaRefs>
</ds:datastoreItem>
</file>

<file path=customXml/itemProps4.xml><?xml version="1.0" encoding="utf-8"?>
<ds:datastoreItem xmlns:ds="http://schemas.openxmlformats.org/officeDocument/2006/customXml" ds:itemID="{6C6F56C9-10C4-4BF8-9F10-E33B640A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2023-06-22T09:36:00Z</cp:lastPrinted>
  <dcterms:created xsi:type="dcterms:W3CDTF">2023-07-21T08:03:00Z</dcterms:created>
  <dcterms:modified xsi:type="dcterms:W3CDTF">2023-07-21T08:03:00Z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ies>
</file>