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B177B8" w:rsidRDefault="00B177B8" w:rsidP="00584FE8">
      <w:pPr>
        <w:jc w:val="center"/>
        <w:outlineLvl w:val="0"/>
        <w:rPr>
          <w:rFonts w:ascii="Arial Narrow" w:hAnsi="Arial Narrow"/>
          <w:sz w:val="18"/>
          <w:szCs w:val="18"/>
        </w:rPr>
      </w:pPr>
    </w:p>
    <w:p w:rsidR="00C52B4A" w:rsidRPr="00A45FA4" w:rsidRDefault="00C52B4A" w:rsidP="00C52B4A">
      <w:pPr>
        <w:spacing w:line="360" w:lineRule="auto"/>
        <w:ind w:left="720" w:hanging="720"/>
        <w:jc w:val="both"/>
        <w:outlineLvl w:val="0"/>
        <w:rPr>
          <w:rFonts w:ascii="Verdana" w:hAnsi="Verdana" w:cs="Arial"/>
          <w:b/>
          <w:u w:val="single"/>
          <w:lang w:val="en-GB"/>
        </w:rPr>
      </w:pPr>
      <w:r>
        <w:rPr>
          <w:rFonts w:ascii="Verdana" w:hAnsi="Verdana" w:cs="Arial"/>
          <w:b/>
          <w:u w:val="single"/>
          <w:lang w:val="en-GB"/>
        </w:rPr>
        <w:t>Q</w:t>
      </w:r>
      <w:r w:rsidRPr="00A45FA4">
        <w:rPr>
          <w:rFonts w:ascii="Verdana" w:hAnsi="Verdana" w:cs="Arial"/>
          <w:b/>
          <w:u w:val="single"/>
          <w:lang w:val="en-GB"/>
        </w:rPr>
        <w:t>UESTION 2276</w:t>
      </w:r>
    </w:p>
    <w:p w:rsidR="00C52B4A" w:rsidRPr="00A45FA4" w:rsidRDefault="00C52B4A" w:rsidP="00C52B4A">
      <w:pPr>
        <w:spacing w:line="360" w:lineRule="auto"/>
        <w:ind w:left="720" w:hanging="720"/>
        <w:jc w:val="both"/>
        <w:outlineLvl w:val="0"/>
        <w:rPr>
          <w:rFonts w:ascii="Verdana" w:hAnsi="Verdana" w:cs="Arial"/>
          <w:b/>
          <w:u w:val="single"/>
          <w:lang w:val="en-GB"/>
        </w:rPr>
      </w:pPr>
    </w:p>
    <w:p w:rsidR="00C52B4A" w:rsidRPr="00A45FA4" w:rsidRDefault="00C52B4A" w:rsidP="00C52B4A">
      <w:pPr>
        <w:spacing w:line="360" w:lineRule="auto"/>
        <w:ind w:left="720" w:right="-188" w:hanging="720"/>
        <w:jc w:val="center"/>
        <w:outlineLvl w:val="0"/>
        <w:rPr>
          <w:rFonts w:ascii="Verdana" w:hAnsi="Verdana" w:cs="Arial"/>
          <w:b/>
          <w:u w:val="single"/>
          <w:lang w:val="en-GB"/>
        </w:rPr>
      </w:pPr>
      <w:r w:rsidRPr="00A45FA4">
        <w:rPr>
          <w:rFonts w:ascii="Verdana" w:hAnsi="Verdana" w:cs="Arial"/>
          <w:b/>
          <w:u w:val="single"/>
          <w:lang w:val="en-GB"/>
        </w:rPr>
        <w:t>DATE OF PUBLICATION IN INTERNAL QUESTION PAPER: 14 AUGUST 2017</w:t>
      </w:r>
    </w:p>
    <w:p w:rsidR="00C52B4A" w:rsidRPr="00A45FA4" w:rsidRDefault="00C52B4A" w:rsidP="00C52B4A">
      <w:pPr>
        <w:spacing w:line="360" w:lineRule="auto"/>
        <w:jc w:val="center"/>
        <w:rPr>
          <w:rFonts w:ascii="Verdana" w:hAnsi="Verdana" w:cs="Arial"/>
          <w:b/>
          <w:u w:val="single"/>
          <w:lang w:val="en-GB"/>
        </w:rPr>
      </w:pPr>
      <w:r w:rsidRPr="00A45FA4">
        <w:rPr>
          <w:rFonts w:ascii="Verdana" w:hAnsi="Verdana" w:cs="Arial"/>
          <w:b/>
          <w:u w:val="single"/>
          <w:lang w:val="en-GB"/>
        </w:rPr>
        <w:t>(INTERNAL QUESTION PAPER NO 26-2017)</w:t>
      </w:r>
    </w:p>
    <w:p w:rsidR="00C52B4A" w:rsidRPr="00A45FA4" w:rsidRDefault="00C52B4A" w:rsidP="00C52B4A">
      <w:pPr>
        <w:spacing w:line="360" w:lineRule="auto"/>
        <w:ind w:left="851" w:hanging="851"/>
        <w:rPr>
          <w:rFonts w:ascii="Verdana" w:hAnsi="Verdana" w:cs="Arial"/>
          <w:b/>
          <w:noProof/>
          <w:lang w:val="af-ZA"/>
        </w:rPr>
      </w:pPr>
    </w:p>
    <w:p w:rsidR="00C52B4A" w:rsidRPr="00A45FA4" w:rsidRDefault="00C52B4A" w:rsidP="00C52B4A">
      <w:pPr>
        <w:spacing w:line="360" w:lineRule="auto"/>
        <w:ind w:left="851" w:hanging="851"/>
        <w:rPr>
          <w:rFonts w:ascii="Verdana" w:hAnsi="Verdana" w:cs="Arial"/>
          <w:b/>
          <w:noProof/>
          <w:lang w:val="af-ZA"/>
        </w:rPr>
      </w:pPr>
      <w:r w:rsidRPr="00A45FA4">
        <w:rPr>
          <w:rFonts w:ascii="Verdana" w:hAnsi="Verdana" w:cs="Arial"/>
          <w:b/>
          <w:noProof/>
          <w:lang w:val="af-ZA"/>
        </w:rPr>
        <w:t>2276.</w:t>
      </w:r>
      <w:r w:rsidRPr="00A45FA4">
        <w:rPr>
          <w:rFonts w:ascii="Verdana" w:hAnsi="Verdana" w:cs="Arial"/>
          <w:b/>
          <w:noProof/>
          <w:lang w:val="af-ZA"/>
        </w:rPr>
        <w:tab/>
        <w:t xml:space="preserve">Mr S P Mhlongo (EFF) to </w:t>
      </w:r>
      <w:r w:rsidRPr="00A45FA4">
        <w:rPr>
          <w:rFonts w:ascii="Verdana" w:hAnsi="Verdana" w:cs="Arial"/>
          <w:b/>
          <w:noProof/>
          <w:color w:val="000000" w:themeColor="text1"/>
          <w:lang w:val="af-ZA"/>
        </w:rPr>
        <w:t>ask</w:t>
      </w:r>
      <w:r w:rsidRPr="00A45FA4">
        <w:rPr>
          <w:rFonts w:ascii="Verdana" w:hAnsi="Verdana" w:cs="Arial"/>
          <w:b/>
          <w:noProof/>
          <w:lang w:val="af-ZA"/>
        </w:rPr>
        <w:t xml:space="preserve"> the Minister of Police:</w:t>
      </w:r>
    </w:p>
    <w:p w:rsidR="00C52B4A" w:rsidRPr="00A45FA4" w:rsidRDefault="00C52B4A" w:rsidP="00C52B4A">
      <w:pPr>
        <w:spacing w:line="360" w:lineRule="auto"/>
        <w:jc w:val="both"/>
        <w:rPr>
          <w:rFonts w:ascii="Verdana" w:hAnsi="Verdana" w:cs="Arial"/>
        </w:rPr>
      </w:pPr>
    </w:p>
    <w:p w:rsidR="00C52B4A" w:rsidRPr="00A45FA4" w:rsidRDefault="00C52B4A" w:rsidP="00C52B4A">
      <w:pPr>
        <w:spacing w:line="360" w:lineRule="auto"/>
        <w:jc w:val="both"/>
        <w:rPr>
          <w:rFonts w:ascii="Verdana" w:hAnsi="Verdana" w:cs="Arial"/>
          <w:noProof/>
          <w:lang w:val="af-ZA"/>
        </w:rPr>
      </w:pPr>
      <w:r w:rsidRPr="00A45FA4">
        <w:rPr>
          <w:rFonts w:ascii="Verdana" w:hAnsi="Verdana" w:cs="Arial"/>
        </w:rPr>
        <w:t>(a)What is the total number of security companies that are registered in the country and (b</w:t>
      </w:r>
      <w:proofErr w:type="gramStart"/>
      <w:r w:rsidRPr="00A45FA4">
        <w:rPr>
          <w:rFonts w:ascii="Verdana" w:hAnsi="Verdana" w:cs="Arial"/>
        </w:rPr>
        <w:t>)(</w:t>
      </w:r>
      <w:proofErr w:type="spellStart"/>
      <w:proofErr w:type="gramEnd"/>
      <w:r w:rsidRPr="00A45FA4">
        <w:rPr>
          <w:rFonts w:ascii="Verdana" w:hAnsi="Verdana" w:cs="Arial"/>
        </w:rPr>
        <w:t>i</w:t>
      </w:r>
      <w:proofErr w:type="spellEnd"/>
      <w:r w:rsidRPr="00A45FA4">
        <w:rPr>
          <w:rFonts w:ascii="Verdana" w:hAnsi="Verdana" w:cs="Arial"/>
        </w:rPr>
        <w:t xml:space="preserve">) what is the total number of persons that each </w:t>
      </w:r>
      <w:r w:rsidRPr="00A45FA4">
        <w:rPr>
          <w:rFonts w:ascii="Verdana" w:hAnsi="Verdana" w:cs="Arial"/>
          <w:lang w:val="af-ZA"/>
        </w:rPr>
        <w:t>specified</w:t>
      </w:r>
      <w:r w:rsidRPr="00A45FA4">
        <w:rPr>
          <w:rFonts w:ascii="Verdana" w:hAnsi="Verdana" w:cs="Arial"/>
        </w:rPr>
        <w:t xml:space="preserve"> security company employs and (ii) what are their positions in each case</w:t>
      </w:r>
      <w:r w:rsidRPr="00A45FA4">
        <w:rPr>
          <w:rFonts w:ascii="Verdana" w:hAnsi="Verdana" w:cs="Arial"/>
          <w:noProof/>
          <w:lang w:val="af-ZA"/>
        </w:rPr>
        <w:t>?</w:t>
      </w:r>
    </w:p>
    <w:p w:rsidR="00C52B4A" w:rsidRPr="00A45FA4" w:rsidRDefault="00C52B4A" w:rsidP="00C52B4A">
      <w:pPr>
        <w:spacing w:line="360" w:lineRule="auto"/>
        <w:jc w:val="right"/>
        <w:rPr>
          <w:rFonts w:ascii="Verdana" w:hAnsi="Verdana" w:cs="Arial"/>
          <w:noProof/>
          <w:lang w:val="af-ZA"/>
        </w:rPr>
      </w:pPr>
      <w:r w:rsidRPr="00A45FA4">
        <w:rPr>
          <w:rFonts w:ascii="Verdana" w:hAnsi="Verdana" w:cs="Arial"/>
          <w:noProof/>
          <w:lang w:val="af-ZA"/>
        </w:rPr>
        <w:t>NW2513E</w:t>
      </w:r>
    </w:p>
    <w:p w:rsidR="00C52B4A" w:rsidRDefault="00C52B4A" w:rsidP="00C52B4A">
      <w:pPr>
        <w:spacing w:line="360" w:lineRule="auto"/>
        <w:jc w:val="both"/>
        <w:rPr>
          <w:rFonts w:ascii="Verdana" w:hAnsi="Verdana" w:cs="Arial"/>
          <w:b/>
          <w:noProof/>
          <w:lang w:val="af-ZA"/>
        </w:rPr>
      </w:pPr>
      <w:r w:rsidRPr="00A45FA4">
        <w:rPr>
          <w:rFonts w:ascii="Verdana" w:hAnsi="Verdana" w:cs="Arial"/>
          <w:b/>
          <w:noProof/>
          <w:lang w:val="af-ZA"/>
        </w:rPr>
        <w:t>REPLY:</w:t>
      </w:r>
    </w:p>
    <w:p w:rsidR="00C52B4A" w:rsidRPr="00A45FA4" w:rsidRDefault="00C52B4A" w:rsidP="00C52B4A">
      <w:pPr>
        <w:spacing w:line="360" w:lineRule="auto"/>
        <w:jc w:val="both"/>
        <w:rPr>
          <w:rFonts w:ascii="Verdana" w:hAnsi="Verdana" w:cs="Arial"/>
          <w:b/>
          <w:noProof/>
          <w:lang w:val="af-ZA"/>
        </w:rPr>
      </w:pPr>
    </w:p>
    <w:p w:rsidR="00C52B4A" w:rsidRDefault="00C52B4A" w:rsidP="00C52B4A">
      <w:pPr>
        <w:pStyle w:val="BodyText"/>
        <w:ind w:left="720" w:hanging="720"/>
        <w:rPr>
          <w:rFonts w:ascii="Verdana" w:hAnsi="Verdana" w:cs="Arial"/>
          <w:sz w:val="22"/>
          <w:szCs w:val="22"/>
        </w:rPr>
      </w:pPr>
      <w:r>
        <w:rPr>
          <w:rFonts w:ascii="Verdana" w:hAnsi="Verdana" w:cs="Arial"/>
          <w:sz w:val="22"/>
          <w:szCs w:val="22"/>
        </w:rPr>
        <w:t>(a)</w:t>
      </w:r>
      <w:r>
        <w:rPr>
          <w:rFonts w:ascii="Verdana" w:hAnsi="Verdana" w:cs="Arial"/>
          <w:sz w:val="22"/>
          <w:szCs w:val="22"/>
        </w:rPr>
        <w:tab/>
        <w:t xml:space="preserve">According to </w:t>
      </w:r>
      <w:proofErr w:type="spellStart"/>
      <w:r>
        <w:rPr>
          <w:rFonts w:ascii="Verdana" w:hAnsi="Verdana" w:cs="Arial"/>
          <w:sz w:val="22"/>
          <w:szCs w:val="22"/>
        </w:rPr>
        <w:t>PSiRA’s</w:t>
      </w:r>
      <w:proofErr w:type="spellEnd"/>
      <w:r>
        <w:rPr>
          <w:rFonts w:ascii="Verdana" w:hAnsi="Verdana" w:cs="Arial"/>
          <w:sz w:val="22"/>
          <w:szCs w:val="22"/>
        </w:rPr>
        <w:t xml:space="preserve"> records as at end August 2017, there are just under 500 000</w:t>
      </w:r>
      <w:r w:rsidRPr="00972B57">
        <w:rPr>
          <w:rFonts w:ascii="Verdana" w:hAnsi="Verdana" w:cs="Arial"/>
          <w:sz w:val="22"/>
          <w:szCs w:val="22"/>
        </w:rPr>
        <w:t xml:space="preserve"> registered active employee sec</w:t>
      </w:r>
      <w:r>
        <w:rPr>
          <w:rFonts w:ascii="Verdana" w:hAnsi="Verdana" w:cs="Arial"/>
          <w:sz w:val="22"/>
          <w:szCs w:val="22"/>
        </w:rPr>
        <w:t>urity officers deployed by over 9 00</w:t>
      </w:r>
      <w:r w:rsidRPr="00972B57">
        <w:rPr>
          <w:rFonts w:ascii="Verdana" w:hAnsi="Verdana" w:cs="Arial"/>
          <w:sz w:val="22"/>
          <w:szCs w:val="22"/>
        </w:rPr>
        <w:t xml:space="preserve">0 registered and active security businesses.  These security businesses and employee security officers represent all the different categories or classes of security service providers as defined in the Private Security Industry Regulation Act, with the majority, falling within what is generally described as the guarding sector. </w:t>
      </w:r>
    </w:p>
    <w:p w:rsidR="00C52B4A" w:rsidRDefault="00C52B4A" w:rsidP="00C52B4A">
      <w:pPr>
        <w:pStyle w:val="BodyText"/>
        <w:rPr>
          <w:rFonts w:ascii="Verdana" w:hAnsi="Verdana" w:cs="Arial"/>
          <w:sz w:val="22"/>
          <w:szCs w:val="22"/>
        </w:rPr>
      </w:pPr>
    </w:p>
    <w:p w:rsidR="00C52B4A" w:rsidRDefault="00C52B4A" w:rsidP="00C52B4A">
      <w:pPr>
        <w:pStyle w:val="BodyText"/>
        <w:ind w:left="720"/>
        <w:rPr>
          <w:rFonts w:ascii="Verdana" w:hAnsi="Verdana" w:cs="Arial"/>
          <w:sz w:val="22"/>
          <w:szCs w:val="22"/>
        </w:rPr>
      </w:pPr>
      <w:r w:rsidRPr="00972B57">
        <w:rPr>
          <w:rFonts w:ascii="Verdana" w:hAnsi="Verdana" w:cs="Arial"/>
          <w:sz w:val="22"/>
          <w:szCs w:val="22"/>
        </w:rPr>
        <w:lastRenderedPageBreak/>
        <w:t>The geographic breakdown of the private security industry</w:t>
      </w:r>
      <w:r>
        <w:rPr>
          <w:rFonts w:ascii="Verdana" w:hAnsi="Verdana" w:cs="Arial"/>
          <w:sz w:val="22"/>
          <w:szCs w:val="22"/>
        </w:rPr>
        <w:t xml:space="preserve"> was at August 2017</w:t>
      </w:r>
      <w:r w:rsidRPr="00972B57">
        <w:rPr>
          <w:rFonts w:ascii="Verdana" w:hAnsi="Verdana" w:cs="Arial"/>
          <w:sz w:val="22"/>
          <w:szCs w:val="22"/>
        </w:rPr>
        <w:t xml:space="preserve"> as follows:</w:t>
      </w:r>
    </w:p>
    <w:p w:rsidR="00C52B4A" w:rsidRDefault="00C52B4A" w:rsidP="00C52B4A">
      <w:pPr>
        <w:pStyle w:val="BodyText"/>
        <w:rPr>
          <w:rFonts w:ascii="Verdana" w:hAnsi="Verdana" w:cs="Arial"/>
          <w:sz w:val="22"/>
          <w:szCs w:val="22"/>
          <w:u w:val="single"/>
        </w:rPr>
      </w:pPr>
    </w:p>
    <w:p w:rsidR="00C52B4A" w:rsidRDefault="00C52B4A" w:rsidP="00C52B4A">
      <w:pPr>
        <w:pStyle w:val="BodyText"/>
        <w:ind w:firstLine="720"/>
        <w:rPr>
          <w:rFonts w:ascii="Verdana" w:hAnsi="Verdana" w:cs="Arial"/>
          <w:sz w:val="22"/>
          <w:szCs w:val="22"/>
          <w:u w:val="single"/>
        </w:rPr>
      </w:pPr>
      <w:r w:rsidRPr="00972B57">
        <w:rPr>
          <w:rFonts w:ascii="Verdana" w:hAnsi="Verdana" w:cs="Arial"/>
          <w:sz w:val="22"/>
          <w:szCs w:val="22"/>
          <w:u w:val="single"/>
        </w:rPr>
        <w:t>Registered and active security businesses per province:</w:t>
      </w:r>
    </w:p>
    <w:p w:rsidR="00C52B4A" w:rsidRDefault="00C52B4A" w:rsidP="00C52B4A">
      <w:pPr>
        <w:pStyle w:val="BodyText"/>
        <w:rPr>
          <w:rFonts w:ascii="Verdana" w:hAnsi="Verdana" w:cs="Arial"/>
          <w:sz w:val="22"/>
          <w:szCs w:val="22"/>
          <w:u w:val="single"/>
        </w:rPr>
      </w:pPr>
    </w:p>
    <w:p w:rsidR="00C52B4A" w:rsidRPr="00E14C14" w:rsidRDefault="00C52B4A" w:rsidP="00C52B4A">
      <w:pPr>
        <w:pStyle w:val="ListParagraph"/>
        <w:numPr>
          <w:ilvl w:val="0"/>
          <w:numId w:val="9"/>
        </w:numPr>
        <w:spacing w:line="360" w:lineRule="auto"/>
        <w:jc w:val="both"/>
        <w:rPr>
          <w:rFonts w:ascii="Verdana" w:hAnsi="Verdana"/>
        </w:rPr>
      </w:pPr>
      <w:r>
        <w:rPr>
          <w:rFonts w:ascii="Verdana" w:hAnsi="Verdana"/>
        </w:rPr>
        <w:t xml:space="preserve">Gauteng </w:t>
      </w:r>
      <w:r>
        <w:rPr>
          <w:rFonts w:ascii="Verdana" w:hAnsi="Verdana"/>
        </w:rPr>
        <w:tab/>
      </w:r>
      <w:r>
        <w:rPr>
          <w:rFonts w:ascii="Verdana" w:hAnsi="Verdana"/>
        </w:rPr>
        <w:tab/>
        <w:t>-</w:t>
      </w:r>
      <w:r>
        <w:rPr>
          <w:rFonts w:ascii="Verdana" w:hAnsi="Verdana"/>
        </w:rPr>
        <w:tab/>
        <w:t>3 789</w:t>
      </w:r>
    </w:p>
    <w:p w:rsidR="00C52B4A" w:rsidRPr="00E14C14" w:rsidRDefault="00C52B4A" w:rsidP="00C52B4A">
      <w:pPr>
        <w:pStyle w:val="ListParagraph"/>
        <w:numPr>
          <w:ilvl w:val="0"/>
          <w:numId w:val="9"/>
        </w:numPr>
        <w:spacing w:line="360" w:lineRule="auto"/>
        <w:jc w:val="both"/>
        <w:rPr>
          <w:rFonts w:ascii="Verdana" w:hAnsi="Verdana"/>
        </w:rPr>
      </w:pPr>
      <w:r>
        <w:rPr>
          <w:rFonts w:ascii="Verdana" w:hAnsi="Verdana"/>
        </w:rPr>
        <w:t>Eastern Cape</w:t>
      </w:r>
      <w:r>
        <w:rPr>
          <w:rFonts w:ascii="Verdana" w:hAnsi="Verdana"/>
        </w:rPr>
        <w:tab/>
        <w:t>-</w:t>
      </w:r>
      <w:r>
        <w:rPr>
          <w:rFonts w:ascii="Verdana" w:hAnsi="Verdana"/>
        </w:rPr>
        <w:tab/>
        <w:t xml:space="preserve">   707</w:t>
      </w:r>
    </w:p>
    <w:p w:rsidR="00C52B4A" w:rsidRPr="00E14C14" w:rsidRDefault="00C52B4A" w:rsidP="00C52B4A">
      <w:pPr>
        <w:pStyle w:val="ListParagraph"/>
        <w:numPr>
          <w:ilvl w:val="0"/>
          <w:numId w:val="9"/>
        </w:numPr>
        <w:spacing w:line="360" w:lineRule="auto"/>
        <w:jc w:val="both"/>
        <w:rPr>
          <w:rFonts w:ascii="Verdana" w:hAnsi="Verdana"/>
        </w:rPr>
      </w:pPr>
      <w:r>
        <w:rPr>
          <w:rFonts w:ascii="Verdana" w:hAnsi="Verdana"/>
        </w:rPr>
        <w:t>Western Cape</w:t>
      </w:r>
      <w:r>
        <w:rPr>
          <w:rFonts w:ascii="Verdana" w:hAnsi="Verdana"/>
        </w:rPr>
        <w:tab/>
        <w:t>-</w:t>
      </w:r>
      <w:r>
        <w:rPr>
          <w:rFonts w:ascii="Verdana" w:hAnsi="Verdana"/>
        </w:rPr>
        <w:tab/>
        <w:t>1 019</w:t>
      </w:r>
    </w:p>
    <w:p w:rsidR="00C52B4A" w:rsidRPr="00E14C14" w:rsidRDefault="00C52B4A" w:rsidP="00C52B4A">
      <w:pPr>
        <w:pStyle w:val="ListParagraph"/>
        <w:numPr>
          <w:ilvl w:val="0"/>
          <w:numId w:val="9"/>
        </w:numPr>
        <w:spacing w:line="360" w:lineRule="auto"/>
        <w:jc w:val="both"/>
        <w:rPr>
          <w:rFonts w:ascii="Verdana" w:hAnsi="Verdana"/>
        </w:rPr>
      </w:pPr>
      <w:r>
        <w:rPr>
          <w:rFonts w:ascii="Verdana" w:hAnsi="Verdana"/>
        </w:rPr>
        <w:t>Limpopo</w:t>
      </w:r>
      <w:r>
        <w:rPr>
          <w:rFonts w:ascii="Verdana" w:hAnsi="Verdana"/>
        </w:rPr>
        <w:tab/>
      </w:r>
      <w:r>
        <w:rPr>
          <w:rFonts w:ascii="Verdana" w:hAnsi="Verdana"/>
        </w:rPr>
        <w:tab/>
        <w:t>-</w:t>
      </w:r>
      <w:r>
        <w:rPr>
          <w:rFonts w:ascii="Verdana" w:hAnsi="Verdana"/>
        </w:rPr>
        <w:tab/>
        <w:t xml:space="preserve">   827</w:t>
      </w:r>
    </w:p>
    <w:p w:rsidR="00C52B4A" w:rsidRPr="00E14C14" w:rsidRDefault="00C52B4A" w:rsidP="00C52B4A">
      <w:pPr>
        <w:pStyle w:val="ListParagraph"/>
        <w:numPr>
          <w:ilvl w:val="0"/>
          <w:numId w:val="9"/>
        </w:numPr>
        <w:spacing w:line="360" w:lineRule="auto"/>
        <w:jc w:val="both"/>
        <w:rPr>
          <w:rFonts w:ascii="Verdana" w:hAnsi="Verdana"/>
        </w:rPr>
      </w:pPr>
      <w:r>
        <w:rPr>
          <w:rFonts w:ascii="Verdana" w:hAnsi="Verdana"/>
        </w:rPr>
        <w:t>N/West Prov.</w:t>
      </w:r>
      <w:r>
        <w:rPr>
          <w:rFonts w:ascii="Verdana" w:hAnsi="Verdana"/>
        </w:rPr>
        <w:tab/>
        <w:t>-</w:t>
      </w:r>
      <w:r>
        <w:rPr>
          <w:rFonts w:ascii="Verdana" w:hAnsi="Verdana"/>
        </w:rPr>
        <w:tab/>
        <w:t xml:space="preserve">   367</w:t>
      </w:r>
    </w:p>
    <w:p w:rsidR="00C52B4A" w:rsidRPr="00E14C14" w:rsidRDefault="00C52B4A" w:rsidP="00C52B4A">
      <w:pPr>
        <w:pStyle w:val="ListParagraph"/>
        <w:numPr>
          <w:ilvl w:val="0"/>
          <w:numId w:val="9"/>
        </w:numPr>
        <w:spacing w:line="360" w:lineRule="auto"/>
        <w:jc w:val="both"/>
        <w:rPr>
          <w:rFonts w:ascii="Verdana" w:hAnsi="Verdana"/>
        </w:rPr>
      </w:pPr>
      <w:r>
        <w:rPr>
          <w:rFonts w:ascii="Verdana" w:hAnsi="Verdana"/>
        </w:rPr>
        <w:t>Free State</w:t>
      </w:r>
      <w:r>
        <w:rPr>
          <w:rFonts w:ascii="Verdana" w:hAnsi="Verdana"/>
        </w:rPr>
        <w:tab/>
      </w:r>
      <w:r>
        <w:rPr>
          <w:rFonts w:ascii="Verdana" w:hAnsi="Verdana"/>
        </w:rPr>
        <w:tab/>
        <w:t>-</w:t>
      </w:r>
      <w:r>
        <w:rPr>
          <w:rFonts w:ascii="Verdana" w:hAnsi="Verdana"/>
        </w:rPr>
        <w:tab/>
        <w:t xml:space="preserve">   217</w:t>
      </w:r>
    </w:p>
    <w:p w:rsidR="00C52B4A" w:rsidRPr="00E14C14" w:rsidRDefault="00C52B4A" w:rsidP="00C52B4A">
      <w:pPr>
        <w:pStyle w:val="ListParagraph"/>
        <w:numPr>
          <w:ilvl w:val="0"/>
          <w:numId w:val="9"/>
        </w:numPr>
        <w:spacing w:line="360" w:lineRule="auto"/>
        <w:jc w:val="both"/>
        <w:rPr>
          <w:rFonts w:ascii="Verdana" w:hAnsi="Verdana"/>
        </w:rPr>
      </w:pPr>
      <w:r>
        <w:rPr>
          <w:rFonts w:ascii="Verdana" w:hAnsi="Verdana"/>
        </w:rPr>
        <w:t>N/Cape</w:t>
      </w:r>
      <w:r>
        <w:rPr>
          <w:rFonts w:ascii="Verdana" w:hAnsi="Verdana"/>
        </w:rPr>
        <w:tab/>
      </w:r>
      <w:r>
        <w:rPr>
          <w:rFonts w:ascii="Verdana" w:hAnsi="Verdana"/>
        </w:rPr>
        <w:tab/>
        <w:t>-</w:t>
      </w:r>
      <w:r>
        <w:rPr>
          <w:rFonts w:ascii="Verdana" w:hAnsi="Verdana"/>
        </w:rPr>
        <w:tab/>
        <w:t xml:space="preserve">   141</w:t>
      </w:r>
    </w:p>
    <w:p w:rsidR="00C52B4A" w:rsidRPr="00E14C14" w:rsidRDefault="00C52B4A" w:rsidP="00C52B4A">
      <w:pPr>
        <w:pStyle w:val="ListParagraph"/>
        <w:numPr>
          <w:ilvl w:val="0"/>
          <w:numId w:val="9"/>
        </w:numPr>
        <w:spacing w:line="360" w:lineRule="auto"/>
        <w:jc w:val="both"/>
        <w:rPr>
          <w:rFonts w:ascii="Verdana" w:hAnsi="Verdana"/>
        </w:rPr>
      </w:pPr>
      <w:r>
        <w:rPr>
          <w:rFonts w:ascii="Verdana" w:hAnsi="Verdana"/>
        </w:rPr>
        <w:t>KZN</w:t>
      </w:r>
      <w:r>
        <w:rPr>
          <w:rFonts w:ascii="Verdana" w:hAnsi="Verdana"/>
        </w:rPr>
        <w:tab/>
      </w:r>
      <w:r>
        <w:rPr>
          <w:rFonts w:ascii="Verdana" w:hAnsi="Verdana"/>
        </w:rPr>
        <w:tab/>
      </w:r>
      <w:r>
        <w:rPr>
          <w:rFonts w:ascii="Verdana" w:hAnsi="Verdana"/>
        </w:rPr>
        <w:tab/>
        <w:t>-</w:t>
      </w:r>
      <w:r>
        <w:rPr>
          <w:rFonts w:ascii="Verdana" w:hAnsi="Verdana"/>
        </w:rPr>
        <w:tab/>
        <w:t>1 444</w:t>
      </w:r>
    </w:p>
    <w:p w:rsidR="00C52B4A" w:rsidRPr="001133AB" w:rsidRDefault="00C52B4A" w:rsidP="00C52B4A">
      <w:pPr>
        <w:pStyle w:val="ListParagraph"/>
        <w:numPr>
          <w:ilvl w:val="0"/>
          <w:numId w:val="9"/>
        </w:numPr>
        <w:spacing w:line="360" w:lineRule="auto"/>
        <w:jc w:val="both"/>
        <w:rPr>
          <w:rFonts w:ascii="Verdana" w:hAnsi="Verdana" w:cs="Arial"/>
          <w:u w:val="single"/>
        </w:rPr>
      </w:pPr>
      <w:r w:rsidRPr="00E14C14">
        <w:rPr>
          <w:rFonts w:ascii="Verdana" w:hAnsi="Verdana"/>
        </w:rPr>
        <w:t>Mpumalanga</w:t>
      </w:r>
      <w:r>
        <w:rPr>
          <w:rFonts w:ascii="Verdana" w:hAnsi="Verdana"/>
        </w:rPr>
        <w:tab/>
      </w:r>
      <w:r>
        <w:rPr>
          <w:rFonts w:ascii="Verdana" w:hAnsi="Verdana"/>
        </w:rPr>
        <w:tab/>
        <w:t>-</w:t>
      </w:r>
      <w:r>
        <w:rPr>
          <w:rFonts w:ascii="Verdana" w:hAnsi="Verdana"/>
        </w:rPr>
        <w:tab/>
        <w:t xml:space="preserve">   533</w:t>
      </w:r>
    </w:p>
    <w:p w:rsidR="00C52B4A" w:rsidRPr="001133AB" w:rsidRDefault="00C52B4A" w:rsidP="00C52B4A">
      <w:pPr>
        <w:spacing w:line="360" w:lineRule="auto"/>
        <w:ind w:left="720"/>
        <w:jc w:val="both"/>
        <w:rPr>
          <w:rFonts w:ascii="Verdana" w:hAnsi="Verdana" w:cs="Arial"/>
        </w:rPr>
      </w:pPr>
      <w:r w:rsidRPr="001133AB">
        <w:rPr>
          <w:rFonts w:ascii="Verdana" w:hAnsi="Verdana" w:cs="Arial"/>
          <w:b/>
          <w:u w:val="single"/>
        </w:rPr>
        <w:t>Total</w:t>
      </w:r>
      <w:r>
        <w:rPr>
          <w:rFonts w:ascii="Verdana" w:hAnsi="Verdana" w:cs="Arial"/>
          <w:b/>
        </w:rPr>
        <w:tab/>
      </w:r>
      <w:r>
        <w:rPr>
          <w:rFonts w:ascii="Verdana" w:hAnsi="Verdana" w:cs="Arial"/>
          <w:b/>
        </w:rPr>
        <w:tab/>
      </w:r>
      <w:r>
        <w:rPr>
          <w:rFonts w:ascii="Verdana" w:hAnsi="Verdana" w:cs="Arial"/>
          <w:b/>
        </w:rPr>
        <w:tab/>
      </w:r>
      <w:r w:rsidRPr="001133AB">
        <w:rPr>
          <w:rFonts w:ascii="Verdana" w:hAnsi="Verdana" w:cs="Arial"/>
          <w:b/>
        </w:rPr>
        <w:t>-</w:t>
      </w:r>
      <w:r w:rsidRPr="001133AB">
        <w:rPr>
          <w:rFonts w:ascii="Verdana" w:hAnsi="Verdana" w:cs="Arial"/>
          <w:b/>
        </w:rPr>
        <w:tab/>
        <w:t>9 044</w:t>
      </w:r>
    </w:p>
    <w:p w:rsidR="00C52B4A" w:rsidRPr="00E14C14" w:rsidRDefault="00C52B4A" w:rsidP="00C52B4A">
      <w:pPr>
        <w:spacing w:line="360" w:lineRule="auto"/>
        <w:jc w:val="both"/>
        <w:rPr>
          <w:rFonts w:ascii="Verdana" w:hAnsi="Verdana" w:cs="Arial"/>
          <w:u w:val="single"/>
        </w:rPr>
      </w:pPr>
    </w:p>
    <w:p w:rsidR="00C52B4A" w:rsidRPr="00972B57" w:rsidRDefault="00C52B4A" w:rsidP="00C52B4A">
      <w:pPr>
        <w:pStyle w:val="BodyText"/>
        <w:ind w:firstLine="720"/>
        <w:rPr>
          <w:rFonts w:ascii="Verdana" w:hAnsi="Verdana" w:cs="Arial"/>
          <w:sz w:val="22"/>
          <w:szCs w:val="22"/>
          <w:u w:val="single"/>
        </w:rPr>
      </w:pPr>
      <w:r w:rsidRPr="00972B57">
        <w:rPr>
          <w:rFonts w:ascii="Verdana" w:hAnsi="Verdana" w:cs="Arial"/>
          <w:sz w:val="22"/>
          <w:szCs w:val="22"/>
          <w:u w:val="single"/>
        </w:rPr>
        <w:t>Registered and active security officers per province:</w:t>
      </w:r>
    </w:p>
    <w:p w:rsidR="00C52B4A" w:rsidRPr="00972B57" w:rsidRDefault="00C52B4A" w:rsidP="00C52B4A">
      <w:pPr>
        <w:pStyle w:val="BodyText"/>
        <w:ind w:left="720"/>
        <w:rPr>
          <w:rFonts w:ascii="Verdana" w:hAnsi="Verdana" w:cs="Arial"/>
          <w:sz w:val="22"/>
          <w:szCs w:val="22"/>
        </w:rPr>
      </w:pPr>
    </w:p>
    <w:p w:rsidR="00C52B4A" w:rsidRPr="006F7E6F" w:rsidRDefault="00C52B4A" w:rsidP="00C52B4A">
      <w:pPr>
        <w:pStyle w:val="ListParagraph"/>
        <w:numPr>
          <w:ilvl w:val="0"/>
          <w:numId w:val="10"/>
        </w:numPr>
        <w:spacing w:line="360" w:lineRule="auto"/>
        <w:jc w:val="both"/>
        <w:rPr>
          <w:rFonts w:ascii="Verdana" w:hAnsi="Verdana"/>
        </w:rPr>
      </w:pPr>
      <w:r w:rsidRPr="006F7E6F">
        <w:rPr>
          <w:rFonts w:ascii="Verdana" w:hAnsi="Verdana"/>
        </w:rPr>
        <w:t xml:space="preserve">Gauteng </w:t>
      </w:r>
      <w:r w:rsidRPr="006F7E6F">
        <w:rPr>
          <w:rFonts w:ascii="Verdana" w:hAnsi="Verdana"/>
        </w:rPr>
        <w:tab/>
      </w:r>
      <w:r w:rsidRPr="006F7E6F">
        <w:rPr>
          <w:rFonts w:ascii="Verdana" w:hAnsi="Verdana"/>
        </w:rPr>
        <w:tab/>
        <w:t>-</w:t>
      </w:r>
      <w:r w:rsidRPr="006F7E6F">
        <w:rPr>
          <w:rFonts w:ascii="Verdana" w:hAnsi="Verdana"/>
        </w:rPr>
        <w:tab/>
        <w:t>194 358</w:t>
      </w:r>
    </w:p>
    <w:p w:rsidR="00C52B4A" w:rsidRPr="006F7E6F" w:rsidRDefault="00C52B4A" w:rsidP="00C52B4A">
      <w:pPr>
        <w:pStyle w:val="ListParagraph"/>
        <w:numPr>
          <w:ilvl w:val="0"/>
          <w:numId w:val="10"/>
        </w:numPr>
        <w:spacing w:line="360" w:lineRule="auto"/>
        <w:jc w:val="both"/>
        <w:rPr>
          <w:rFonts w:ascii="Verdana" w:hAnsi="Verdana"/>
        </w:rPr>
      </w:pPr>
      <w:r w:rsidRPr="006F7E6F">
        <w:rPr>
          <w:rFonts w:ascii="Verdana" w:hAnsi="Verdana"/>
        </w:rPr>
        <w:t>Eastern Cape</w:t>
      </w:r>
      <w:r w:rsidRPr="006F7E6F">
        <w:rPr>
          <w:rFonts w:ascii="Verdana" w:hAnsi="Verdana"/>
        </w:rPr>
        <w:tab/>
        <w:t>-</w:t>
      </w:r>
      <w:r w:rsidRPr="006F7E6F">
        <w:rPr>
          <w:rFonts w:ascii="Verdana" w:hAnsi="Verdana"/>
        </w:rPr>
        <w:tab/>
        <w:t xml:space="preserve"> 42 996</w:t>
      </w:r>
    </w:p>
    <w:p w:rsidR="00C52B4A" w:rsidRPr="006F7E6F" w:rsidRDefault="00C52B4A" w:rsidP="00C52B4A">
      <w:pPr>
        <w:pStyle w:val="ListParagraph"/>
        <w:numPr>
          <w:ilvl w:val="0"/>
          <w:numId w:val="10"/>
        </w:numPr>
        <w:spacing w:line="360" w:lineRule="auto"/>
        <w:jc w:val="both"/>
        <w:rPr>
          <w:rFonts w:ascii="Verdana" w:hAnsi="Verdana"/>
        </w:rPr>
      </w:pPr>
      <w:r w:rsidRPr="006F7E6F">
        <w:rPr>
          <w:rFonts w:ascii="Verdana" w:hAnsi="Verdana"/>
        </w:rPr>
        <w:t>Western Cape</w:t>
      </w:r>
      <w:r w:rsidRPr="006F7E6F">
        <w:rPr>
          <w:rFonts w:ascii="Verdana" w:hAnsi="Verdana"/>
        </w:rPr>
        <w:tab/>
        <w:t>-</w:t>
      </w:r>
      <w:r w:rsidRPr="006F7E6F">
        <w:rPr>
          <w:rFonts w:ascii="Verdana" w:hAnsi="Verdana"/>
        </w:rPr>
        <w:tab/>
        <w:t xml:space="preserve"> 54 900</w:t>
      </w:r>
    </w:p>
    <w:p w:rsidR="00C52B4A" w:rsidRPr="006F7E6F" w:rsidRDefault="00C52B4A" w:rsidP="00C52B4A">
      <w:pPr>
        <w:pStyle w:val="ListParagraph"/>
        <w:numPr>
          <w:ilvl w:val="0"/>
          <w:numId w:val="10"/>
        </w:numPr>
        <w:spacing w:line="360" w:lineRule="auto"/>
        <w:jc w:val="both"/>
        <w:rPr>
          <w:rFonts w:ascii="Verdana" w:hAnsi="Verdana"/>
        </w:rPr>
      </w:pPr>
      <w:r w:rsidRPr="006F7E6F">
        <w:rPr>
          <w:rFonts w:ascii="Verdana" w:hAnsi="Verdana"/>
        </w:rPr>
        <w:t>Limpopo</w:t>
      </w:r>
      <w:r w:rsidRPr="006F7E6F">
        <w:rPr>
          <w:rFonts w:ascii="Verdana" w:hAnsi="Verdana"/>
        </w:rPr>
        <w:tab/>
      </w:r>
      <w:r w:rsidRPr="006F7E6F">
        <w:rPr>
          <w:rFonts w:ascii="Verdana" w:hAnsi="Verdana"/>
        </w:rPr>
        <w:tab/>
        <w:t>-</w:t>
      </w:r>
      <w:r w:rsidRPr="006F7E6F">
        <w:rPr>
          <w:rFonts w:ascii="Verdana" w:hAnsi="Verdana"/>
        </w:rPr>
        <w:tab/>
        <w:t xml:space="preserve"> 37 438</w:t>
      </w:r>
    </w:p>
    <w:p w:rsidR="00C52B4A" w:rsidRPr="006F7E6F" w:rsidRDefault="00C52B4A" w:rsidP="00C52B4A">
      <w:pPr>
        <w:pStyle w:val="ListParagraph"/>
        <w:numPr>
          <w:ilvl w:val="0"/>
          <w:numId w:val="10"/>
        </w:numPr>
        <w:spacing w:line="360" w:lineRule="auto"/>
        <w:jc w:val="both"/>
        <w:rPr>
          <w:rFonts w:ascii="Verdana" w:hAnsi="Verdana"/>
        </w:rPr>
      </w:pPr>
      <w:r w:rsidRPr="006F7E6F">
        <w:rPr>
          <w:rFonts w:ascii="Verdana" w:hAnsi="Verdana"/>
        </w:rPr>
        <w:t>N/West Prov.</w:t>
      </w:r>
      <w:r w:rsidRPr="006F7E6F">
        <w:rPr>
          <w:rFonts w:ascii="Verdana" w:hAnsi="Verdana"/>
        </w:rPr>
        <w:tab/>
        <w:t>-</w:t>
      </w:r>
      <w:r w:rsidRPr="006F7E6F">
        <w:rPr>
          <w:rFonts w:ascii="Verdana" w:hAnsi="Verdana"/>
        </w:rPr>
        <w:tab/>
        <w:t xml:space="preserve"> 26 756</w:t>
      </w:r>
    </w:p>
    <w:p w:rsidR="00C52B4A" w:rsidRPr="006F7E6F" w:rsidRDefault="00C52B4A" w:rsidP="00C52B4A">
      <w:pPr>
        <w:pStyle w:val="ListParagraph"/>
        <w:numPr>
          <w:ilvl w:val="0"/>
          <w:numId w:val="10"/>
        </w:numPr>
        <w:spacing w:line="360" w:lineRule="auto"/>
        <w:jc w:val="both"/>
        <w:rPr>
          <w:rFonts w:ascii="Verdana" w:hAnsi="Verdana"/>
        </w:rPr>
      </w:pPr>
      <w:r w:rsidRPr="006F7E6F">
        <w:rPr>
          <w:rFonts w:ascii="Verdana" w:hAnsi="Verdana"/>
        </w:rPr>
        <w:t>Free State</w:t>
      </w:r>
      <w:r w:rsidRPr="006F7E6F">
        <w:rPr>
          <w:rFonts w:ascii="Verdana" w:hAnsi="Verdana"/>
        </w:rPr>
        <w:tab/>
      </w:r>
      <w:r w:rsidRPr="006F7E6F">
        <w:rPr>
          <w:rFonts w:ascii="Verdana" w:hAnsi="Verdana"/>
        </w:rPr>
        <w:tab/>
        <w:t>-</w:t>
      </w:r>
      <w:r w:rsidRPr="006F7E6F">
        <w:rPr>
          <w:rFonts w:ascii="Verdana" w:hAnsi="Verdana"/>
        </w:rPr>
        <w:tab/>
        <w:t xml:space="preserve"> 16 233</w:t>
      </w:r>
    </w:p>
    <w:p w:rsidR="00C52B4A" w:rsidRPr="006F7E6F" w:rsidRDefault="00C52B4A" w:rsidP="00C52B4A">
      <w:pPr>
        <w:pStyle w:val="ListParagraph"/>
        <w:numPr>
          <w:ilvl w:val="0"/>
          <w:numId w:val="10"/>
        </w:numPr>
        <w:spacing w:line="360" w:lineRule="auto"/>
        <w:jc w:val="both"/>
        <w:rPr>
          <w:rFonts w:ascii="Verdana" w:hAnsi="Verdana"/>
        </w:rPr>
      </w:pPr>
      <w:r w:rsidRPr="006F7E6F">
        <w:rPr>
          <w:rFonts w:ascii="Verdana" w:hAnsi="Verdana"/>
        </w:rPr>
        <w:t>N/Cape</w:t>
      </w:r>
      <w:r w:rsidRPr="006F7E6F">
        <w:rPr>
          <w:rFonts w:ascii="Verdana" w:hAnsi="Verdana"/>
        </w:rPr>
        <w:tab/>
      </w:r>
      <w:r w:rsidRPr="006F7E6F">
        <w:rPr>
          <w:rFonts w:ascii="Verdana" w:hAnsi="Verdana"/>
        </w:rPr>
        <w:tab/>
        <w:t>-</w:t>
      </w:r>
      <w:r w:rsidRPr="006F7E6F">
        <w:rPr>
          <w:rFonts w:ascii="Verdana" w:hAnsi="Verdana"/>
        </w:rPr>
        <w:tab/>
        <w:t xml:space="preserve">   4 706</w:t>
      </w:r>
    </w:p>
    <w:p w:rsidR="00C52B4A" w:rsidRPr="006F7E6F" w:rsidRDefault="00C52B4A" w:rsidP="00C52B4A">
      <w:pPr>
        <w:pStyle w:val="ListParagraph"/>
        <w:numPr>
          <w:ilvl w:val="0"/>
          <w:numId w:val="10"/>
        </w:numPr>
        <w:spacing w:line="360" w:lineRule="auto"/>
        <w:jc w:val="both"/>
        <w:rPr>
          <w:rFonts w:ascii="Verdana" w:hAnsi="Verdana"/>
        </w:rPr>
      </w:pPr>
      <w:r w:rsidRPr="006F7E6F">
        <w:rPr>
          <w:rFonts w:ascii="Verdana" w:hAnsi="Verdana"/>
        </w:rPr>
        <w:t>KZN</w:t>
      </w:r>
      <w:r w:rsidRPr="006F7E6F">
        <w:rPr>
          <w:rFonts w:ascii="Verdana" w:hAnsi="Verdana"/>
        </w:rPr>
        <w:tab/>
      </w:r>
      <w:r w:rsidRPr="006F7E6F">
        <w:rPr>
          <w:rFonts w:ascii="Verdana" w:hAnsi="Verdana"/>
        </w:rPr>
        <w:tab/>
      </w:r>
      <w:r w:rsidRPr="006F7E6F">
        <w:rPr>
          <w:rFonts w:ascii="Verdana" w:hAnsi="Verdana"/>
        </w:rPr>
        <w:tab/>
        <w:t>-</w:t>
      </w:r>
      <w:r w:rsidRPr="006F7E6F">
        <w:rPr>
          <w:rFonts w:ascii="Verdana" w:hAnsi="Verdana"/>
        </w:rPr>
        <w:tab/>
        <w:t xml:space="preserve"> 87 335</w:t>
      </w:r>
    </w:p>
    <w:p w:rsidR="00C52B4A" w:rsidRPr="006F7E6F" w:rsidRDefault="00C52B4A" w:rsidP="00C52B4A">
      <w:pPr>
        <w:pStyle w:val="ListParagraph"/>
        <w:numPr>
          <w:ilvl w:val="0"/>
          <w:numId w:val="10"/>
        </w:numPr>
        <w:spacing w:line="360" w:lineRule="auto"/>
        <w:jc w:val="both"/>
        <w:rPr>
          <w:rFonts w:ascii="Verdana" w:hAnsi="Verdana"/>
        </w:rPr>
      </w:pPr>
      <w:r w:rsidRPr="006F7E6F">
        <w:rPr>
          <w:rFonts w:ascii="Verdana" w:hAnsi="Verdana"/>
        </w:rPr>
        <w:t>Mpumalanga</w:t>
      </w:r>
      <w:r w:rsidRPr="006F7E6F">
        <w:rPr>
          <w:rFonts w:ascii="Verdana" w:hAnsi="Verdana"/>
        </w:rPr>
        <w:tab/>
      </w:r>
      <w:r w:rsidRPr="006F7E6F">
        <w:rPr>
          <w:rFonts w:ascii="Verdana" w:hAnsi="Verdana"/>
        </w:rPr>
        <w:tab/>
        <w:t>-</w:t>
      </w:r>
      <w:r w:rsidRPr="006F7E6F">
        <w:rPr>
          <w:rFonts w:ascii="Verdana" w:hAnsi="Verdana"/>
        </w:rPr>
        <w:tab/>
        <w:t xml:space="preserve"> 34</w:t>
      </w:r>
      <w:r>
        <w:rPr>
          <w:rFonts w:ascii="Verdana" w:hAnsi="Verdana"/>
        </w:rPr>
        <w:t> </w:t>
      </w:r>
      <w:r w:rsidRPr="006F7E6F">
        <w:rPr>
          <w:rFonts w:ascii="Verdana" w:hAnsi="Verdana"/>
        </w:rPr>
        <w:t>774</w:t>
      </w:r>
    </w:p>
    <w:p w:rsidR="00C52B4A" w:rsidRPr="001133AB" w:rsidRDefault="00C52B4A" w:rsidP="00C52B4A">
      <w:pPr>
        <w:spacing w:line="360" w:lineRule="auto"/>
        <w:ind w:firstLine="720"/>
        <w:jc w:val="both"/>
        <w:rPr>
          <w:rFonts w:ascii="Verdana" w:hAnsi="Verdana" w:cs="Arial"/>
        </w:rPr>
      </w:pPr>
      <w:r w:rsidRPr="001133AB">
        <w:rPr>
          <w:rFonts w:ascii="Verdana" w:hAnsi="Verdana" w:cs="Arial"/>
          <w:b/>
          <w:u w:val="single"/>
        </w:rPr>
        <w:t>Total</w:t>
      </w:r>
      <w:r>
        <w:rPr>
          <w:rFonts w:ascii="Verdana" w:hAnsi="Verdana" w:cs="Arial"/>
          <w:b/>
        </w:rPr>
        <w:tab/>
      </w:r>
      <w:r>
        <w:rPr>
          <w:rFonts w:ascii="Verdana" w:hAnsi="Verdana" w:cs="Arial"/>
          <w:b/>
        </w:rPr>
        <w:tab/>
      </w:r>
      <w:r>
        <w:rPr>
          <w:rFonts w:ascii="Verdana" w:hAnsi="Verdana" w:cs="Arial"/>
          <w:b/>
        </w:rPr>
        <w:tab/>
      </w:r>
      <w:r w:rsidRPr="001133AB">
        <w:rPr>
          <w:rFonts w:ascii="Verdana" w:hAnsi="Verdana" w:cs="Arial"/>
          <w:b/>
        </w:rPr>
        <w:t>-</w:t>
      </w:r>
      <w:r w:rsidRPr="001133AB">
        <w:rPr>
          <w:rFonts w:ascii="Verdana" w:hAnsi="Verdana" w:cs="Arial"/>
          <w:b/>
        </w:rPr>
        <w:tab/>
        <w:t>499</w:t>
      </w:r>
      <w:r>
        <w:rPr>
          <w:rFonts w:ascii="Verdana" w:hAnsi="Verdana" w:cs="Arial"/>
          <w:b/>
        </w:rPr>
        <w:t> </w:t>
      </w:r>
      <w:r w:rsidRPr="001133AB">
        <w:rPr>
          <w:rFonts w:ascii="Verdana" w:hAnsi="Verdana" w:cs="Arial"/>
          <w:b/>
        </w:rPr>
        <w:t>496</w:t>
      </w:r>
    </w:p>
    <w:p w:rsidR="00C52B4A" w:rsidRDefault="00C52B4A" w:rsidP="00C52B4A">
      <w:pPr>
        <w:spacing w:line="360" w:lineRule="auto"/>
        <w:jc w:val="both"/>
        <w:rPr>
          <w:rFonts w:ascii="Verdana" w:hAnsi="Verdana"/>
        </w:rPr>
      </w:pPr>
    </w:p>
    <w:p w:rsidR="00C52B4A" w:rsidRDefault="00C52B4A" w:rsidP="00C52B4A">
      <w:pPr>
        <w:spacing w:line="360" w:lineRule="auto"/>
        <w:ind w:left="720" w:hanging="720"/>
        <w:jc w:val="both"/>
        <w:rPr>
          <w:rFonts w:ascii="Verdana" w:hAnsi="Verdana"/>
          <w:noProof/>
          <w:lang w:val="en-ZA" w:eastAsia="en-ZA"/>
        </w:rPr>
      </w:pPr>
      <w:r>
        <w:rPr>
          <w:rFonts w:ascii="Verdana" w:hAnsi="Verdana"/>
          <w:noProof/>
          <w:lang w:val="en-ZA" w:eastAsia="en-ZA"/>
        </w:rPr>
        <w:t>(b)(i)</w:t>
      </w:r>
      <w:r>
        <w:rPr>
          <w:rFonts w:ascii="Verdana" w:hAnsi="Verdana"/>
          <w:noProof/>
          <w:lang w:val="en-ZA" w:eastAsia="en-ZA"/>
        </w:rPr>
        <w:tab/>
        <w:t xml:space="preserve">All security businesses are required to report to PSiRA, in terms of the Private Security Industry Regulation, 2002 the details of any security officer employed or deployed within 10 days.  PSiRA </w:t>
      </w:r>
      <w:r>
        <w:rPr>
          <w:rFonts w:ascii="Verdana" w:hAnsi="Verdana"/>
          <w:noProof/>
          <w:lang w:val="en-ZA" w:eastAsia="en-ZA"/>
        </w:rPr>
        <w:lastRenderedPageBreak/>
        <w:t>therefore keeps records of all security officers employed and reported by the 9 044 registered and active security businesses.  Details of each business as well as the details of the security officers in its employ can be provided.</w:t>
      </w:r>
    </w:p>
    <w:p w:rsidR="00C52B4A" w:rsidRPr="001133AB" w:rsidRDefault="00C52B4A" w:rsidP="00C52B4A">
      <w:pPr>
        <w:spacing w:line="360" w:lineRule="auto"/>
        <w:ind w:left="720" w:hanging="720"/>
        <w:jc w:val="both"/>
        <w:rPr>
          <w:rFonts w:ascii="Verdana" w:hAnsi="Verdana"/>
        </w:rPr>
      </w:pPr>
      <w:r>
        <w:rPr>
          <w:rFonts w:ascii="Verdana" w:hAnsi="Verdana"/>
          <w:noProof/>
          <w:lang w:val="en-ZA" w:eastAsia="en-ZA"/>
        </w:rPr>
        <w:t>(b)(ii)</w:t>
      </w:r>
      <w:r>
        <w:rPr>
          <w:rFonts w:ascii="Verdana" w:hAnsi="Verdana"/>
          <w:noProof/>
          <w:lang w:val="en-ZA" w:eastAsia="en-ZA"/>
        </w:rPr>
        <w:tab/>
        <w:t xml:space="preserve">The positions each of the security officers hold within the security business are not known to PSiRA and it is also not a requirement for businesses to report information of this nature to PSiRA. The regulator does however record the details of the owners/partners/members/directors, etc. of security business on an electronic database or register of security service providers </w:t>
      </w:r>
    </w:p>
    <w:p w:rsidR="00693AF3" w:rsidRPr="00584FE8" w:rsidRDefault="00693AF3" w:rsidP="00386807">
      <w:pPr>
        <w:jc w:val="center"/>
        <w:outlineLvl w:val="0"/>
        <w:rPr>
          <w:rFonts w:ascii="Arial Narrow" w:hAnsi="Arial Narrow"/>
          <w:b/>
        </w:rPr>
      </w:pPr>
      <w:bookmarkStart w:id="0" w:name="_GoBack"/>
      <w:bookmarkEnd w:id="0"/>
    </w:p>
    <w:sectPr w:rsidR="00693AF3" w:rsidRPr="00584FE8" w:rsidSect="00091191">
      <w:head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DC6" w:rsidRDefault="00736DC6" w:rsidP="00020C8A">
      <w:r>
        <w:separator/>
      </w:r>
    </w:p>
  </w:endnote>
  <w:endnote w:type="continuationSeparator" w:id="0">
    <w:p w:rsidR="00736DC6" w:rsidRDefault="00736DC6"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DC6" w:rsidRDefault="00736DC6" w:rsidP="00020C8A">
      <w:r>
        <w:separator/>
      </w:r>
    </w:p>
  </w:footnote>
  <w:footnote w:type="continuationSeparator" w:id="0">
    <w:p w:rsidR="00736DC6" w:rsidRDefault="00736DC6"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CA733F"/>
    <w:multiLevelType w:val="hybridMultilevel"/>
    <w:tmpl w:val="420AF7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42D64FC5"/>
    <w:multiLevelType w:val="hybridMultilevel"/>
    <w:tmpl w:val="25C8CF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57300241"/>
    <w:multiLevelType w:val="hybridMultilevel"/>
    <w:tmpl w:val="D9E250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8"/>
  </w:num>
  <w:num w:numId="7">
    <w:abstractNumId w:val="0"/>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4599B"/>
    <w:rsid w:val="00083621"/>
    <w:rsid w:val="00091191"/>
    <w:rsid w:val="00093E1D"/>
    <w:rsid w:val="00096C32"/>
    <w:rsid w:val="000C445A"/>
    <w:rsid w:val="000D26BC"/>
    <w:rsid w:val="0010163A"/>
    <w:rsid w:val="00180828"/>
    <w:rsid w:val="0018484C"/>
    <w:rsid w:val="00193036"/>
    <w:rsid w:val="00193F07"/>
    <w:rsid w:val="00235D5E"/>
    <w:rsid w:val="002526D2"/>
    <w:rsid w:val="002660B4"/>
    <w:rsid w:val="0027011F"/>
    <w:rsid w:val="00271524"/>
    <w:rsid w:val="002A3B1C"/>
    <w:rsid w:val="002B060F"/>
    <w:rsid w:val="00312D83"/>
    <w:rsid w:val="00313F6F"/>
    <w:rsid w:val="003429B2"/>
    <w:rsid w:val="00345860"/>
    <w:rsid w:val="00355C7B"/>
    <w:rsid w:val="00376D4C"/>
    <w:rsid w:val="00386807"/>
    <w:rsid w:val="003A29F4"/>
    <w:rsid w:val="003C3BC9"/>
    <w:rsid w:val="003E562D"/>
    <w:rsid w:val="004620BB"/>
    <w:rsid w:val="004841E2"/>
    <w:rsid w:val="004842A5"/>
    <w:rsid w:val="00487C39"/>
    <w:rsid w:val="004A3430"/>
    <w:rsid w:val="004E259E"/>
    <w:rsid w:val="005667CC"/>
    <w:rsid w:val="00584FE8"/>
    <w:rsid w:val="00591BFB"/>
    <w:rsid w:val="005C37B3"/>
    <w:rsid w:val="005E67ED"/>
    <w:rsid w:val="005F4DE5"/>
    <w:rsid w:val="0062086F"/>
    <w:rsid w:val="00630338"/>
    <w:rsid w:val="0064280B"/>
    <w:rsid w:val="00671325"/>
    <w:rsid w:val="00692AA0"/>
    <w:rsid w:val="00693AF3"/>
    <w:rsid w:val="00697291"/>
    <w:rsid w:val="006B7009"/>
    <w:rsid w:val="006D1984"/>
    <w:rsid w:val="0070544C"/>
    <w:rsid w:val="00736DC6"/>
    <w:rsid w:val="00773CD1"/>
    <w:rsid w:val="00775D04"/>
    <w:rsid w:val="007B44B4"/>
    <w:rsid w:val="00806642"/>
    <w:rsid w:val="0084083E"/>
    <w:rsid w:val="00863619"/>
    <w:rsid w:val="008709C3"/>
    <w:rsid w:val="008764DB"/>
    <w:rsid w:val="00882AE8"/>
    <w:rsid w:val="00887880"/>
    <w:rsid w:val="008921E2"/>
    <w:rsid w:val="008A40B9"/>
    <w:rsid w:val="008C1619"/>
    <w:rsid w:val="008E77C7"/>
    <w:rsid w:val="00930C84"/>
    <w:rsid w:val="00971BE9"/>
    <w:rsid w:val="0098689A"/>
    <w:rsid w:val="00991417"/>
    <w:rsid w:val="009967E6"/>
    <w:rsid w:val="009A3AAF"/>
    <w:rsid w:val="009B6CF0"/>
    <w:rsid w:val="009C471C"/>
    <w:rsid w:val="009E4EFB"/>
    <w:rsid w:val="009E5F5E"/>
    <w:rsid w:val="00A145F8"/>
    <w:rsid w:val="00A25477"/>
    <w:rsid w:val="00A51E91"/>
    <w:rsid w:val="00A60330"/>
    <w:rsid w:val="00A650EF"/>
    <w:rsid w:val="00AD3A49"/>
    <w:rsid w:val="00AF35A5"/>
    <w:rsid w:val="00B10E82"/>
    <w:rsid w:val="00B177B8"/>
    <w:rsid w:val="00B17C8E"/>
    <w:rsid w:val="00B22747"/>
    <w:rsid w:val="00B357F2"/>
    <w:rsid w:val="00B53665"/>
    <w:rsid w:val="00B63558"/>
    <w:rsid w:val="00BA7359"/>
    <w:rsid w:val="00BA74B2"/>
    <w:rsid w:val="00BB028D"/>
    <w:rsid w:val="00C304FB"/>
    <w:rsid w:val="00C35239"/>
    <w:rsid w:val="00C52B4A"/>
    <w:rsid w:val="00C573BC"/>
    <w:rsid w:val="00CB3722"/>
    <w:rsid w:val="00CB4D93"/>
    <w:rsid w:val="00CB73F4"/>
    <w:rsid w:val="00CD4C8D"/>
    <w:rsid w:val="00CF465A"/>
    <w:rsid w:val="00CF66CB"/>
    <w:rsid w:val="00D00C2A"/>
    <w:rsid w:val="00D12358"/>
    <w:rsid w:val="00D90829"/>
    <w:rsid w:val="00D92217"/>
    <w:rsid w:val="00DA2E74"/>
    <w:rsid w:val="00DB6069"/>
    <w:rsid w:val="00E239F0"/>
    <w:rsid w:val="00E275AB"/>
    <w:rsid w:val="00E275AD"/>
    <w:rsid w:val="00E45525"/>
    <w:rsid w:val="00E61CD7"/>
    <w:rsid w:val="00EB4706"/>
    <w:rsid w:val="00ED15D2"/>
    <w:rsid w:val="00EF6470"/>
    <w:rsid w:val="00F01AF5"/>
    <w:rsid w:val="00F33B06"/>
    <w:rsid w:val="00F570FA"/>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BodyText">
    <w:name w:val="Body Text"/>
    <w:basedOn w:val="Normal"/>
    <w:link w:val="BodyTextChar"/>
    <w:rsid w:val="00386807"/>
    <w:pPr>
      <w:spacing w:line="360" w:lineRule="auto"/>
      <w:jc w:val="both"/>
    </w:pPr>
  </w:style>
  <w:style w:type="character" w:customStyle="1" w:styleId="BodyTextChar">
    <w:name w:val="Body Text Char"/>
    <w:basedOn w:val="DefaultParagraphFont"/>
    <w:link w:val="BodyText"/>
    <w:rsid w:val="0038680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2017-10-10T13:47:00Z</dcterms:created>
  <dcterms:modified xsi:type="dcterms:W3CDTF">2017-10-10T13:47:00Z</dcterms:modified>
</cp:coreProperties>
</file>