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87E64">
        <w:rPr>
          <w:rFonts w:ascii="Times New Roman" w:hAnsi="Times New Roman" w:cs="Times New Roman"/>
          <w:b/>
          <w:sz w:val="24"/>
          <w:szCs w:val="24"/>
        </w:rPr>
        <w:t xml:space="preserve"> </w:t>
      </w:r>
      <w:r w:rsidR="00FA6B98">
        <w:rPr>
          <w:rFonts w:ascii="Times New Roman" w:hAnsi="Times New Roman" w:cs="Times New Roman"/>
          <w:b/>
          <w:sz w:val="24"/>
          <w:szCs w:val="24"/>
        </w:rPr>
        <w:t xml:space="preserve"> 2271</w:t>
      </w:r>
      <w:bookmarkStart w:id="0" w:name="_GoBack"/>
      <w:bookmarkEnd w:id="0"/>
    </w:p>
    <w:p w:rsidR="00CD2D3C"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7E64">
        <w:rPr>
          <w:rFonts w:ascii="Times New Roman" w:hAnsi="Times New Roman" w:cs="Times New Roman"/>
          <w:b/>
          <w:sz w:val="24"/>
          <w:szCs w:val="24"/>
          <w:u w:val="single"/>
        </w:rPr>
        <w:t xml:space="preserve">F INTERNAL QUESTION PAPER: </w:t>
      </w:r>
      <w:r w:rsidR="00CD2D3C">
        <w:rPr>
          <w:rFonts w:ascii="Times New Roman" w:hAnsi="Times New Roman" w:cs="Times New Roman"/>
          <w:b/>
          <w:sz w:val="24"/>
          <w:szCs w:val="24"/>
          <w:u w:val="single"/>
        </w:rPr>
        <w:t>17 AUGUST 2018</w:t>
      </w:r>
    </w:p>
    <w:p w:rsidR="00587E64" w:rsidRDefault="00587E64">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CD2D3C">
        <w:rPr>
          <w:rFonts w:ascii="Times New Roman" w:hAnsi="Times New Roman" w:cs="Times New Roman"/>
          <w:b/>
          <w:sz w:val="24"/>
          <w:szCs w:val="24"/>
          <w:u w:val="single"/>
        </w:rPr>
        <w:t>23 OF 2018</w:t>
      </w:r>
    </w:p>
    <w:p w:rsidR="00CD2D3C" w:rsidRDefault="00CD2D3C">
      <w:pPr>
        <w:rPr>
          <w:rFonts w:ascii="Times New Roman" w:hAnsi="Times New Roman" w:cs="Times New Roman"/>
          <w:b/>
          <w:sz w:val="24"/>
          <w:szCs w:val="24"/>
          <w:u w:val="single"/>
        </w:rPr>
      </w:pPr>
    </w:p>
    <w:p w:rsidR="001B1B88" w:rsidRPr="001B1B88" w:rsidRDefault="001B1B88" w:rsidP="001B1B88">
      <w:pPr>
        <w:pStyle w:val="Default"/>
        <w:spacing w:line="360" w:lineRule="auto"/>
      </w:pPr>
      <w:r w:rsidRPr="001B1B88">
        <w:rPr>
          <w:b/>
          <w:bCs/>
        </w:rPr>
        <w:t xml:space="preserve">2271. </w:t>
      </w:r>
      <w:proofErr w:type="spellStart"/>
      <w:r w:rsidRPr="001B1B88">
        <w:rPr>
          <w:b/>
          <w:bCs/>
        </w:rPr>
        <w:t>Mr</w:t>
      </w:r>
      <w:proofErr w:type="spellEnd"/>
      <w:r w:rsidRPr="001B1B88">
        <w:rPr>
          <w:b/>
          <w:bCs/>
        </w:rPr>
        <w:t xml:space="preserve"> M </w:t>
      </w:r>
      <w:proofErr w:type="spellStart"/>
      <w:r w:rsidRPr="001B1B88">
        <w:rPr>
          <w:b/>
          <w:bCs/>
        </w:rPr>
        <w:t>Bagraim</w:t>
      </w:r>
      <w:proofErr w:type="spellEnd"/>
      <w:r w:rsidRPr="001B1B88">
        <w:rPr>
          <w:b/>
          <w:bCs/>
        </w:rPr>
        <w:t xml:space="preserve"> (DA) to ask the Minister of Basic Education: </w:t>
      </w:r>
    </w:p>
    <w:p w:rsidR="00CD2D3C" w:rsidRDefault="001B1B88" w:rsidP="001B1B88">
      <w:pPr>
        <w:pStyle w:val="Default"/>
        <w:spacing w:line="360" w:lineRule="auto"/>
      </w:pPr>
      <w:r w:rsidRPr="001B1B88">
        <w:t>What (a) number of learners in each province who wrote their National Senior Certificate examinations in 2017 have still not received their certificates and (b) action is her department taking to ensure that learners receive the outstanding certificates necessary for post-school education and employment? NW2446E</w:t>
      </w:r>
    </w:p>
    <w:p w:rsidR="00265C58" w:rsidRDefault="00265C58" w:rsidP="001B1B88">
      <w:pPr>
        <w:pStyle w:val="Default"/>
        <w:spacing w:line="360" w:lineRule="auto"/>
      </w:pPr>
    </w:p>
    <w:p w:rsidR="00203001" w:rsidRDefault="00203001" w:rsidP="00203001">
      <w:pPr>
        <w:pStyle w:val="Default"/>
        <w:spacing w:line="360" w:lineRule="auto"/>
        <w:rPr>
          <w:b/>
        </w:rPr>
      </w:pPr>
      <w:r>
        <w:rPr>
          <w:b/>
        </w:rPr>
        <w:t>RESPONSE:</w:t>
      </w:r>
    </w:p>
    <w:p w:rsidR="00203001" w:rsidRDefault="00203001" w:rsidP="00203001">
      <w:pPr>
        <w:pStyle w:val="Default"/>
        <w:numPr>
          <w:ilvl w:val="0"/>
          <w:numId w:val="3"/>
        </w:numPr>
        <w:spacing w:line="360" w:lineRule="auto"/>
        <w:ind w:left="567" w:hanging="567"/>
        <w:jc w:val="both"/>
      </w:pPr>
      <w:r>
        <w:t xml:space="preserve">The Table below indicates the number of candidates that wrote all seven subjects in the 2017 National Senior Certificate examination and passed and therefore qualify for a full certificate, the number of certificates that were issued by </w:t>
      </w:r>
      <w:proofErr w:type="spellStart"/>
      <w:r>
        <w:t>Umalusi</w:t>
      </w:r>
      <w:proofErr w:type="spellEnd"/>
      <w:r>
        <w:t>, the number of certificates outstanding, and the percentage of outstanding certificates.</w:t>
      </w:r>
    </w:p>
    <w:p w:rsidR="00203001" w:rsidRDefault="00203001" w:rsidP="00203001">
      <w:pPr>
        <w:pStyle w:val="Default"/>
        <w:spacing w:line="360" w:lineRule="auto"/>
        <w:ind w:left="720"/>
        <w:rPr>
          <w:sz w:val="18"/>
        </w:rPr>
      </w:pPr>
    </w:p>
    <w:tbl>
      <w:tblPr>
        <w:tblW w:w="8613" w:type="dxa"/>
        <w:tblInd w:w="56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ook w:val="04A0" w:firstRow="1" w:lastRow="0" w:firstColumn="1" w:lastColumn="0" w:noHBand="0" w:noVBand="1"/>
      </w:tblPr>
      <w:tblGrid>
        <w:gridCol w:w="1951"/>
        <w:gridCol w:w="1559"/>
        <w:gridCol w:w="1551"/>
        <w:gridCol w:w="1284"/>
        <w:gridCol w:w="2268"/>
      </w:tblGrid>
      <w:tr w:rsidR="00203001" w:rsidTr="00203001">
        <w:trPr>
          <w:trHeight w:val="555"/>
        </w:trPr>
        <w:tc>
          <w:tcPr>
            <w:tcW w:w="19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203001" w:rsidRDefault="00203001">
            <w:pPr>
              <w:spacing w:after="0" w:line="240" w:lineRule="auto"/>
              <w:rPr>
                <w:rFonts w:ascii="Times New Roman" w:eastAsia="Times New Roman" w:hAnsi="Times New Roman" w:cs="Times New Roman"/>
                <w:b/>
                <w:bCs/>
                <w:color w:val="000000"/>
                <w:sz w:val="20"/>
                <w:szCs w:val="20"/>
                <w:lang w:eastAsia="en-ZA"/>
              </w:rPr>
            </w:pPr>
            <w:r>
              <w:rPr>
                <w:rFonts w:ascii="Times New Roman" w:eastAsia="Times New Roman" w:hAnsi="Times New Roman" w:cs="Times New Roman"/>
                <w:b/>
                <w:bCs/>
                <w:color w:val="000000"/>
                <w:sz w:val="20"/>
                <w:szCs w:val="20"/>
                <w:lang w:eastAsia="en-ZA"/>
              </w:rPr>
              <w:t>Province</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203001" w:rsidRDefault="00203001">
            <w:pPr>
              <w:spacing w:after="0" w:line="240" w:lineRule="auto"/>
              <w:rPr>
                <w:rFonts w:ascii="Times New Roman" w:eastAsia="Times New Roman" w:hAnsi="Times New Roman" w:cs="Times New Roman"/>
                <w:b/>
                <w:bCs/>
                <w:color w:val="000000"/>
                <w:sz w:val="20"/>
                <w:szCs w:val="20"/>
                <w:lang w:eastAsia="en-ZA"/>
              </w:rPr>
            </w:pPr>
            <w:r>
              <w:rPr>
                <w:rFonts w:ascii="Times New Roman" w:eastAsia="Times New Roman" w:hAnsi="Times New Roman" w:cs="Times New Roman"/>
                <w:b/>
                <w:bCs/>
                <w:color w:val="000000"/>
                <w:sz w:val="20"/>
                <w:szCs w:val="20"/>
                <w:lang w:eastAsia="en-ZA"/>
              </w:rPr>
              <w:t>Candidates that Passed</w:t>
            </w:r>
          </w:p>
        </w:tc>
        <w:tc>
          <w:tcPr>
            <w:tcW w:w="15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203001" w:rsidRDefault="00203001">
            <w:pPr>
              <w:spacing w:after="0" w:line="240" w:lineRule="auto"/>
              <w:rPr>
                <w:rFonts w:ascii="Times New Roman" w:eastAsia="Times New Roman" w:hAnsi="Times New Roman" w:cs="Times New Roman"/>
                <w:b/>
                <w:bCs/>
                <w:color w:val="000000"/>
                <w:sz w:val="20"/>
                <w:szCs w:val="20"/>
                <w:lang w:eastAsia="en-ZA"/>
              </w:rPr>
            </w:pPr>
            <w:r>
              <w:rPr>
                <w:rFonts w:ascii="Times New Roman" w:eastAsia="Times New Roman" w:hAnsi="Times New Roman" w:cs="Times New Roman"/>
                <w:b/>
                <w:bCs/>
                <w:color w:val="000000"/>
                <w:sz w:val="20"/>
                <w:szCs w:val="20"/>
                <w:lang w:eastAsia="en-ZA"/>
              </w:rPr>
              <w:t>Issued Certificates</w:t>
            </w:r>
          </w:p>
        </w:tc>
        <w:tc>
          <w:tcPr>
            <w:tcW w:w="1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203001" w:rsidRDefault="00203001">
            <w:pPr>
              <w:spacing w:after="0" w:line="240" w:lineRule="auto"/>
              <w:rPr>
                <w:rFonts w:ascii="Times New Roman" w:eastAsia="Times New Roman" w:hAnsi="Times New Roman" w:cs="Times New Roman"/>
                <w:b/>
                <w:bCs/>
                <w:color w:val="000000"/>
                <w:sz w:val="20"/>
                <w:szCs w:val="20"/>
                <w:lang w:eastAsia="en-ZA"/>
              </w:rPr>
            </w:pPr>
            <w:r>
              <w:rPr>
                <w:rFonts w:ascii="Times New Roman" w:eastAsia="Times New Roman" w:hAnsi="Times New Roman" w:cs="Times New Roman"/>
                <w:b/>
                <w:bCs/>
                <w:color w:val="000000"/>
                <w:sz w:val="20"/>
                <w:szCs w:val="20"/>
                <w:lang w:eastAsia="en-ZA"/>
              </w:rPr>
              <w:t>Outstanding certificates</w:t>
            </w:r>
          </w:p>
        </w:tc>
        <w:tc>
          <w:tcPr>
            <w:tcW w:w="226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hideMark/>
          </w:tcPr>
          <w:p w:rsidR="00203001" w:rsidRDefault="00203001">
            <w:pPr>
              <w:spacing w:after="0" w:line="240" w:lineRule="auto"/>
              <w:rPr>
                <w:rFonts w:ascii="Times New Roman" w:eastAsia="Times New Roman" w:hAnsi="Times New Roman" w:cs="Times New Roman"/>
                <w:b/>
                <w:bCs/>
                <w:color w:val="000000"/>
                <w:sz w:val="20"/>
                <w:szCs w:val="20"/>
                <w:lang w:eastAsia="en-ZA"/>
              </w:rPr>
            </w:pPr>
            <w:r>
              <w:rPr>
                <w:rFonts w:ascii="Times New Roman" w:eastAsia="Times New Roman" w:hAnsi="Times New Roman" w:cs="Times New Roman"/>
                <w:b/>
                <w:bCs/>
                <w:color w:val="000000"/>
                <w:sz w:val="20"/>
                <w:szCs w:val="20"/>
                <w:lang w:eastAsia="en-ZA"/>
              </w:rPr>
              <w:t>% Outstanding</w:t>
            </w:r>
          </w:p>
        </w:tc>
      </w:tr>
      <w:tr w:rsidR="00203001" w:rsidTr="00203001">
        <w:trPr>
          <w:trHeight w:val="330"/>
        </w:trPr>
        <w:tc>
          <w:tcPr>
            <w:tcW w:w="19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EASTERN CAPE</w:t>
            </w:r>
          </w:p>
        </w:tc>
        <w:tc>
          <w:tcPr>
            <w:tcW w:w="1559"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44 413</w:t>
            </w:r>
          </w:p>
        </w:tc>
        <w:tc>
          <w:tcPr>
            <w:tcW w:w="15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25 069</w:t>
            </w:r>
          </w:p>
        </w:tc>
        <w:tc>
          <w:tcPr>
            <w:tcW w:w="1284"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19 344</w:t>
            </w:r>
          </w:p>
        </w:tc>
        <w:tc>
          <w:tcPr>
            <w:tcW w:w="2268" w:type="dxa"/>
            <w:tcBorders>
              <w:top w:val="single" w:sz="8" w:space="0" w:color="auto"/>
              <w:left w:val="single" w:sz="8" w:space="0" w:color="auto"/>
              <w:bottom w:val="single" w:sz="8" w:space="0" w:color="auto"/>
              <w:right w:val="single" w:sz="4"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43.6</w:t>
            </w:r>
          </w:p>
        </w:tc>
      </w:tr>
      <w:tr w:rsidR="00203001" w:rsidTr="00203001">
        <w:trPr>
          <w:trHeight w:val="330"/>
        </w:trPr>
        <w:tc>
          <w:tcPr>
            <w:tcW w:w="19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FREE STATE</w:t>
            </w:r>
          </w:p>
        </w:tc>
        <w:tc>
          <w:tcPr>
            <w:tcW w:w="1559"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21 875</w:t>
            </w:r>
          </w:p>
        </w:tc>
        <w:tc>
          <w:tcPr>
            <w:tcW w:w="15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21 875</w:t>
            </w:r>
          </w:p>
        </w:tc>
        <w:tc>
          <w:tcPr>
            <w:tcW w:w="1284"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0</w:t>
            </w:r>
          </w:p>
        </w:tc>
        <w:tc>
          <w:tcPr>
            <w:tcW w:w="2268" w:type="dxa"/>
            <w:tcBorders>
              <w:top w:val="single" w:sz="8" w:space="0" w:color="auto"/>
              <w:left w:val="single" w:sz="8" w:space="0" w:color="auto"/>
              <w:bottom w:val="single" w:sz="8" w:space="0" w:color="auto"/>
              <w:right w:val="single" w:sz="4"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0.0</w:t>
            </w:r>
          </w:p>
        </w:tc>
      </w:tr>
      <w:tr w:rsidR="00203001" w:rsidTr="00203001">
        <w:trPr>
          <w:trHeight w:val="330"/>
        </w:trPr>
        <w:tc>
          <w:tcPr>
            <w:tcW w:w="19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GAUTENG</w:t>
            </w:r>
          </w:p>
        </w:tc>
        <w:tc>
          <w:tcPr>
            <w:tcW w:w="1559"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82 894</w:t>
            </w:r>
          </w:p>
        </w:tc>
        <w:tc>
          <w:tcPr>
            <w:tcW w:w="15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70 564</w:t>
            </w:r>
          </w:p>
        </w:tc>
        <w:tc>
          <w:tcPr>
            <w:tcW w:w="1284"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12 330</w:t>
            </w:r>
          </w:p>
        </w:tc>
        <w:tc>
          <w:tcPr>
            <w:tcW w:w="2268" w:type="dxa"/>
            <w:tcBorders>
              <w:top w:val="single" w:sz="8" w:space="0" w:color="auto"/>
              <w:left w:val="single" w:sz="8" w:space="0" w:color="auto"/>
              <w:bottom w:val="single" w:sz="8" w:space="0" w:color="auto"/>
              <w:right w:val="single" w:sz="4"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14.9</w:t>
            </w:r>
          </w:p>
        </w:tc>
      </w:tr>
      <w:tr w:rsidR="00203001" w:rsidTr="00203001">
        <w:trPr>
          <w:trHeight w:val="330"/>
        </w:trPr>
        <w:tc>
          <w:tcPr>
            <w:tcW w:w="19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KWAZULU-NATAL</w:t>
            </w:r>
          </w:p>
        </w:tc>
        <w:tc>
          <w:tcPr>
            <w:tcW w:w="1559"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90 909</w:t>
            </w:r>
          </w:p>
        </w:tc>
        <w:tc>
          <w:tcPr>
            <w:tcW w:w="15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86 203</w:t>
            </w:r>
          </w:p>
        </w:tc>
        <w:tc>
          <w:tcPr>
            <w:tcW w:w="1284"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4 706</w:t>
            </w:r>
          </w:p>
        </w:tc>
        <w:tc>
          <w:tcPr>
            <w:tcW w:w="2268" w:type="dxa"/>
            <w:tcBorders>
              <w:top w:val="single" w:sz="8" w:space="0" w:color="auto"/>
              <w:left w:val="single" w:sz="8" w:space="0" w:color="auto"/>
              <w:bottom w:val="single" w:sz="8" w:space="0" w:color="auto"/>
              <w:right w:val="single" w:sz="4"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5.2</w:t>
            </w:r>
          </w:p>
        </w:tc>
      </w:tr>
      <w:tr w:rsidR="00203001" w:rsidTr="00203001">
        <w:trPr>
          <w:trHeight w:val="330"/>
        </w:trPr>
        <w:tc>
          <w:tcPr>
            <w:tcW w:w="19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LIMPOPO</w:t>
            </w:r>
          </w:p>
        </w:tc>
        <w:tc>
          <w:tcPr>
            <w:tcW w:w="1559"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54 624</w:t>
            </w:r>
          </w:p>
        </w:tc>
        <w:tc>
          <w:tcPr>
            <w:tcW w:w="15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51 838</w:t>
            </w:r>
          </w:p>
        </w:tc>
        <w:tc>
          <w:tcPr>
            <w:tcW w:w="1284"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2 786</w:t>
            </w:r>
          </w:p>
        </w:tc>
        <w:tc>
          <w:tcPr>
            <w:tcW w:w="2268" w:type="dxa"/>
            <w:tcBorders>
              <w:top w:val="single" w:sz="8" w:space="0" w:color="auto"/>
              <w:left w:val="single" w:sz="8" w:space="0" w:color="auto"/>
              <w:bottom w:val="single" w:sz="8" w:space="0" w:color="auto"/>
              <w:right w:val="single" w:sz="4"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5.1</w:t>
            </w:r>
          </w:p>
        </w:tc>
      </w:tr>
      <w:tr w:rsidR="00203001" w:rsidTr="00203001">
        <w:trPr>
          <w:trHeight w:val="330"/>
        </w:trPr>
        <w:tc>
          <w:tcPr>
            <w:tcW w:w="19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MPUMULANGA</w:t>
            </w:r>
          </w:p>
        </w:tc>
        <w:tc>
          <w:tcPr>
            <w:tcW w:w="1559"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36 270</w:t>
            </w:r>
          </w:p>
        </w:tc>
        <w:tc>
          <w:tcPr>
            <w:tcW w:w="15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36 049</w:t>
            </w:r>
          </w:p>
        </w:tc>
        <w:tc>
          <w:tcPr>
            <w:tcW w:w="1284"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221</w:t>
            </w:r>
          </w:p>
        </w:tc>
        <w:tc>
          <w:tcPr>
            <w:tcW w:w="2268" w:type="dxa"/>
            <w:tcBorders>
              <w:top w:val="single" w:sz="8" w:space="0" w:color="auto"/>
              <w:left w:val="single" w:sz="8" w:space="0" w:color="auto"/>
              <w:bottom w:val="single" w:sz="8" w:space="0" w:color="auto"/>
              <w:right w:val="single" w:sz="4"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0.6</w:t>
            </w:r>
          </w:p>
        </w:tc>
      </w:tr>
      <w:tr w:rsidR="00203001" w:rsidTr="00203001">
        <w:trPr>
          <w:trHeight w:val="330"/>
        </w:trPr>
        <w:tc>
          <w:tcPr>
            <w:tcW w:w="19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NORTH WEST</w:t>
            </w:r>
          </w:p>
        </w:tc>
        <w:tc>
          <w:tcPr>
            <w:tcW w:w="1559"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24 707</w:t>
            </w:r>
          </w:p>
        </w:tc>
        <w:tc>
          <w:tcPr>
            <w:tcW w:w="15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24 707</w:t>
            </w:r>
          </w:p>
        </w:tc>
        <w:tc>
          <w:tcPr>
            <w:tcW w:w="1284"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0</w:t>
            </w:r>
          </w:p>
        </w:tc>
        <w:tc>
          <w:tcPr>
            <w:tcW w:w="2268" w:type="dxa"/>
            <w:tcBorders>
              <w:top w:val="single" w:sz="8" w:space="0" w:color="auto"/>
              <w:left w:val="single" w:sz="8" w:space="0" w:color="auto"/>
              <w:bottom w:val="single" w:sz="8" w:space="0" w:color="auto"/>
              <w:right w:val="single" w:sz="4"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0.0</w:t>
            </w:r>
          </w:p>
        </w:tc>
      </w:tr>
      <w:tr w:rsidR="00203001" w:rsidTr="00203001">
        <w:trPr>
          <w:trHeight w:val="330"/>
        </w:trPr>
        <w:tc>
          <w:tcPr>
            <w:tcW w:w="19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NORTHERN CAPE</w:t>
            </w:r>
          </w:p>
        </w:tc>
        <w:tc>
          <w:tcPr>
            <w:tcW w:w="1559"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6 640</w:t>
            </w:r>
          </w:p>
        </w:tc>
        <w:tc>
          <w:tcPr>
            <w:tcW w:w="15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6 375</w:t>
            </w:r>
          </w:p>
        </w:tc>
        <w:tc>
          <w:tcPr>
            <w:tcW w:w="1284"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265</w:t>
            </w:r>
          </w:p>
        </w:tc>
        <w:tc>
          <w:tcPr>
            <w:tcW w:w="2268" w:type="dxa"/>
            <w:tcBorders>
              <w:top w:val="single" w:sz="8" w:space="0" w:color="auto"/>
              <w:left w:val="single" w:sz="8" w:space="0" w:color="auto"/>
              <w:bottom w:val="single" w:sz="8" w:space="0" w:color="auto"/>
              <w:right w:val="single" w:sz="4"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4.0</w:t>
            </w:r>
          </w:p>
        </w:tc>
      </w:tr>
      <w:tr w:rsidR="00203001" w:rsidTr="00203001">
        <w:trPr>
          <w:trHeight w:val="345"/>
        </w:trPr>
        <w:tc>
          <w:tcPr>
            <w:tcW w:w="19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WESTERN CAPE</w:t>
            </w:r>
          </w:p>
        </w:tc>
        <w:tc>
          <w:tcPr>
            <w:tcW w:w="1559"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41 234</w:t>
            </w:r>
          </w:p>
        </w:tc>
        <w:tc>
          <w:tcPr>
            <w:tcW w:w="1551"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41 234</w:t>
            </w:r>
          </w:p>
        </w:tc>
        <w:tc>
          <w:tcPr>
            <w:tcW w:w="1284" w:type="dxa"/>
            <w:tcBorders>
              <w:top w:val="single" w:sz="8" w:space="0" w:color="auto"/>
              <w:left w:val="single" w:sz="8" w:space="0" w:color="auto"/>
              <w:bottom w:val="single" w:sz="8" w:space="0" w:color="auto"/>
              <w:right w:val="single" w:sz="8"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0</w:t>
            </w:r>
          </w:p>
        </w:tc>
        <w:tc>
          <w:tcPr>
            <w:tcW w:w="2268" w:type="dxa"/>
            <w:tcBorders>
              <w:top w:val="single" w:sz="8" w:space="0" w:color="auto"/>
              <w:left w:val="single" w:sz="8" w:space="0" w:color="auto"/>
              <w:bottom w:val="single" w:sz="8" w:space="0" w:color="auto"/>
              <w:right w:val="single" w:sz="4" w:space="0" w:color="auto"/>
            </w:tcBorders>
            <w:noWrap/>
            <w:vAlign w:val="bottom"/>
            <w:hideMark/>
          </w:tcPr>
          <w:p w:rsidR="00203001" w:rsidRDefault="00203001">
            <w:pPr>
              <w:spacing w:after="0" w:line="240" w:lineRule="auto"/>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0.0</w:t>
            </w:r>
          </w:p>
        </w:tc>
      </w:tr>
    </w:tbl>
    <w:p w:rsidR="00203001" w:rsidRDefault="00203001" w:rsidP="00203001">
      <w:pPr>
        <w:pStyle w:val="Default"/>
        <w:spacing w:line="360" w:lineRule="auto"/>
        <w:ind w:left="720"/>
        <w:rPr>
          <w:i/>
          <w:sz w:val="20"/>
          <w:szCs w:val="20"/>
        </w:rPr>
      </w:pPr>
      <w:proofErr w:type="spellStart"/>
      <w:r>
        <w:rPr>
          <w:i/>
          <w:sz w:val="20"/>
          <w:szCs w:val="20"/>
        </w:rPr>
        <w:t>Umalusi</w:t>
      </w:r>
      <w:proofErr w:type="spellEnd"/>
      <w:r>
        <w:rPr>
          <w:i/>
          <w:sz w:val="20"/>
          <w:szCs w:val="20"/>
        </w:rPr>
        <w:t xml:space="preserve"> Certification System: 2017 Nov Database</w:t>
      </w:r>
    </w:p>
    <w:p w:rsidR="00203001" w:rsidRDefault="00203001" w:rsidP="00203001">
      <w:pPr>
        <w:pStyle w:val="Default"/>
        <w:spacing w:line="360" w:lineRule="auto"/>
        <w:rPr>
          <w:sz w:val="14"/>
        </w:rPr>
      </w:pPr>
    </w:p>
    <w:p w:rsidR="00203001" w:rsidRDefault="00203001" w:rsidP="00203001">
      <w:pPr>
        <w:pStyle w:val="Default"/>
        <w:numPr>
          <w:ilvl w:val="0"/>
          <w:numId w:val="3"/>
        </w:numPr>
        <w:spacing w:line="360" w:lineRule="auto"/>
        <w:ind w:left="567" w:hanging="567"/>
        <w:jc w:val="both"/>
      </w:pPr>
      <w:r>
        <w:t xml:space="preserve"> In the case of the seven provinces, the small number of certificates that are outstanding are due to data errors, and in these cases the certificate requests were rejected by the </w:t>
      </w:r>
      <w:r>
        <w:lastRenderedPageBreak/>
        <w:t xml:space="preserve">Quality Assurance Council, </w:t>
      </w:r>
      <w:proofErr w:type="spellStart"/>
      <w:r>
        <w:t>Umalusi</w:t>
      </w:r>
      <w:proofErr w:type="spellEnd"/>
      <w:r>
        <w:t xml:space="preserve">. The Provincial Education Department (PED) is currently attending to these data errors and these data sets will be resubmitted to </w:t>
      </w:r>
      <w:proofErr w:type="spellStart"/>
      <w:r>
        <w:t>Umalusi</w:t>
      </w:r>
      <w:proofErr w:type="spellEnd"/>
      <w:r>
        <w:t xml:space="preserve">. </w:t>
      </w:r>
    </w:p>
    <w:p w:rsidR="00203001" w:rsidRDefault="00203001" w:rsidP="00203001">
      <w:pPr>
        <w:pStyle w:val="Default"/>
        <w:spacing w:line="360" w:lineRule="auto"/>
        <w:ind w:left="567" w:hanging="567"/>
        <w:jc w:val="both"/>
      </w:pPr>
    </w:p>
    <w:p w:rsidR="00203001" w:rsidRDefault="00203001" w:rsidP="00585F6F">
      <w:pPr>
        <w:pStyle w:val="Default"/>
        <w:spacing w:line="360" w:lineRule="auto"/>
        <w:ind w:left="567"/>
        <w:jc w:val="both"/>
      </w:pPr>
      <w:r>
        <w:t xml:space="preserve">In the case of the Eastern Cape and Gauteng, the large number of candidates that have not as yet received their certificates is due to a system problem that is currently being attended to by the State Information Technology (SITA), the provinces involved and the Department of Basic Education (DBE). It needs to be noted that all learners in the Eastern Cape and Gauteng provinces, have been resulted and have received their Statement of Results. The DBE is prioritizing the outstanding certificates and the DBE will ensure that all outstanding certificates will be issued in the next two weeks. </w:t>
      </w:r>
    </w:p>
    <w:sectPr w:rsidR="00203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E56BB"/>
    <w:multiLevelType w:val="hybridMultilevel"/>
    <w:tmpl w:val="455C28C0"/>
    <w:lvl w:ilvl="0" w:tplc="A97CA4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13F32"/>
    <w:rsid w:val="001363D0"/>
    <w:rsid w:val="001415B1"/>
    <w:rsid w:val="00170990"/>
    <w:rsid w:val="00171447"/>
    <w:rsid w:val="00183BCF"/>
    <w:rsid w:val="001B0CF4"/>
    <w:rsid w:val="001B1B88"/>
    <w:rsid w:val="0020126E"/>
    <w:rsid w:val="00203001"/>
    <w:rsid w:val="00226801"/>
    <w:rsid w:val="00236728"/>
    <w:rsid w:val="00240B13"/>
    <w:rsid w:val="00265C58"/>
    <w:rsid w:val="0027063B"/>
    <w:rsid w:val="002A6821"/>
    <w:rsid w:val="002C32A6"/>
    <w:rsid w:val="002D1513"/>
    <w:rsid w:val="00310F5F"/>
    <w:rsid w:val="00341226"/>
    <w:rsid w:val="00343876"/>
    <w:rsid w:val="003511EF"/>
    <w:rsid w:val="0037043F"/>
    <w:rsid w:val="003B39A7"/>
    <w:rsid w:val="003F26D9"/>
    <w:rsid w:val="00400D7D"/>
    <w:rsid w:val="00405587"/>
    <w:rsid w:val="00430337"/>
    <w:rsid w:val="00445162"/>
    <w:rsid w:val="00445915"/>
    <w:rsid w:val="004460E6"/>
    <w:rsid w:val="004532C0"/>
    <w:rsid w:val="004A2F02"/>
    <w:rsid w:val="004B34AC"/>
    <w:rsid w:val="004E39FB"/>
    <w:rsid w:val="005676F7"/>
    <w:rsid w:val="00570560"/>
    <w:rsid w:val="005827AF"/>
    <w:rsid w:val="00585F6F"/>
    <w:rsid w:val="00587E64"/>
    <w:rsid w:val="0059663A"/>
    <w:rsid w:val="005C4AB6"/>
    <w:rsid w:val="00607436"/>
    <w:rsid w:val="00613631"/>
    <w:rsid w:val="00615A3B"/>
    <w:rsid w:val="00666324"/>
    <w:rsid w:val="00667A76"/>
    <w:rsid w:val="00692B11"/>
    <w:rsid w:val="00696BD5"/>
    <w:rsid w:val="006C1F10"/>
    <w:rsid w:val="006D7B63"/>
    <w:rsid w:val="006F297B"/>
    <w:rsid w:val="00720CC4"/>
    <w:rsid w:val="00761701"/>
    <w:rsid w:val="007965D1"/>
    <w:rsid w:val="007A4190"/>
    <w:rsid w:val="007F25CB"/>
    <w:rsid w:val="008015CE"/>
    <w:rsid w:val="00830D56"/>
    <w:rsid w:val="00830FC7"/>
    <w:rsid w:val="00857A1D"/>
    <w:rsid w:val="008E742B"/>
    <w:rsid w:val="009132A2"/>
    <w:rsid w:val="009434F5"/>
    <w:rsid w:val="00975403"/>
    <w:rsid w:val="00996F09"/>
    <w:rsid w:val="009B6115"/>
    <w:rsid w:val="009C2773"/>
    <w:rsid w:val="009D302C"/>
    <w:rsid w:val="00A20079"/>
    <w:rsid w:val="00A451EB"/>
    <w:rsid w:val="00A603D7"/>
    <w:rsid w:val="00A62005"/>
    <w:rsid w:val="00A666AB"/>
    <w:rsid w:val="00AD68C9"/>
    <w:rsid w:val="00AE1828"/>
    <w:rsid w:val="00B6783D"/>
    <w:rsid w:val="00B81D4D"/>
    <w:rsid w:val="00BA70AC"/>
    <w:rsid w:val="00C00DC4"/>
    <w:rsid w:val="00C30B24"/>
    <w:rsid w:val="00C6010B"/>
    <w:rsid w:val="00C90C8F"/>
    <w:rsid w:val="00CD2D3C"/>
    <w:rsid w:val="00D13D42"/>
    <w:rsid w:val="00D34C31"/>
    <w:rsid w:val="00D6328E"/>
    <w:rsid w:val="00D713FC"/>
    <w:rsid w:val="00D90A0A"/>
    <w:rsid w:val="00D9276C"/>
    <w:rsid w:val="00D94B1F"/>
    <w:rsid w:val="00D97E99"/>
    <w:rsid w:val="00DF7D25"/>
    <w:rsid w:val="00E34908"/>
    <w:rsid w:val="00E67F6F"/>
    <w:rsid w:val="00E82994"/>
    <w:rsid w:val="00EA485B"/>
    <w:rsid w:val="00EC7F74"/>
    <w:rsid w:val="00EF5B30"/>
    <w:rsid w:val="00F11816"/>
    <w:rsid w:val="00F5012D"/>
    <w:rsid w:val="00F574BB"/>
    <w:rsid w:val="00FA6B98"/>
    <w:rsid w:val="00FA6EFF"/>
    <w:rsid w:val="00FB5E12"/>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basedOn w:val="Normal"/>
    <w:uiPriority w:val="34"/>
    <w:qFormat/>
    <w:rsid w:val="00DF7D25"/>
    <w:pPr>
      <w:ind w:left="720"/>
      <w:contextualSpacing/>
    </w:pPr>
  </w:style>
  <w:style w:type="paragraph" w:customStyle="1" w:styleId="Default">
    <w:name w:val="Default"/>
    <w:rsid w:val="00CD2D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00314">
      <w:bodyDiv w:val="1"/>
      <w:marLeft w:val="0"/>
      <w:marRight w:val="0"/>
      <w:marTop w:val="0"/>
      <w:marBottom w:val="0"/>
      <w:divBdr>
        <w:top w:val="none" w:sz="0" w:space="0" w:color="auto"/>
        <w:left w:val="none" w:sz="0" w:space="0" w:color="auto"/>
        <w:bottom w:val="none" w:sz="0" w:space="0" w:color="auto"/>
        <w:right w:val="none" w:sz="0" w:space="0" w:color="auto"/>
      </w:divBdr>
    </w:div>
    <w:div w:id="11253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AD48-D8B2-4C42-A010-B40D2202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9</cp:revision>
  <cp:lastPrinted>2018-05-02T08:27:00Z</cp:lastPrinted>
  <dcterms:created xsi:type="dcterms:W3CDTF">2018-08-17T05:48:00Z</dcterms:created>
  <dcterms:modified xsi:type="dcterms:W3CDTF">2018-08-31T08:50:00Z</dcterms:modified>
</cp:coreProperties>
</file>