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467" w:rsidRDefault="00A61376">
      <w:pPr>
        <w:spacing w:after="200" w:line="276" w:lineRule="auto"/>
        <w:ind w:left="84"/>
        <w:jc w:val="center"/>
        <w:rPr>
          <w:rFonts w:ascii="Arial" w:eastAsia="Calibri" w:hAnsi="Arial" w:cs="Arial"/>
          <w:b/>
          <w:sz w:val="32"/>
          <w:szCs w:val="32"/>
          <w:lang w:val="en-ZA"/>
        </w:rPr>
      </w:pPr>
      <w:r>
        <w:rPr>
          <w:rFonts w:ascii="Arial" w:eastAsia="Calibri" w:hAnsi="Arial" w:cs="Arial"/>
          <w:b/>
          <w:sz w:val="32"/>
          <w:szCs w:val="32"/>
          <w:lang w:val="en-ZA"/>
        </w:rPr>
        <w:t>NATIONAL ASSEMBLY</w:t>
      </w:r>
    </w:p>
    <w:p w:rsidR="007B0467" w:rsidRDefault="00A61376">
      <w:pPr>
        <w:spacing w:after="0" w:line="240" w:lineRule="auto"/>
        <w:ind w:left="84" w:hanging="84"/>
        <w:rPr>
          <w:rFonts w:cs="Arial"/>
          <w:b/>
          <w:color w:val="FF0000"/>
          <w:sz w:val="32"/>
          <w:szCs w:val="32"/>
          <w:u w:val="single"/>
        </w:rPr>
      </w:pPr>
      <w:proofErr w:type="gramStart"/>
      <w:r>
        <w:rPr>
          <w:rFonts w:cs="Arial"/>
          <w:b/>
          <w:color w:val="FF0000"/>
          <w:sz w:val="32"/>
          <w:szCs w:val="32"/>
          <w:u w:val="single"/>
        </w:rPr>
        <w:t>Recommended with amendment.</w:t>
      </w:r>
      <w:proofErr w:type="gramEnd"/>
    </w:p>
    <w:p w:rsidR="00531D18" w:rsidRDefault="00531D18">
      <w:pPr>
        <w:spacing w:after="0" w:line="240" w:lineRule="auto"/>
        <w:ind w:left="84" w:hanging="84"/>
        <w:rPr>
          <w:rFonts w:ascii="Arial" w:eastAsia="Calibri" w:hAnsi="Arial" w:cs="Arial"/>
          <w:b/>
          <w:sz w:val="32"/>
          <w:szCs w:val="32"/>
          <w:u w:val="single"/>
          <w:lang w:val="en-ZA"/>
        </w:rPr>
      </w:pPr>
    </w:p>
    <w:p w:rsidR="007B0467" w:rsidRDefault="00A61376">
      <w:pPr>
        <w:spacing w:after="0" w:line="240" w:lineRule="auto"/>
        <w:ind w:left="84" w:hanging="84"/>
        <w:rPr>
          <w:rFonts w:ascii="Arial" w:eastAsia="Calibri" w:hAnsi="Arial" w:cs="Arial"/>
          <w:b/>
          <w:sz w:val="32"/>
          <w:szCs w:val="32"/>
          <w:u w:val="single"/>
          <w:lang w:val="en-ZA"/>
        </w:rPr>
      </w:pPr>
      <w:r>
        <w:rPr>
          <w:rFonts w:ascii="Arial" w:eastAsia="Calibri" w:hAnsi="Arial" w:cs="Arial"/>
          <w:b/>
          <w:sz w:val="32"/>
          <w:szCs w:val="32"/>
          <w:u w:val="single"/>
          <w:lang w:val="en-ZA"/>
        </w:rPr>
        <w:t>QUESTION NO. 2270-2022</w:t>
      </w:r>
    </w:p>
    <w:p w:rsidR="00531D18" w:rsidRDefault="00531D18">
      <w:pPr>
        <w:spacing w:after="0" w:line="240" w:lineRule="auto"/>
        <w:ind w:left="84" w:hanging="84"/>
        <w:rPr>
          <w:rFonts w:ascii="Arial" w:eastAsia="Calibri" w:hAnsi="Arial" w:cs="Arial"/>
          <w:b/>
          <w:sz w:val="32"/>
          <w:szCs w:val="32"/>
          <w:u w:val="single"/>
          <w:lang w:val="en-ZA"/>
        </w:rPr>
      </w:pPr>
    </w:p>
    <w:p w:rsidR="007B0467" w:rsidRDefault="00A61376">
      <w:pPr>
        <w:tabs>
          <w:tab w:val="left" w:pos="576"/>
          <w:tab w:val="left" w:pos="1296"/>
          <w:tab w:val="left" w:pos="6336"/>
        </w:tabs>
        <w:spacing w:after="0" w:line="240" w:lineRule="auto"/>
        <w:ind w:left="70" w:hanging="70"/>
        <w:jc w:val="both"/>
        <w:rPr>
          <w:rFonts w:ascii="Arial" w:eastAsia="Calibri" w:hAnsi="Arial" w:cs="Arial"/>
          <w:b/>
          <w:sz w:val="32"/>
          <w:szCs w:val="32"/>
          <w:u w:val="single"/>
          <w:lang w:val="en-ZA"/>
        </w:rPr>
      </w:pPr>
      <w:r>
        <w:rPr>
          <w:rFonts w:ascii="Arial" w:eastAsia="Calibri" w:hAnsi="Arial" w:cs="Arial"/>
          <w:b/>
          <w:sz w:val="32"/>
          <w:szCs w:val="32"/>
          <w:u w:val="single"/>
          <w:lang w:val="en-ZA"/>
        </w:rPr>
        <w:t>FOR WRITTEN REPLY</w:t>
      </w:r>
    </w:p>
    <w:p w:rsidR="00531D18" w:rsidRDefault="00531D18">
      <w:pPr>
        <w:tabs>
          <w:tab w:val="left" w:pos="576"/>
          <w:tab w:val="left" w:pos="1296"/>
          <w:tab w:val="left" w:pos="6336"/>
        </w:tabs>
        <w:spacing w:after="0" w:line="240" w:lineRule="auto"/>
        <w:ind w:left="70" w:hanging="70"/>
        <w:jc w:val="both"/>
        <w:rPr>
          <w:rFonts w:ascii="Arial" w:eastAsia="Calibri" w:hAnsi="Arial" w:cs="Arial"/>
          <w:b/>
          <w:sz w:val="32"/>
          <w:szCs w:val="32"/>
          <w:lang w:val="en-ZA"/>
        </w:rPr>
      </w:pPr>
    </w:p>
    <w:p w:rsidR="007B0467" w:rsidRDefault="00A61376">
      <w:pPr>
        <w:spacing w:after="0" w:line="240" w:lineRule="auto"/>
        <w:ind w:left="540" w:right="26" w:hanging="540"/>
        <w:jc w:val="both"/>
        <w:rPr>
          <w:rFonts w:ascii="Arial" w:eastAsia="Calibri" w:hAnsi="Arial" w:cs="Arial"/>
          <w:b/>
          <w:sz w:val="32"/>
          <w:szCs w:val="32"/>
          <w:lang w:val="en-GB"/>
        </w:rPr>
      </w:pPr>
      <w:proofErr w:type="gramStart"/>
      <w:r>
        <w:rPr>
          <w:rFonts w:ascii="Arial" w:eastAsia="Calibri" w:hAnsi="Arial" w:cs="Arial"/>
          <w:b/>
          <w:sz w:val="32"/>
          <w:szCs w:val="32"/>
          <w:lang w:val="en-GB"/>
        </w:rPr>
        <w:t>INTERNAL QUESTION PAPER NO.</w:t>
      </w:r>
      <w:proofErr w:type="gramEnd"/>
      <w:r>
        <w:rPr>
          <w:rFonts w:ascii="Arial" w:eastAsia="Calibri" w:hAnsi="Arial" w:cs="Arial"/>
          <w:b/>
          <w:sz w:val="32"/>
          <w:szCs w:val="32"/>
          <w:lang w:val="en-GB"/>
        </w:rPr>
        <w:t xml:space="preserve"> 23-2022: DATE OF</w:t>
      </w:r>
    </w:p>
    <w:p w:rsidR="007B0467" w:rsidRDefault="00A61376">
      <w:pPr>
        <w:spacing w:after="0" w:line="240" w:lineRule="auto"/>
        <w:ind w:left="540" w:right="26" w:hanging="540"/>
        <w:jc w:val="both"/>
        <w:rPr>
          <w:rFonts w:ascii="Arial" w:eastAsia="Calibri" w:hAnsi="Arial" w:cs="Arial"/>
          <w:b/>
          <w:sz w:val="32"/>
          <w:szCs w:val="32"/>
          <w:lang w:val="en-GB"/>
        </w:rPr>
      </w:pPr>
      <w:r>
        <w:rPr>
          <w:rFonts w:ascii="Arial" w:eastAsia="Calibri" w:hAnsi="Arial" w:cs="Arial"/>
          <w:b/>
          <w:sz w:val="32"/>
          <w:szCs w:val="32"/>
          <w:lang w:val="en-GB"/>
        </w:rPr>
        <w:t>PUBLICATION 10/06/2022</w:t>
      </w:r>
    </w:p>
    <w:p w:rsidR="00531D18" w:rsidRDefault="00531D18">
      <w:pPr>
        <w:spacing w:after="0" w:line="240" w:lineRule="auto"/>
        <w:ind w:left="540" w:right="26" w:hanging="540"/>
        <w:jc w:val="both"/>
        <w:rPr>
          <w:rFonts w:ascii="Arial" w:eastAsia="Calibri" w:hAnsi="Arial" w:cs="Arial"/>
          <w:b/>
          <w:sz w:val="32"/>
          <w:szCs w:val="32"/>
          <w:lang w:val="en-GB"/>
        </w:rPr>
      </w:pPr>
    </w:p>
    <w:p w:rsidR="007B0467" w:rsidRDefault="00A61376">
      <w:pPr>
        <w:spacing w:after="0" w:line="240" w:lineRule="auto"/>
        <w:ind w:left="540" w:right="26" w:hanging="540"/>
        <w:jc w:val="both"/>
        <w:rPr>
          <w:rFonts w:ascii="Arial" w:eastAsia="Calibri" w:hAnsi="Arial" w:cs="Arial"/>
          <w:b/>
          <w:sz w:val="32"/>
          <w:szCs w:val="32"/>
          <w:lang w:val="en-GB"/>
        </w:rPr>
      </w:pPr>
      <w:r>
        <w:rPr>
          <w:rFonts w:ascii="Arial" w:eastAsia="Calibri" w:hAnsi="Arial" w:cs="Arial"/>
          <w:b/>
          <w:sz w:val="32"/>
          <w:szCs w:val="32"/>
          <w:lang w:val="en-GB"/>
        </w:rPr>
        <w:t xml:space="preserve">“Ms. V van </w:t>
      </w:r>
      <w:proofErr w:type="spellStart"/>
      <w:r>
        <w:rPr>
          <w:rFonts w:ascii="Arial" w:eastAsia="Calibri" w:hAnsi="Arial" w:cs="Arial"/>
          <w:b/>
          <w:sz w:val="32"/>
          <w:szCs w:val="32"/>
          <w:lang w:val="en-GB"/>
        </w:rPr>
        <w:t>Dyk</w:t>
      </w:r>
      <w:proofErr w:type="spellEnd"/>
      <w:r>
        <w:rPr>
          <w:rFonts w:ascii="Arial" w:eastAsia="Calibri" w:hAnsi="Arial" w:cs="Arial"/>
          <w:b/>
          <w:sz w:val="32"/>
          <w:szCs w:val="32"/>
          <w:lang w:val="en-GB"/>
        </w:rPr>
        <w:t xml:space="preserve"> (DA) to ask the Minister of Sport, Arts and Culture</w:t>
      </w:r>
      <w:r w:rsidR="00B22AB6">
        <w:rPr>
          <w:rFonts w:ascii="Arial" w:eastAsia="Calibri" w:hAnsi="Arial" w:cs="Arial"/>
          <w:b/>
          <w:sz w:val="32"/>
          <w:szCs w:val="32"/>
          <w:lang w:val="en-GB"/>
        </w:rPr>
        <w:fldChar w:fldCharType="begin"/>
      </w:r>
      <w:r>
        <w:rPr>
          <w:rFonts w:ascii="Arial" w:eastAsia="Calibri" w:hAnsi="Arial" w:cs="Arial"/>
          <w:sz w:val="32"/>
          <w:szCs w:val="32"/>
          <w:lang w:val="en-ZA"/>
        </w:rPr>
        <w:instrText xml:space="preserve"> XE "</w:instrText>
      </w:r>
      <w:r>
        <w:rPr>
          <w:rFonts w:ascii="Arial" w:eastAsia="Calibri" w:hAnsi="Arial" w:cs="Arial"/>
          <w:b/>
          <w:sz w:val="32"/>
          <w:szCs w:val="32"/>
          <w:lang w:val="en-GB"/>
        </w:rPr>
        <w:instrText>Sport, Arts and Culture</w:instrText>
      </w:r>
      <w:r>
        <w:rPr>
          <w:rFonts w:ascii="Arial" w:eastAsia="Calibri" w:hAnsi="Arial" w:cs="Arial"/>
          <w:sz w:val="32"/>
          <w:szCs w:val="32"/>
          <w:lang w:val="en-ZA"/>
        </w:rPr>
        <w:instrText xml:space="preserve">" </w:instrText>
      </w:r>
      <w:r w:rsidR="00B22AB6">
        <w:rPr>
          <w:rFonts w:ascii="Arial" w:eastAsia="Calibri" w:hAnsi="Arial" w:cs="Arial"/>
          <w:b/>
          <w:sz w:val="32"/>
          <w:szCs w:val="32"/>
          <w:lang w:val="en-GB"/>
        </w:rPr>
        <w:fldChar w:fldCharType="end"/>
      </w:r>
      <w:r>
        <w:rPr>
          <w:rFonts w:ascii="Arial" w:eastAsia="Calibri" w:hAnsi="Arial" w:cs="Arial"/>
          <w:b/>
          <w:sz w:val="32"/>
          <w:szCs w:val="32"/>
          <w:lang w:val="en-GB"/>
        </w:rPr>
        <w:t>:</w:t>
      </w:r>
    </w:p>
    <w:p w:rsidR="007B0467" w:rsidRDefault="00A61376">
      <w:pPr>
        <w:autoSpaceDE w:val="0"/>
        <w:autoSpaceDN w:val="0"/>
        <w:adjustRightInd w:val="0"/>
        <w:spacing w:before="100" w:beforeAutospacing="1" w:after="100" w:afterAutospacing="1" w:line="240" w:lineRule="auto"/>
        <w:ind w:left="993" w:right="26" w:hanging="851"/>
        <w:jc w:val="both"/>
        <w:rPr>
          <w:rFonts w:ascii="Arial" w:eastAsia="Calibri" w:hAnsi="Arial" w:cs="Arial"/>
          <w:sz w:val="32"/>
          <w:szCs w:val="32"/>
          <w:lang w:val="en-ZA"/>
        </w:rPr>
      </w:pPr>
      <w:r>
        <w:rPr>
          <w:rFonts w:ascii="Arial" w:eastAsia="Calibri" w:hAnsi="Arial" w:cs="Arial"/>
          <w:sz w:val="32"/>
          <w:szCs w:val="32"/>
          <w:lang w:val="en-ZA"/>
        </w:rPr>
        <w:t>(1)</w:t>
      </w:r>
      <w:r>
        <w:rPr>
          <w:rFonts w:ascii="Arial" w:eastAsia="Calibri" w:hAnsi="Arial" w:cs="Arial"/>
          <w:sz w:val="32"/>
          <w:szCs w:val="32"/>
          <w:lang w:val="en-ZA"/>
        </w:rPr>
        <w:tab/>
        <w:t xml:space="preserve">Whether he declared his intention at the signing of the shareholder compact on 10 March 2022, to call for the renaming of the </w:t>
      </w:r>
      <w:proofErr w:type="spellStart"/>
      <w:r>
        <w:rPr>
          <w:rFonts w:ascii="Arial" w:eastAsia="Calibri" w:hAnsi="Arial" w:cs="Arial"/>
          <w:sz w:val="32"/>
          <w:szCs w:val="32"/>
          <w:lang w:val="en-ZA"/>
        </w:rPr>
        <w:t>Afrikaanse</w:t>
      </w:r>
      <w:proofErr w:type="spellEnd"/>
      <w:r>
        <w:rPr>
          <w:rFonts w:ascii="Arial" w:eastAsia="Calibri" w:hAnsi="Arial" w:cs="Arial"/>
          <w:sz w:val="32"/>
          <w:szCs w:val="32"/>
          <w:lang w:val="en-ZA"/>
        </w:rPr>
        <w:t xml:space="preserve"> </w:t>
      </w:r>
      <w:proofErr w:type="spellStart"/>
      <w:r>
        <w:rPr>
          <w:rFonts w:ascii="Arial" w:eastAsia="Calibri" w:hAnsi="Arial" w:cs="Arial"/>
          <w:sz w:val="32"/>
          <w:szCs w:val="32"/>
          <w:lang w:val="en-ZA"/>
        </w:rPr>
        <w:t>Taalmonument</w:t>
      </w:r>
      <w:proofErr w:type="spellEnd"/>
      <w:r>
        <w:rPr>
          <w:rFonts w:ascii="Arial" w:eastAsia="Calibri" w:hAnsi="Arial" w:cs="Arial"/>
          <w:sz w:val="32"/>
          <w:szCs w:val="32"/>
          <w:lang w:val="en-ZA"/>
        </w:rPr>
        <w:t xml:space="preserve">; if not, what is the position in this regard; if so, what (a) is the mandate of the National Heritage Council (NHC) in terms of changing the names of heritage sites and (b) role has the NHC been playing in delivering its mandate, specifically in terms of intensifying support for the promotion of the history and culture of all our people; </w:t>
      </w:r>
    </w:p>
    <w:p w:rsidR="007B0467" w:rsidRDefault="00A61376">
      <w:pPr>
        <w:autoSpaceDE w:val="0"/>
        <w:autoSpaceDN w:val="0"/>
        <w:adjustRightInd w:val="0"/>
        <w:spacing w:before="100" w:beforeAutospacing="1" w:after="100" w:afterAutospacing="1" w:line="240" w:lineRule="auto"/>
        <w:ind w:left="993" w:right="26" w:hanging="851"/>
        <w:jc w:val="both"/>
        <w:rPr>
          <w:rFonts w:ascii="Arial" w:eastAsia="Calibri" w:hAnsi="Arial" w:cs="Arial"/>
          <w:sz w:val="32"/>
          <w:szCs w:val="32"/>
          <w:lang w:val="en-ZA"/>
        </w:rPr>
      </w:pPr>
      <w:r>
        <w:rPr>
          <w:rFonts w:ascii="Arial" w:eastAsia="Calibri" w:hAnsi="Arial" w:cs="Arial"/>
          <w:sz w:val="32"/>
          <w:szCs w:val="32"/>
          <w:lang w:val="en-ZA"/>
        </w:rPr>
        <w:t>(2)</w:t>
      </w:r>
      <w:r>
        <w:rPr>
          <w:rFonts w:ascii="Arial" w:eastAsia="Calibri" w:hAnsi="Arial" w:cs="Arial"/>
          <w:sz w:val="32"/>
          <w:szCs w:val="32"/>
          <w:lang w:val="en-ZA"/>
        </w:rPr>
        <w:tab/>
      </w:r>
      <w:proofErr w:type="gramStart"/>
      <w:r>
        <w:rPr>
          <w:rFonts w:ascii="Arial" w:eastAsia="Calibri" w:hAnsi="Arial" w:cs="Arial"/>
          <w:sz w:val="32"/>
          <w:szCs w:val="32"/>
          <w:lang w:val="en-ZA"/>
        </w:rPr>
        <w:t>whether</w:t>
      </w:r>
      <w:proofErr w:type="gramEnd"/>
      <w:r>
        <w:rPr>
          <w:rFonts w:ascii="Arial" w:eastAsia="Calibri" w:hAnsi="Arial" w:cs="Arial"/>
          <w:sz w:val="32"/>
          <w:szCs w:val="32"/>
          <w:lang w:val="en-ZA"/>
        </w:rPr>
        <w:t xml:space="preserve"> he has found that the NHC supports his renaming initiative; if not, why not; if so, what are the relevant details. </w:t>
      </w:r>
    </w:p>
    <w:p w:rsidR="007B0467" w:rsidRDefault="00A61376">
      <w:pPr>
        <w:autoSpaceDE w:val="0"/>
        <w:autoSpaceDN w:val="0"/>
        <w:adjustRightInd w:val="0"/>
        <w:spacing w:before="100" w:beforeAutospacing="1" w:after="100" w:afterAutospacing="1" w:line="240" w:lineRule="auto"/>
        <w:ind w:left="993" w:right="26" w:hanging="851"/>
        <w:jc w:val="both"/>
        <w:rPr>
          <w:rFonts w:ascii="Arial" w:eastAsia="Calibri" w:hAnsi="Arial" w:cs="Arial"/>
          <w:b/>
          <w:bCs/>
          <w:sz w:val="32"/>
          <w:szCs w:val="32"/>
          <w:lang w:val="en-ZA"/>
        </w:rPr>
      </w:pPr>
      <w:r>
        <w:rPr>
          <w:rFonts w:ascii="Arial" w:eastAsia="Calibri" w:hAnsi="Arial" w:cs="Arial"/>
          <w:sz w:val="32"/>
          <w:szCs w:val="32"/>
          <w:lang w:val="en-ZA"/>
        </w:rPr>
        <w:t>(3)</w:t>
      </w:r>
      <w:r>
        <w:rPr>
          <w:rFonts w:ascii="Arial" w:eastAsia="Calibri" w:hAnsi="Arial" w:cs="Arial"/>
          <w:sz w:val="32"/>
          <w:szCs w:val="32"/>
          <w:lang w:val="en-ZA"/>
        </w:rPr>
        <w:tab/>
        <w:t xml:space="preserve">whether he has found that by renaming the </w:t>
      </w:r>
      <w:proofErr w:type="spellStart"/>
      <w:r>
        <w:rPr>
          <w:rFonts w:ascii="Arial" w:eastAsia="Calibri" w:hAnsi="Arial" w:cs="Arial"/>
          <w:sz w:val="32"/>
          <w:szCs w:val="32"/>
          <w:lang w:val="en-ZA"/>
        </w:rPr>
        <w:t>Afrikaanse</w:t>
      </w:r>
      <w:proofErr w:type="spellEnd"/>
      <w:r>
        <w:rPr>
          <w:rFonts w:ascii="Arial" w:eastAsia="Calibri" w:hAnsi="Arial" w:cs="Arial"/>
          <w:sz w:val="32"/>
          <w:szCs w:val="32"/>
          <w:lang w:val="en-ZA"/>
        </w:rPr>
        <w:t xml:space="preserve"> </w:t>
      </w:r>
      <w:proofErr w:type="spellStart"/>
      <w:r>
        <w:rPr>
          <w:rFonts w:ascii="Arial" w:eastAsia="Calibri" w:hAnsi="Arial" w:cs="Arial"/>
          <w:sz w:val="32"/>
          <w:szCs w:val="32"/>
          <w:lang w:val="en-ZA"/>
        </w:rPr>
        <w:t>Taalmonument</w:t>
      </w:r>
      <w:proofErr w:type="spellEnd"/>
      <w:r>
        <w:rPr>
          <w:rFonts w:ascii="Arial" w:eastAsia="Calibri" w:hAnsi="Arial" w:cs="Arial"/>
          <w:sz w:val="32"/>
          <w:szCs w:val="32"/>
          <w:lang w:val="en-ZA"/>
        </w:rPr>
        <w:t xml:space="preserve"> he will be infringing on the constitutional rights of the Afrikaans-speaking people and their heritage; if not, what is the position in this regard; if so, what are the relevant details?                                                  </w:t>
      </w:r>
      <w:r>
        <w:rPr>
          <w:rFonts w:ascii="Arial" w:eastAsia="Calibri" w:hAnsi="Arial" w:cs="Arial"/>
          <w:b/>
          <w:bCs/>
          <w:sz w:val="32"/>
          <w:szCs w:val="32"/>
          <w:lang w:val="en-ZA"/>
        </w:rPr>
        <w:t>NW2685E</w:t>
      </w:r>
    </w:p>
    <w:p w:rsidR="00531D18" w:rsidRDefault="00531D18">
      <w:pPr>
        <w:tabs>
          <w:tab w:val="left" w:pos="1425"/>
        </w:tabs>
        <w:spacing w:after="0" w:line="360" w:lineRule="auto"/>
        <w:jc w:val="both"/>
        <w:rPr>
          <w:rFonts w:ascii="Arial" w:eastAsia="Calibri" w:hAnsi="Arial" w:cs="Arial"/>
          <w:b/>
          <w:sz w:val="32"/>
          <w:szCs w:val="32"/>
          <w:lang w:val="en-ZA"/>
        </w:rPr>
      </w:pPr>
    </w:p>
    <w:p w:rsidR="00531D18" w:rsidRDefault="00531D18">
      <w:pPr>
        <w:tabs>
          <w:tab w:val="left" w:pos="1425"/>
        </w:tabs>
        <w:spacing w:after="0" w:line="360" w:lineRule="auto"/>
        <w:jc w:val="both"/>
        <w:rPr>
          <w:rFonts w:ascii="Arial" w:eastAsia="Calibri" w:hAnsi="Arial" w:cs="Arial"/>
          <w:b/>
          <w:sz w:val="32"/>
          <w:szCs w:val="32"/>
          <w:lang w:val="en-ZA"/>
        </w:rPr>
      </w:pPr>
    </w:p>
    <w:p w:rsidR="007B0467" w:rsidRDefault="00A61376">
      <w:pPr>
        <w:tabs>
          <w:tab w:val="left" w:pos="1425"/>
        </w:tabs>
        <w:spacing w:after="0" w:line="360" w:lineRule="auto"/>
        <w:jc w:val="both"/>
        <w:rPr>
          <w:rFonts w:ascii="Arial" w:eastAsia="Calibri" w:hAnsi="Arial" w:cs="Arial"/>
          <w:b/>
          <w:sz w:val="32"/>
          <w:szCs w:val="32"/>
          <w:lang w:val="en-ZA"/>
        </w:rPr>
      </w:pPr>
      <w:bookmarkStart w:id="0" w:name="_GoBack"/>
      <w:bookmarkEnd w:id="0"/>
      <w:r>
        <w:rPr>
          <w:rFonts w:ascii="Arial" w:eastAsia="Calibri" w:hAnsi="Arial" w:cs="Arial"/>
          <w:b/>
          <w:sz w:val="32"/>
          <w:szCs w:val="32"/>
          <w:lang w:val="en-ZA"/>
        </w:rPr>
        <w:lastRenderedPageBreak/>
        <w:t xml:space="preserve">REPLY: </w:t>
      </w:r>
    </w:p>
    <w:p w:rsidR="007B0467" w:rsidRDefault="00A61376">
      <w:pPr>
        <w:pStyle w:val="Default"/>
        <w:numPr>
          <w:ilvl w:val="0"/>
          <w:numId w:val="1"/>
        </w:numPr>
        <w:spacing w:line="276" w:lineRule="auto"/>
        <w:contextualSpacing/>
        <w:jc w:val="both"/>
        <w:rPr>
          <w:sz w:val="28"/>
          <w:szCs w:val="28"/>
        </w:rPr>
      </w:pPr>
      <w:r>
        <w:rPr>
          <w:sz w:val="28"/>
          <w:szCs w:val="28"/>
        </w:rPr>
        <w:t xml:space="preserve">No such policy has been made by the Department or the Ministry to remove Afrikaans from the name of the </w:t>
      </w:r>
      <w:proofErr w:type="spellStart"/>
      <w:r>
        <w:rPr>
          <w:sz w:val="28"/>
          <w:szCs w:val="28"/>
        </w:rPr>
        <w:t>Afrikaanse</w:t>
      </w:r>
      <w:proofErr w:type="spellEnd"/>
      <w:r>
        <w:rPr>
          <w:sz w:val="28"/>
          <w:szCs w:val="28"/>
        </w:rPr>
        <w:t xml:space="preserve"> </w:t>
      </w:r>
      <w:proofErr w:type="spellStart"/>
      <w:r>
        <w:rPr>
          <w:sz w:val="28"/>
          <w:szCs w:val="28"/>
        </w:rPr>
        <w:t>Taalmuseum</w:t>
      </w:r>
      <w:proofErr w:type="spellEnd"/>
      <w:r>
        <w:rPr>
          <w:sz w:val="28"/>
          <w:szCs w:val="28"/>
        </w:rPr>
        <w:t xml:space="preserve"> en monument. So there will be no name change on the atm. We have charged our entities to ensure that as part of the language development, the entity should take on board at least one indigenous language.  </w:t>
      </w:r>
    </w:p>
    <w:p w:rsidR="007B0467" w:rsidRDefault="007B0467"/>
    <w:sectPr w:rsidR="007B0467" w:rsidSect="00B22AB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4D" w:rsidRDefault="00B4414D">
      <w:pPr>
        <w:spacing w:line="240" w:lineRule="auto"/>
      </w:pPr>
      <w:r>
        <w:separator/>
      </w:r>
    </w:p>
  </w:endnote>
  <w:endnote w:type="continuationSeparator" w:id="0">
    <w:p w:rsidR="00B4414D" w:rsidRDefault="00B441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4D" w:rsidRDefault="00B4414D">
      <w:pPr>
        <w:spacing w:after="0"/>
      </w:pPr>
      <w:r>
        <w:separator/>
      </w:r>
    </w:p>
  </w:footnote>
  <w:footnote w:type="continuationSeparator" w:id="0">
    <w:p w:rsidR="00B4414D" w:rsidRDefault="00B441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B2101"/>
    <w:multiLevelType w:val="multilevel"/>
    <w:tmpl w:val="6BCB210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savePreviewPicture/>
  <w:footnotePr>
    <w:footnote w:id="-1"/>
    <w:footnote w:id="0"/>
  </w:footnotePr>
  <w:endnotePr>
    <w:endnote w:id="-1"/>
    <w:endnote w:id="0"/>
  </w:endnotePr>
  <w:compat>
    <w:spaceForUL/>
    <w:doNotLeaveBackslashAlone/>
    <w:ulTrailSpace/>
    <w:doNotExpandShiftReturn/>
    <w:adjustLineHeightInTable/>
    <w:useFELayout/>
  </w:compat>
  <w:rsids>
    <w:rsidRoot w:val="0770333D"/>
    <w:rsid w:val="00531D18"/>
    <w:rsid w:val="00610073"/>
    <w:rsid w:val="007B0467"/>
    <w:rsid w:val="00A61376"/>
    <w:rsid w:val="00B22AB6"/>
    <w:rsid w:val="00B4414D"/>
    <w:rsid w:val="0770333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AB6"/>
    <w:pPr>
      <w:spacing w:after="160" w:line="259" w:lineRule="auto"/>
    </w:pPr>
    <w:rPr>
      <w:rFonts w:ascii="Tahoma" w:eastAsiaTheme="minorHAnsi" w:hAnsi="Tahom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22AB6"/>
    <w:pPr>
      <w:autoSpaceDE w:val="0"/>
      <w:autoSpaceDN w:val="0"/>
      <w:adjustRightInd w:val="0"/>
    </w:pPr>
    <w:rPr>
      <w:rFonts w:ascii="Arial" w:eastAsiaTheme="minorHAnsi" w:hAnsi="Arial" w:cs="Arial"/>
      <w:color w:val="000000"/>
      <w:sz w:val="24"/>
      <w:szCs w:val="24"/>
      <w:lang w:val="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Company>Toshiba</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simionnk</dc:creator>
  <cp:lastModifiedBy>USER</cp:lastModifiedBy>
  <cp:revision>2</cp:revision>
  <dcterms:created xsi:type="dcterms:W3CDTF">2022-07-04T20:49:00Z</dcterms:created>
  <dcterms:modified xsi:type="dcterms:W3CDTF">2022-07-04T20:49:00Z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5237393F06214C42A697AB7DF16CC997</vt:lpwstr>
  </property>
</Properties>
</file>