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7" w:rsidRPr="00D347D7" w:rsidRDefault="00D347D7" w:rsidP="00D347D7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347D7">
        <w:rPr>
          <w:rFonts w:ascii="Arial" w:hAnsi="Arial" w:cs="Arial"/>
          <w:b/>
          <w:sz w:val="24"/>
          <w:szCs w:val="24"/>
        </w:rPr>
        <w:t>36/1/4/1/2016</w:t>
      </w:r>
    </w:p>
    <w:p w:rsidR="00D347D7" w:rsidRPr="00D347D7" w:rsidRDefault="00D347D7" w:rsidP="00D347D7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347D7">
        <w:rPr>
          <w:rFonts w:ascii="Arial" w:hAnsi="Arial" w:cs="Arial"/>
          <w:b/>
          <w:sz w:val="24"/>
          <w:szCs w:val="24"/>
        </w:rPr>
        <w:t>NATIONAL ASSEMBLY</w:t>
      </w:r>
    </w:p>
    <w:p w:rsidR="00D347D7" w:rsidRPr="00D347D7" w:rsidRDefault="00D347D7" w:rsidP="00D347D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347D7" w:rsidRPr="00D347D7" w:rsidRDefault="00D347D7" w:rsidP="00D347D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347D7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D347D7" w:rsidRPr="00D347D7" w:rsidRDefault="00D347D7" w:rsidP="00D347D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347D7" w:rsidRPr="00D347D7" w:rsidRDefault="00D347D7" w:rsidP="00D347D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347D7">
        <w:rPr>
          <w:rFonts w:ascii="Arial" w:hAnsi="Arial" w:cs="Arial"/>
          <w:b/>
          <w:sz w:val="24"/>
          <w:szCs w:val="24"/>
          <w:u w:val="single"/>
        </w:rPr>
        <w:t>QUESTION 2267</w:t>
      </w:r>
    </w:p>
    <w:p w:rsidR="00D347D7" w:rsidRPr="00D347D7" w:rsidRDefault="00D347D7" w:rsidP="00D347D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347D7" w:rsidRPr="00D347D7" w:rsidRDefault="00D347D7" w:rsidP="00D347D7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347D7">
        <w:rPr>
          <w:rFonts w:ascii="Arial" w:hAnsi="Arial" w:cs="Arial"/>
          <w:b/>
          <w:sz w:val="24"/>
          <w:szCs w:val="24"/>
          <w:u w:val="single"/>
        </w:rPr>
        <w:t>DATE OF PUBLICATION IN INTERNAL QUESTION PAPER: 21 OCTOBER 2016</w:t>
      </w:r>
    </w:p>
    <w:p w:rsidR="00D347D7" w:rsidRPr="00D347D7" w:rsidRDefault="00D347D7" w:rsidP="00D347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47D7">
        <w:rPr>
          <w:rFonts w:ascii="Arial" w:hAnsi="Arial" w:cs="Arial"/>
          <w:b/>
          <w:sz w:val="24"/>
          <w:szCs w:val="24"/>
          <w:u w:val="single"/>
        </w:rPr>
        <w:t>(INTERNAL QUESTION PAPER NO 31-2016)</w:t>
      </w:r>
    </w:p>
    <w:p w:rsidR="00D347D7" w:rsidRPr="00D347D7" w:rsidRDefault="00D347D7" w:rsidP="00D347D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347D7" w:rsidRPr="00D347D7" w:rsidRDefault="00D347D7" w:rsidP="00D347D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D347D7">
        <w:rPr>
          <w:rFonts w:ascii="Arial" w:hAnsi="Arial" w:cs="Arial"/>
          <w:b/>
          <w:sz w:val="24"/>
          <w:szCs w:val="24"/>
        </w:rPr>
        <w:t>2267.</w:t>
      </w:r>
      <w:r w:rsidRPr="00D347D7">
        <w:rPr>
          <w:rFonts w:ascii="Arial" w:hAnsi="Arial" w:cs="Arial"/>
          <w:b/>
          <w:sz w:val="24"/>
          <w:szCs w:val="24"/>
        </w:rPr>
        <w:tab/>
        <w:t xml:space="preserve">Mr M H </w:t>
      </w:r>
      <w:r w:rsidRPr="00D347D7">
        <w:rPr>
          <w:rFonts w:ascii="Arial" w:eastAsia="Times New Roman" w:hAnsi="Arial" w:cs="Arial"/>
          <w:b/>
          <w:sz w:val="24"/>
          <w:szCs w:val="24"/>
          <w:lang w:val="en-US"/>
        </w:rPr>
        <w:t>Redelinghuys</w:t>
      </w:r>
      <w:r w:rsidRPr="00D347D7">
        <w:rPr>
          <w:rFonts w:ascii="Arial" w:hAnsi="Arial" w:cs="Arial"/>
          <w:b/>
          <w:sz w:val="24"/>
          <w:szCs w:val="24"/>
        </w:rPr>
        <w:t xml:space="preserve"> (DA) to ask the Minister of Police:</w:t>
      </w:r>
    </w:p>
    <w:p w:rsidR="00D347D7" w:rsidRDefault="00D347D7" w:rsidP="00D347D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347D7">
        <w:rPr>
          <w:rFonts w:ascii="Arial" w:hAnsi="Arial" w:cs="Arial"/>
          <w:iCs/>
          <w:sz w:val="24"/>
          <w:szCs w:val="24"/>
        </w:rPr>
        <w:t xml:space="preserve">What is the (a) procedure followed after the Independent Police Investigative </w:t>
      </w:r>
      <w:r w:rsidRPr="00D347D7">
        <w:rPr>
          <w:rFonts w:ascii="Arial" w:hAnsi="Arial" w:cs="Arial"/>
          <w:sz w:val="24"/>
          <w:szCs w:val="24"/>
        </w:rPr>
        <w:t>Directorate</w:t>
      </w:r>
      <w:r w:rsidRPr="00D347D7">
        <w:rPr>
          <w:rFonts w:ascii="Arial" w:hAnsi="Arial" w:cs="Arial"/>
          <w:iCs/>
          <w:sz w:val="24"/>
          <w:szCs w:val="24"/>
        </w:rPr>
        <w:t xml:space="preserve"> opens a criminal case with the National Prosecuting Authority in the course of its investigations and (b) relevant (i) South African Police Service Regulation(s), (ii) standard operating procedure(s) and/or (iii) National Instruction(s) governing the specified process</w:t>
      </w:r>
      <w:r w:rsidRPr="00D347D7">
        <w:rPr>
          <w:rFonts w:ascii="Arial" w:hAnsi="Arial" w:cs="Arial"/>
          <w:sz w:val="24"/>
          <w:szCs w:val="24"/>
        </w:rPr>
        <w:t>?</w:t>
      </w:r>
      <w:r w:rsidRPr="00D347D7">
        <w:rPr>
          <w:rFonts w:ascii="Arial" w:hAnsi="Arial" w:cs="Arial"/>
          <w:sz w:val="24"/>
          <w:szCs w:val="24"/>
        </w:rPr>
        <w:tab/>
      </w:r>
      <w:r w:rsidRPr="00D347D7">
        <w:rPr>
          <w:rFonts w:ascii="Arial" w:hAnsi="Arial" w:cs="Arial"/>
          <w:sz w:val="24"/>
          <w:szCs w:val="24"/>
        </w:rPr>
        <w:tab/>
      </w:r>
      <w:r w:rsidRPr="00D347D7">
        <w:rPr>
          <w:rFonts w:ascii="Arial" w:hAnsi="Arial" w:cs="Arial"/>
          <w:sz w:val="24"/>
          <w:szCs w:val="24"/>
        </w:rPr>
        <w:tab/>
      </w:r>
      <w:r w:rsidRPr="00D347D7">
        <w:rPr>
          <w:rFonts w:ascii="Arial" w:hAnsi="Arial" w:cs="Arial"/>
          <w:sz w:val="24"/>
          <w:szCs w:val="24"/>
        </w:rPr>
        <w:tab/>
      </w:r>
      <w:r w:rsidRPr="00D347D7">
        <w:rPr>
          <w:rFonts w:ascii="Arial" w:hAnsi="Arial" w:cs="Arial"/>
          <w:sz w:val="24"/>
          <w:szCs w:val="24"/>
        </w:rPr>
        <w:tab/>
      </w:r>
      <w:r w:rsidRPr="00D347D7">
        <w:rPr>
          <w:rFonts w:ascii="Arial" w:hAnsi="Arial" w:cs="Arial"/>
          <w:sz w:val="24"/>
          <w:szCs w:val="24"/>
        </w:rPr>
        <w:tab/>
      </w:r>
      <w:r w:rsidRPr="00D347D7">
        <w:rPr>
          <w:rFonts w:ascii="Arial" w:hAnsi="Arial" w:cs="Arial"/>
          <w:sz w:val="24"/>
          <w:szCs w:val="24"/>
        </w:rPr>
        <w:tab/>
      </w:r>
    </w:p>
    <w:p w:rsidR="00D347D7" w:rsidRPr="00D347D7" w:rsidRDefault="00D347D7" w:rsidP="00D347D7">
      <w:pPr>
        <w:spacing w:before="100" w:beforeAutospacing="1" w:after="100" w:afterAutospacing="1" w:line="240" w:lineRule="auto"/>
        <w:ind w:left="720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347D7">
        <w:rPr>
          <w:rFonts w:ascii="Arial" w:hAnsi="Arial" w:cs="Arial"/>
          <w:sz w:val="24"/>
          <w:szCs w:val="24"/>
        </w:rPr>
        <w:t>NW2599E</w:t>
      </w:r>
    </w:p>
    <w:p w:rsidR="006B641E" w:rsidRDefault="00D34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Pr="0035112C">
        <w:rPr>
          <w:rFonts w:ascii="Arial" w:hAnsi="Arial" w:cs="Arial"/>
          <w:sz w:val="24"/>
          <w:szCs w:val="24"/>
        </w:rPr>
        <w:t>:</w:t>
      </w:r>
      <w:r w:rsidR="0035112C" w:rsidRPr="0035112C">
        <w:rPr>
          <w:rFonts w:ascii="Arial" w:hAnsi="Arial" w:cs="Arial"/>
          <w:sz w:val="24"/>
          <w:szCs w:val="24"/>
        </w:rPr>
        <w:t xml:space="preserve"> </w:t>
      </w:r>
    </w:p>
    <w:p w:rsidR="006B641E" w:rsidRDefault="006B641E" w:rsidP="00F47FC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criminal investigation has being completed and recommendations are made, IPID </w:t>
      </w:r>
      <w:r w:rsidR="00B741D5">
        <w:rPr>
          <w:rFonts w:ascii="Arial" w:hAnsi="Arial" w:cs="Arial"/>
          <w:sz w:val="24"/>
          <w:szCs w:val="24"/>
        </w:rPr>
        <w:t>hands over</w:t>
      </w:r>
      <w:r>
        <w:rPr>
          <w:rFonts w:ascii="Arial" w:hAnsi="Arial" w:cs="Arial"/>
          <w:sz w:val="24"/>
          <w:szCs w:val="24"/>
        </w:rPr>
        <w:t xml:space="preserve"> the file to NPA for decision in terms of </w:t>
      </w:r>
      <w:r w:rsidRPr="005A2FCF">
        <w:rPr>
          <w:rFonts w:ascii="Arial" w:hAnsi="Arial" w:cs="Arial"/>
          <w:b/>
          <w:sz w:val="24"/>
          <w:szCs w:val="24"/>
        </w:rPr>
        <w:t>section 7(4</w:t>
      </w:r>
      <w:r>
        <w:rPr>
          <w:rFonts w:ascii="Arial" w:hAnsi="Arial" w:cs="Arial"/>
          <w:sz w:val="24"/>
          <w:szCs w:val="24"/>
        </w:rPr>
        <w:t>) of the IPID act.</w:t>
      </w:r>
    </w:p>
    <w:p w:rsidR="006B641E" w:rsidRDefault="00F47FC5" w:rsidP="00F47FC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&amp; (ii) </w:t>
      </w:r>
      <w:r w:rsidR="006B641E">
        <w:rPr>
          <w:rFonts w:ascii="Arial" w:hAnsi="Arial" w:cs="Arial"/>
          <w:sz w:val="24"/>
          <w:szCs w:val="24"/>
        </w:rPr>
        <w:t xml:space="preserve">For departmental </w:t>
      </w:r>
      <w:r w:rsidR="005A2FCF">
        <w:rPr>
          <w:rFonts w:ascii="Arial" w:hAnsi="Arial" w:cs="Arial"/>
          <w:sz w:val="24"/>
          <w:szCs w:val="24"/>
        </w:rPr>
        <w:t>recommendations</w:t>
      </w:r>
      <w:r w:rsidR="006B641E">
        <w:rPr>
          <w:rFonts w:ascii="Arial" w:hAnsi="Arial" w:cs="Arial"/>
          <w:sz w:val="24"/>
          <w:szCs w:val="24"/>
        </w:rPr>
        <w:t xml:space="preserve"> IPID hand</w:t>
      </w:r>
      <w:r w:rsidR="00B741D5">
        <w:rPr>
          <w:rFonts w:ascii="Arial" w:hAnsi="Arial" w:cs="Arial"/>
          <w:sz w:val="24"/>
          <w:szCs w:val="24"/>
        </w:rPr>
        <w:t xml:space="preserve">s </w:t>
      </w:r>
      <w:r w:rsidR="006B641E">
        <w:rPr>
          <w:rFonts w:ascii="Arial" w:hAnsi="Arial" w:cs="Arial"/>
          <w:sz w:val="24"/>
          <w:szCs w:val="24"/>
        </w:rPr>
        <w:t xml:space="preserve">over the file to SAPS after completion </w:t>
      </w:r>
      <w:r w:rsidR="005A2FCF">
        <w:rPr>
          <w:rFonts w:ascii="Arial" w:hAnsi="Arial" w:cs="Arial"/>
          <w:sz w:val="24"/>
          <w:szCs w:val="24"/>
        </w:rPr>
        <w:t xml:space="preserve">for disciplinary procedures </w:t>
      </w:r>
      <w:r w:rsidR="006B641E">
        <w:rPr>
          <w:rFonts w:ascii="Arial" w:hAnsi="Arial" w:cs="Arial"/>
          <w:sz w:val="24"/>
          <w:szCs w:val="24"/>
        </w:rPr>
        <w:t xml:space="preserve">in terms of </w:t>
      </w:r>
      <w:r w:rsidR="006B641E" w:rsidRPr="005A2FCF">
        <w:rPr>
          <w:rFonts w:ascii="Arial" w:hAnsi="Arial" w:cs="Arial"/>
          <w:b/>
          <w:sz w:val="24"/>
          <w:szCs w:val="24"/>
        </w:rPr>
        <w:t>section 7(6) &amp; 7(7)</w:t>
      </w:r>
      <w:r w:rsidR="006B641E">
        <w:rPr>
          <w:rFonts w:ascii="Arial" w:hAnsi="Arial" w:cs="Arial"/>
          <w:sz w:val="24"/>
          <w:szCs w:val="24"/>
        </w:rPr>
        <w:t xml:space="preserve"> of the IPID act</w:t>
      </w:r>
      <w:r w:rsidR="005A2FCF">
        <w:rPr>
          <w:rFonts w:ascii="Arial" w:hAnsi="Arial" w:cs="Arial"/>
          <w:sz w:val="24"/>
          <w:szCs w:val="24"/>
        </w:rPr>
        <w:t xml:space="preserve"> and SAPS implement</w:t>
      </w:r>
      <w:r w:rsidR="00B741D5">
        <w:rPr>
          <w:rFonts w:ascii="Arial" w:hAnsi="Arial" w:cs="Arial"/>
          <w:sz w:val="24"/>
          <w:szCs w:val="24"/>
        </w:rPr>
        <w:t>s</w:t>
      </w:r>
      <w:r w:rsidR="005A2FCF">
        <w:rPr>
          <w:rFonts w:ascii="Arial" w:hAnsi="Arial" w:cs="Arial"/>
          <w:sz w:val="24"/>
          <w:szCs w:val="24"/>
        </w:rPr>
        <w:t xml:space="preserve"> disciplinary steps based on the new SAPS </w:t>
      </w:r>
      <w:r w:rsidR="005A2FCF" w:rsidRPr="005A2FCF">
        <w:rPr>
          <w:rFonts w:ascii="Arial" w:hAnsi="Arial" w:cs="Arial"/>
          <w:b/>
          <w:sz w:val="24"/>
          <w:szCs w:val="24"/>
        </w:rPr>
        <w:t>discipline regulation 5(3)</w:t>
      </w:r>
      <w:r w:rsidR="005A2FCF">
        <w:rPr>
          <w:rFonts w:ascii="Arial" w:hAnsi="Arial" w:cs="Arial"/>
          <w:sz w:val="24"/>
          <w:szCs w:val="24"/>
        </w:rPr>
        <w:t xml:space="preserve"> which came to effect on the 1</w:t>
      </w:r>
      <w:r w:rsidR="005A2FCF" w:rsidRPr="005A2FCF">
        <w:rPr>
          <w:rFonts w:ascii="Arial" w:hAnsi="Arial" w:cs="Arial"/>
          <w:sz w:val="24"/>
          <w:szCs w:val="24"/>
          <w:vertAlign w:val="superscript"/>
        </w:rPr>
        <w:t>st</w:t>
      </w:r>
      <w:r w:rsidR="005A2FCF">
        <w:rPr>
          <w:rFonts w:ascii="Arial" w:hAnsi="Arial" w:cs="Arial"/>
          <w:sz w:val="24"/>
          <w:szCs w:val="24"/>
        </w:rPr>
        <w:t xml:space="preserve"> November 2016</w:t>
      </w:r>
      <w:r w:rsidR="009B25BF">
        <w:rPr>
          <w:rFonts w:ascii="Arial" w:hAnsi="Arial" w:cs="Arial"/>
          <w:sz w:val="24"/>
          <w:szCs w:val="24"/>
        </w:rPr>
        <w:t>.</w:t>
      </w:r>
    </w:p>
    <w:p w:rsidR="006B641E" w:rsidRDefault="006B641E">
      <w:pPr>
        <w:rPr>
          <w:rFonts w:ascii="Arial" w:hAnsi="Arial" w:cs="Arial"/>
          <w:sz w:val="24"/>
          <w:szCs w:val="24"/>
        </w:rPr>
      </w:pPr>
    </w:p>
    <w:p w:rsidR="006B641E" w:rsidRDefault="006B641E">
      <w:pPr>
        <w:rPr>
          <w:rFonts w:ascii="Arial" w:hAnsi="Arial" w:cs="Arial"/>
          <w:sz w:val="24"/>
          <w:szCs w:val="24"/>
        </w:rPr>
      </w:pPr>
    </w:p>
    <w:p w:rsidR="00EA507B" w:rsidRDefault="00EA507B">
      <w:pPr>
        <w:rPr>
          <w:rFonts w:ascii="Arial" w:hAnsi="Arial" w:cs="Arial"/>
          <w:sz w:val="24"/>
          <w:szCs w:val="24"/>
        </w:rPr>
      </w:pPr>
    </w:p>
    <w:p w:rsidR="005A2FCF" w:rsidRDefault="005A2FCF">
      <w:pPr>
        <w:rPr>
          <w:rFonts w:ascii="Arial" w:hAnsi="Arial" w:cs="Arial"/>
          <w:sz w:val="24"/>
          <w:szCs w:val="24"/>
        </w:rPr>
      </w:pPr>
    </w:p>
    <w:p w:rsidR="005A2FCF" w:rsidRDefault="005A2FCF">
      <w:pPr>
        <w:rPr>
          <w:rFonts w:ascii="Arial" w:hAnsi="Arial" w:cs="Arial"/>
          <w:sz w:val="24"/>
          <w:szCs w:val="24"/>
        </w:rPr>
      </w:pPr>
    </w:p>
    <w:sectPr w:rsidR="005A2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3C65"/>
    <w:multiLevelType w:val="hybridMultilevel"/>
    <w:tmpl w:val="81AC42AC"/>
    <w:lvl w:ilvl="0" w:tplc="72BE7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47D7"/>
    <w:rsid w:val="000D1291"/>
    <w:rsid w:val="000D72BE"/>
    <w:rsid w:val="0035112C"/>
    <w:rsid w:val="005A2FCF"/>
    <w:rsid w:val="006A7AD2"/>
    <w:rsid w:val="006B641E"/>
    <w:rsid w:val="009B25BF"/>
    <w:rsid w:val="00AF058E"/>
    <w:rsid w:val="00B66111"/>
    <w:rsid w:val="00B741D5"/>
    <w:rsid w:val="00B97545"/>
    <w:rsid w:val="00BF3E17"/>
    <w:rsid w:val="00D347D7"/>
    <w:rsid w:val="00E55769"/>
    <w:rsid w:val="00EA507B"/>
    <w:rsid w:val="00F47FC5"/>
    <w:rsid w:val="00FE6934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D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PUMZA</cp:lastModifiedBy>
  <cp:revision>2</cp:revision>
  <cp:lastPrinted>2016-11-21T12:16:00Z</cp:lastPrinted>
  <dcterms:created xsi:type="dcterms:W3CDTF">2016-12-12T09:55:00Z</dcterms:created>
  <dcterms:modified xsi:type="dcterms:W3CDTF">2016-12-12T09:55:00Z</dcterms:modified>
</cp:coreProperties>
</file>