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53" w:rsidRPr="00AD167E" w:rsidRDefault="00583B53" w:rsidP="00AD167E">
      <w:pPr>
        <w:tabs>
          <w:tab w:val="left" w:pos="2488"/>
        </w:tabs>
        <w:spacing w:after="0"/>
        <w:jc w:val="center"/>
        <w:outlineLvl w:val="0"/>
        <w:rPr>
          <w:rFonts w:eastAsia="Calibri" w:cs="Arial"/>
          <w:b/>
          <w:szCs w:val="24"/>
        </w:rPr>
      </w:pPr>
      <w:r w:rsidRPr="00AD167E">
        <w:rPr>
          <w:rFonts w:eastAsia="Calibri" w:cs="Arial"/>
          <w:b/>
          <w:szCs w:val="24"/>
        </w:rPr>
        <w:t>NATIONAL ASSEMBLY</w:t>
      </w:r>
    </w:p>
    <w:p w:rsidR="006120F9" w:rsidRPr="00AD167E" w:rsidRDefault="006120F9" w:rsidP="00AD167E">
      <w:pPr>
        <w:tabs>
          <w:tab w:val="left" w:pos="2488"/>
        </w:tabs>
        <w:spacing w:after="0"/>
        <w:ind w:left="720" w:hanging="720"/>
        <w:jc w:val="center"/>
        <w:outlineLvl w:val="0"/>
        <w:rPr>
          <w:rFonts w:eastAsia="Calibri" w:cs="Arial"/>
          <w:b/>
          <w:szCs w:val="24"/>
        </w:rPr>
      </w:pPr>
      <w:r w:rsidRPr="00AD167E">
        <w:rPr>
          <w:rFonts w:eastAsia="Calibri" w:cs="Arial"/>
          <w:b/>
          <w:szCs w:val="24"/>
        </w:rPr>
        <w:t>QUESTIONS FOR WRITTEN REPLY</w:t>
      </w:r>
    </w:p>
    <w:p w:rsidR="006120F9" w:rsidRDefault="006120F9" w:rsidP="00AD167E">
      <w:pPr>
        <w:tabs>
          <w:tab w:val="left" w:pos="432"/>
          <w:tab w:val="left" w:pos="864"/>
        </w:tabs>
        <w:spacing w:after="0"/>
        <w:jc w:val="center"/>
        <w:rPr>
          <w:rFonts w:eastAsia="Calibri" w:cs="Arial"/>
          <w:b/>
          <w:szCs w:val="24"/>
        </w:rPr>
      </w:pPr>
      <w:r w:rsidRPr="00AD167E">
        <w:rPr>
          <w:rFonts w:eastAsia="Calibri" w:cs="Arial"/>
          <w:b/>
          <w:szCs w:val="24"/>
        </w:rPr>
        <w:t>FRIDAY, 9 OCTOBER 2020</w:t>
      </w:r>
    </w:p>
    <w:p w:rsidR="00AD167E" w:rsidRPr="00AD167E" w:rsidRDefault="00AD167E" w:rsidP="00AD167E">
      <w:pPr>
        <w:tabs>
          <w:tab w:val="left" w:pos="432"/>
          <w:tab w:val="left" w:pos="864"/>
        </w:tabs>
        <w:spacing w:after="0"/>
        <w:jc w:val="center"/>
        <w:rPr>
          <w:rFonts w:eastAsia="Calibri" w:cs="Arial"/>
          <w:b/>
          <w:szCs w:val="24"/>
        </w:rPr>
      </w:pPr>
    </w:p>
    <w:p w:rsidR="006120F9" w:rsidRPr="00AD167E" w:rsidRDefault="006120F9" w:rsidP="00AD167E">
      <w:pPr>
        <w:tabs>
          <w:tab w:val="left" w:pos="432"/>
          <w:tab w:val="left" w:pos="864"/>
        </w:tabs>
        <w:spacing w:after="0"/>
        <w:jc w:val="center"/>
        <w:rPr>
          <w:rFonts w:eastAsia="Calibri" w:cs="Arial"/>
          <w:b/>
          <w:szCs w:val="24"/>
        </w:rPr>
      </w:pPr>
      <w:r w:rsidRPr="00AD167E">
        <w:rPr>
          <w:rFonts w:eastAsia="Calibri" w:cs="Arial"/>
          <w:b/>
          <w:szCs w:val="24"/>
        </w:rPr>
        <w:t>DUE DATE: 23 O</w:t>
      </w:r>
      <w:r w:rsidR="00AD167E">
        <w:rPr>
          <w:rFonts w:eastAsia="Calibri" w:cs="Arial"/>
          <w:b/>
          <w:szCs w:val="24"/>
        </w:rPr>
        <w:t>C</w:t>
      </w:r>
      <w:r w:rsidRPr="00AD167E">
        <w:rPr>
          <w:rFonts w:eastAsia="Calibri" w:cs="Arial"/>
          <w:b/>
          <w:szCs w:val="24"/>
        </w:rPr>
        <w:t>TOBER 2020</w:t>
      </w:r>
    </w:p>
    <w:p w:rsidR="006120F9" w:rsidRPr="00AD167E" w:rsidRDefault="006120F9" w:rsidP="00AD167E">
      <w:pPr>
        <w:tabs>
          <w:tab w:val="left" w:pos="432"/>
          <w:tab w:val="left" w:pos="864"/>
        </w:tabs>
        <w:spacing w:after="0"/>
        <w:rPr>
          <w:rFonts w:eastAsia="Calibri" w:cs="Arial"/>
          <w:b/>
          <w:szCs w:val="24"/>
        </w:rPr>
      </w:pPr>
    </w:p>
    <w:p w:rsidR="00B859A6" w:rsidRDefault="00B859A6" w:rsidP="00AD167E">
      <w:pPr>
        <w:spacing w:after="0"/>
        <w:ind w:left="720" w:hanging="720"/>
        <w:outlineLvl w:val="0"/>
        <w:rPr>
          <w:rFonts w:eastAsia="Times New Roman" w:cs="Arial"/>
          <w:b/>
          <w:szCs w:val="24"/>
          <w:lang w:val="en-US"/>
        </w:rPr>
      </w:pPr>
      <w:r w:rsidRPr="00AD167E">
        <w:rPr>
          <w:rFonts w:eastAsia="Times New Roman" w:cs="Arial"/>
          <w:b/>
          <w:szCs w:val="24"/>
        </w:rPr>
        <w:t>2256.</w:t>
      </w:r>
      <w:r w:rsidRPr="00AD167E">
        <w:rPr>
          <w:rFonts w:eastAsia="Times New Roman" w:cs="Arial"/>
          <w:b/>
          <w:szCs w:val="24"/>
        </w:rPr>
        <w:tab/>
        <w:t>Mr</w:t>
      </w:r>
      <w:r w:rsidRPr="00AD167E">
        <w:rPr>
          <w:rFonts w:eastAsia="Times New Roman" w:cs="Arial"/>
          <w:b/>
          <w:szCs w:val="24"/>
          <w:lang w:val="en-US"/>
        </w:rPr>
        <w:t xml:space="preserve"> G </w:t>
      </w:r>
      <w:proofErr w:type="spellStart"/>
      <w:r w:rsidRPr="00AD167E">
        <w:rPr>
          <w:rFonts w:eastAsia="Times New Roman" w:cs="Arial"/>
          <w:b/>
          <w:szCs w:val="24"/>
          <w:lang w:val="en-US"/>
        </w:rPr>
        <w:t>G</w:t>
      </w:r>
      <w:proofErr w:type="spellEnd"/>
      <w:r w:rsidRPr="00AD167E">
        <w:rPr>
          <w:rFonts w:eastAsia="Times New Roman" w:cs="Arial"/>
          <w:b/>
          <w:szCs w:val="24"/>
          <w:lang w:val="en-US"/>
        </w:rPr>
        <w:t xml:space="preserve"> Hill-Lewis (DA) to </w:t>
      </w:r>
      <w:r w:rsidRPr="00AD167E">
        <w:rPr>
          <w:rFonts w:eastAsia="Times New Roman" w:cs="Arial"/>
          <w:b/>
          <w:szCs w:val="24"/>
        </w:rPr>
        <w:t>ask</w:t>
      </w:r>
      <w:r w:rsidRPr="00AD167E">
        <w:rPr>
          <w:rFonts w:eastAsia="Times New Roman" w:cs="Arial"/>
          <w:b/>
          <w:szCs w:val="24"/>
          <w:lang w:val="en-US"/>
        </w:rPr>
        <w:t xml:space="preserve"> the President of the Republic</w:t>
      </w:r>
      <w:r w:rsidR="004949EC" w:rsidRPr="00AD167E">
        <w:rPr>
          <w:rFonts w:eastAsia="Times New Roman" w:cs="Arial"/>
          <w:b/>
          <w:szCs w:val="24"/>
          <w:lang w:val="en-US"/>
        </w:rPr>
        <w:fldChar w:fldCharType="begin"/>
      </w:r>
      <w:r w:rsidRPr="00AD167E">
        <w:rPr>
          <w:rFonts w:cs="Arial"/>
          <w:szCs w:val="24"/>
        </w:rPr>
        <w:instrText xml:space="preserve"> XE "</w:instrText>
      </w:r>
      <w:r w:rsidRPr="00AD167E">
        <w:rPr>
          <w:rFonts w:cs="Arial"/>
          <w:b/>
          <w:szCs w:val="24"/>
          <w:lang w:val="en-GB"/>
        </w:rPr>
        <w:instrText>President of the Republic</w:instrText>
      </w:r>
      <w:r w:rsidRPr="00AD167E">
        <w:rPr>
          <w:rFonts w:cs="Arial"/>
          <w:szCs w:val="24"/>
        </w:rPr>
        <w:instrText xml:space="preserve">" </w:instrText>
      </w:r>
      <w:r w:rsidR="004949EC" w:rsidRPr="00AD167E">
        <w:rPr>
          <w:rFonts w:eastAsia="Times New Roman" w:cs="Arial"/>
          <w:b/>
          <w:szCs w:val="24"/>
          <w:lang w:val="en-US"/>
        </w:rPr>
        <w:fldChar w:fldCharType="end"/>
      </w:r>
      <w:r w:rsidRPr="00AD167E">
        <w:rPr>
          <w:rFonts w:eastAsia="Times New Roman" w:cs="Arial"/>
          <w:b/>
          <w:szCs w:val="24"/>
          <w:lang w:val="en-US"/>
        </w:rPr>
        <w:t xml:space="preserve">: </w:t>
      </w:r>
    </w:p>
    <w:p w:rsidR="00AD167E" w:rsidRPr="00AD167E" w:rsidRDefault="00AD167E" w:rsidP="00AD167E">
      <w:pPr>
        <w:spacing w:after="0"/>
        <w:ind w:left="720" w:hanging="720"/>
        <w:outlineLvl w:val="0"/>
        <w:rPr>
          <w:rFonts w:eastAsia="Times New Roman" w:cs="Arial"/>
          <w:szCs w:val="24"/>
          <w:lang w:val="en-US"/>
        </w:rPr>
      </w:pPr>
    </w:p>
    <w:p w:rsidR="00B859A6" w:rsidRPr="00AD167E" w:rsidRDefault="00B859A6" w:rsidP="00AD167E">
      <w:pPr>
        <w:pStyle w:val="BodyTextIndent2"/>
        <w:tabs>
          <w:tab w:val="left" w:pos="720"/>
        </w:tabs>
        <w:ind w:left="720" w:firstLine="0"/>
        <w:rPr>
          <w:rFonts w:ascii="Arial" w:hAnsi="Arial" w:cs="Arial"/>
          <w:szCs w:val="24"/>
        </w:rPr>
      </w:pPr>
      <w:r w:rsidRPr="00AD167E">
        <w:rPr>
          <w:rFonts w:ascii="Arial" w:hAnsi="Arial" w:cs="Arial"/>
          <w:szCs w:val="24"/>
        </w:rPr>
        <w:t>(a) What (</w:t>
      </w:r>
      <w:proofErr w:type="spellStart"/>
      <w:r w:rsidRPr="00AD167E">
        <w:rPr>
          <w:rFonts w:ascii="Arial" w:hAnsi="Arial" w:cs="Arial"/>
          <w:szCs w:val="24"/>
        </w:rPr>
        <w:t>i</w:t>
      </w:r>
      <w:proofErr w:type="spellEnd"/>
      <w:r w:rsidRPr="00AD167E">
        <w:rPr>
          <w:rFonts w:ascii="Arial" w:hAnsi="Arial" w:cs="Arial"/>
          <w:szCs w:val="24"/>
        </w:rPr>
        <w:t>) is the background and (ii) are the relevant details to the donation of personal protective equipment by the Government to the government of Cuba and (b) why did a senior office bearer of a particular political organization (details furnished) play a significant leading role at the handover of this equipment in Havana, Cuba?</w:t>
      </w:r>
      <w:r w:rsidRPr="00AD167E">
        <w:rPr>
          <w:rFonts w:ascii="Arial" w:hAnsi="Arial" w:cs="Arial"/>
          <w:szCs w:val="24"/>
        </w:rPr>
        <w:tab/>
      </w:r>
      <w:bookmarkStart w:id="0" w:name="_GoBack"/>
      <w:bookmarkEnd w:id="0"/>
      <w:r w:rsidRPr="00AD167E">
        <w:rPr>
          <w:rFonts w:ascii="Arial" w:hAnsi="Arial" w:cs="Arial"/>
          <w:szCs w:val="24"/>
        </w:rPr>
        <w:t>NW2828E</w:t>
      </w:r>
    </w:p>
    <w:p w:rsidR="00AD167E" w:rsidRDefault="00AD167E" w:rsidP="00AD167E">
      <w:pPr>
        <w:spacing w:after="0"/>
        <w:rPr>
          <w:rFonts w:cs="Arial"/>
          <w:b/>
          <w:szCs w:val="24"/>
        </w:rPr>
      </w:pPr>
    </w:p>
    <w:p w:rsidR="00335412" w:rsidRPr="00AD167E" w:rsidRDefault="00952438" w:rsidP="00AD167E">
      <w:pPr>
        <w:spacing w:after="0"/>
        <w:rPr>
          <w:rFonts w:cs="Arial"/>
          <w:b/>
          <w:szCs w:val="24"/>
        </w:rPr>
      </w:pPr>
      <w:r w:rsidRPr="00AD167E">
        <w:rPr>
          <w:rFonts w:cs="Arial"/>
          <w:b/>
          <w:szCs w:val="24"/>
        </w:rPr>
        <w:t>REPLY</w:t>
      </w:r>
    </w:p>
    <w:p w:rsidR="00AD167E" w:rsidRDefault="00AD167E" w:rsidP="00AD167E">
      <w:pPr>
        <w:spacing w:after="0"/>
        <w:rPr>
          <w:rFonts w:cs="Arial"/>
          <w:szCs w:val="24"/>
          <w:lang w:val="en-US"/>
        </w:rPr>
      </w:pPr>
    </w:p>
    <w:p w:rsidR="00952438" w:rsidRDefault="00952438" w:rsidP="00AD167E">
      <w:pPr>
        <w:spacing w:after="0"/>
        <w:rPr>
          <w:rFonts w:cs="Arial"/>
          <w:szCs w:val="24"/>
          <w:lang w:val="en-US"/>
        </w:rPr>
      </w:pPr>
      <w:r w:rsidRPr="00AD167E">
        <w:rPr>
          <w:rFonts w:cs="Arial"/>
          <w:szCs w:val="24"/>
          <w:lang w:val="en-US"/>
        </w:rPr>
        <w:t>The South African Government has entered into a government to government agreement with the Republic of Cuba</w:t>
      </w:r>
      <w:r w:rsidR="00912CF3">
        <w:rPr>
          <w:rFonts w:cs="Arial"/>
          <w:szCs w:val="24"/>
          <w:lang w:val="en-US"/>
        </w:rPr>
        <w:t>.</w:t>
      </w:r>
      <w:r w:rsidRPr="00AD167E">
        <w:rPr>
          <w:rFonts w:cs="Arial"/>
          <w:szCs w:val="24"/>
          <w:lang w:val="en-US"/>
        </w:rPr>
        <w:t xml:space="preserve"> </w:t>
      </w:r>
      <w:r w:rsidR="00912CF3">
        <w:rPr>
          <w:rFonts w:cs="Arial"/>
          <w:szCs w:val="24"/>
          <w:lang w:val="en-US"/>
        </w:rPr>
        <w:t>I</w:t>
      </w:r>
      <w:r w:rsidRPr="00AD167E">
        <w:rPr>
          <w:rFonts w:cs="Arial"/>
          <w:szCs w:val="24"/>
          <w:lang w:val="en-US"/>
        </w:rPr>
        <w:t xml:space="preserve">n </w:t>
      </w:r>
      <w:r w:rsidR="00CF6282" w:rsidRPr="00AD167E">
        <w:rPr>
          <w:rFonts w:cs="Arial"/>
          <w:szCs w:val="24"/>
          <w:lang w:val="en-US"/>
        </w:rPr>
        <w:t xml:space="preserve">the area of </w:t>
      </w:r>
      <w:r w:rsidRPr="00AD167E">
        <w:rPr>
          <w:rFonts w:cs="Arial"/>
          <w:szCs w:val="24"/>
          <w:lang w:val="en-US"/>
        </w:rPr>
        <w:t>health</w:t>
      </w:r>
      <w:r w:rsidR="00CF6282" w:rsidRPr="00AD167E">
        <w:rPr>
          <w:rFonts w:cs="Arial"/>
          <w:szCs w:val="24"/>
          <w:lang w:val="en-US"/>
        </w:rPr>
        <w:t>,</w:t>
      </w:r>
      <w:r w:rsidRPr="00AD167E">
        <w:rPr>
          <w:rFonts w:cs="Arial"/>
          <w:szCs w:val="24"/>
          <w:lang w:val="en-US"/>
        </w:rPr>
        <w:t xml:space="preserve"> the collaboration focuses on </w:t>
      </w:r>
      <w:r w:rsidR="00CF6282" w:rsidRPr="00AD167E">
        <w:rPr>
          <w:rFonts w:cs="Arial"/>
          <w:szCs w:val="24"/>
          <w:lang w:val="en-US"/>
        </w:rPr>
        <w:t xml:space="preserve">the </w:t>
      </w:r>
      <w:r w:rsidRPr="00AD167E">
        <w:rPr>
          <w:rFonts w:cs="Arial"/>
          <w:szCs w:val="24"/>
          <w:lang w:val="en-US"/>
        </w:rPr>
        <w:t>provision of qualified Cuban doctors to work in rural</w:t>
      </w:r>
      <w:r w:rsidR="00912CF3">
        <w:rPr>
          <w:rFonts w:cs="Arial"/>
          <w:szCs w:val="24"/>
          <w:lang w:val="en-US"/>
        </w:rPr>
        <w:t xml:space="preserve"> or </w:t>
      </w:r>
      <w:r w:rsidRPr="00AD167E">
        <w:rPr>
          <w:rFonts w:cs="Arial"/>
          <w:szCs w:val="24"/>
          <w:lang w:val="en-US"/>
        </w:rPr>
        <w:t xml:space="preserve">disadvantaged areas of South Africa </w:t>
      </w:r>
      <w:r w:rsidR="00912CF3">
        <w:rPr>
          <w:rFonts w:cs="Arial"/>
          <w:szCs w:val="24"/>
          <w:lang w:val="en-US"/>
        </w:rPr>
        <w:t>and medical training for</w:t>
      </w:r>
      <w:r w:rsidRPr="00AD167E">
        <w:rPr>
          <w:rFonts w:cs="Arial"/>
          <w:szCs w:val="24"/>
          <w:lang w:val="en-US"/>
        </w:rPr>
        <w:t xml:space="preserve"> young South Africans in Cuba.</w:t>
      </w:r>
    </w:p>
    <w:p w:rsidR="00912CF3" w:rsidRDefault="00912CF3" w:rsidP="00AD167E">
      <w:pPr>
        <w:spacing w:after="0"/>
        <w:rPr>
          <w:rFonts w:cs="Arial"/>
          <w:szCs w:val="24"/>
          <w:lang w:val="en-US"/>
        </w:rPr>
      </w:pPr>
    </w:p>
    <w:p w:rsidR="00912CF3" w:rsidRDefault="00912CF3" w:rsidP="00AD167E">
      <w:pPr>
        <w:spacing w:after="0"/>
        <w:rPr>
          <w:rFonts w:cs="Arial"/>
          <w:szCs w:val="24"/>
          <w:lang w:val="en-US"/>
        </w:rPr>
      </w:pPr>
      <w:r>
        <w:rPr>
          <w:rFonts w:cs="Arial"/>
          <w:szCs w:val="24"/>
          <w:lang w:val="en-US"/>
        </w:rPr>
        <w:t xml:space="preserve">In addition, a Cuban Health Brigade of 187 medical personnel arrived in South Africa in April 2020 to support </w:t>
      </w:r>
      <w:r w:rsidR="00A2302D">
        <w:rPr>
          <w:rFonts w:cs="Arial"/>
          <w:szCs w:val="24"/>
          <w:lang w:val="en-US"/>
        </w:rPr>
        <w:t>the country’s</w:t>
      </w:r>
      <w:r>
        <w:rPr>
          <w:rFonts w:cs="Arial"/>
          <w:szCs w:val="24"/>
          <w:lang w:val="en-US"/>
        </w:rPr>
        <w:t xml:space="preserve"> response to the COVID-19 pandemic.</w:t>
      </w:r>
    </w:p>
    <w:p w:rsidR="00912CF3" w:rsidRDefault="00912CF3" w:rsidP="00AD167E">
      <w:pPr>
        <w:spacing w:after="0"/>
        <w:rPr>
          <w:rFonts w:cs="Arial"/>
          <w:szCs w:val="24"/>
          <w:lang w:val="en-US"/>
        </w:rPr>
      </w:pPr>
    </w:p>
    <w:p w:rsidR="00912CF3" w:rsidRDefault="00912CF3" w:rsidP="00912CF3">
      <w:pPr>
        <w:spacing w:after="0"/>
        <w:rPr>
          <w:rFonts w:cs="Arial"/>
          <w:szCs w:val="24"/>
          <w:lang w:val="en-US"/>
        </w:rPr>
      </w:pPr>
      <w:r>
        <w:rPr>
          <w:rFonts w:cs="Arial"/>
          <w:szCs w:val="24"/>
          <w:lang w:val="en-US"/>
        </w:rPr>
        <w:t>U</w:t>
      </w:r>
      <w:r w:rsidRPr="00912CF3">
        <w:rPr>
          <w:rFonts w:cs="Arial"/>
          <w:szCs w:val="24"/>
          <w:lang w:val="en-US"/>
        </w:rPr>
        <w:t>nder</w:t>
      </w:r>
      <w:r>
        <w:rPr>
          <w:rFonts w:cs="Arial"/>
          <w:szCs w:val="24"/>
          <w:lang w:val="en-US"/>
        </w:rPr>
        <w:t xml:space="preserve"> a</w:t>
      </w:r>
      <w:r w:rsidRPr="00912CF3">
        <w:rPr>
          <w:rFonts w:cs="Arial"/>
          <w:szCs w:val="24"/>
          <w:lang w:val="en-US"/>
        </w:rPr>
        <w:t xml:space="preserve"> bilateral agreement between Cuba and South Africa</w:t>
      </w:r>
      <w:r>
        <w:rPr>
          <w:rFonts w:cs="Arial"/>
          <w:szCs w:val="24"/>
          <w:lang w:val="en-US"/>
        </w:rPr>
        <w:t>’s</w:t>
      </w:r>
      <w:r w:rsidRPr="00912CF3">
        <w:rPr>
          <w:rFonts w:cs="Arial"/>
          <w:szCs w:val="24"/>
          <w:lang w:val="en-US"/>
        </w:rPr>
        <w:t xml:space="preserve"> armed forces</w:t>
      </w:r>
      <w:r>
        <w:rPr>
          <w:rFonts w:cs="Arial"/>
          <w:szCs w:val="24"/>
          <w:lang w:val="en-US"/>
        </w:rPr>
        <w:t>,</w:t>
      </w:r>
      <w:r w:rsidRPr="00912CF3">
        <w:rPr>
          <w:rFonts w:cs="Arial"/>
          <w:szCs w:val="24"/>
          <w:lang w:val="en-US"/>
        </w:rPr>
        <w:t xml:space="preserve"> </w:t>
      </w:r>
      <w:r>
        <w:rPr>
          <w:rFonts w:cs="Arial"/>
          <w:szCs w:val="24"/>
          <w:lang w:val="en-US"/>
        </w:rPr>
        <w:t>t</w:t>
      </w:r>
      <w:r w:rsidRPr="00912CF3">
        <w:rPr>
          <w:rFonts w:cs="Arial"/>
          <w:szCs w:val="24"/>
          <w:lang w:val="en-US"/>
        </w:rPr>
        <w:t xml:space="preserve">he South African National </w:t>
      </w:r>
      <w:proofErr w:type="spellStart"/>
      <w:r w:rsidRPr="00912CF3">
        <w:rPr>
          <w:rFonts w:cs="Arial"/>
          <w:szCs w:val="24"/>
          <w:lang w:val="en-US"/>
        </w:rPr>
        <w:t>Defence</w:t>
      </w:r>
      <w:proofErr w:type="spellEnd"/>
      <w:r w:rsidRPr="00912CF3">
        <w:rPr>
          <w:rFonts w:cs="Arial"/>
          <w:szCs w:val="24"/>
          <w:lang w:val="en-US"/>
        </w:rPr>
        <w:t xml:space="preserve"> Force (SANDF) has a number of students who are studying in Cuba. This </w:t>
      </w:r>
      <w:proofErr w:type="spellStart"/>
      <w:r w:rsidRPr="00912CF3">
        <w:rPr>
          <w:rFonts w:cs="Arial"/>
          <w:szCs w:val="24"/>
          <w:lang w:val="en-US"/>
        </w:rPr>
        <w:t>program</w:t>
      </w:r>
      <w:r>
        <w:rPr>
          <w:rFonts w:cs="Arial"/>
          <w:szCs w:val="24"/>
          <w:lang w:val="en-US"/>
        </w:rPr>
        <w:t>me</w:t>
      </w:r>
      <w:proofErr w:type="spellEnd"/>
      <w:r w:rsidRPr="00912CF3">
        <w:rPr>
          <w:rFonts w:cs="Arial"/>
          <w:szCs w:val="24"/>
          <w:lang w:val="en-US"/>
        </w:rPr>
        <w:t xml:space="preserve"> started in 2014 and is ongoing.</w:t>
      </w:r>
    </w:p>
    <w:p w:rsidR="00912CF3" w:rsidRDefault="00912CF3" w:rsidP="00912CF3">
      <w:pPr>
        <w:spacing w:after="0"/>
        <w:rPr>
          <w:rFonts w:cs="Arial"/>
          <w:szCs w:val="24"/>
          <w:lang w:val="en-US"/>
        </w:rPr>
      </w:pPr>
    </w:p>
    <w:p w:rsidR="00912CF3" w:rsidRDefault="00912CF3" w:rsidP="00912CF3">
      <w:pPr>
        <w:spacing w:after="0"/>
        <w:rPr>
          <w:rFonts w:cs="Arial"/>
          <w:szCs w:val="24"/>
          <w:lang w:val="en-US"/>
        </w:rPr>
      </w:pPr>
      <w:r w:rsidRPr="00912CF3">
        <w:rPr>
          <w:rFonts w:cs="Arial"/>
          <w:szCs w:val="24"/>
          <w:lang w:val="en-US"/>
        </w:rPr>
        <w:t>In June 2020</w:t>
      </w:r>
      <w:r>
        <w:rPr>
          <w:rFonts w:cs="Arial"/>
          <w:szCs w:val="24"/>
          <w:lang w:val="en-US"/>
        </w:rPr>
        <w:t>,</w:t>
      </w:r>
      <w:r w:rsidRPr="00912CF3">
        <w:rPr>
          <w:rFonts w:cs="Arial"/>
          <w:szCs w:val="24"/>
          <w:lang w:val="en-US"/>
        </w:rPr>
        <w:t xml:space="preserve"> some of the SANDF students completed their studies</w:t>
      </w:r>
      <w:r>
        <w:rPr>
          <w:rFonts w:cs="Arial"/>
          <w:szCs w:val="24"/>
          <w:lang w:val="en-US"/>
        </w:rPr>
        <w:t>. Due to travel restrictions in many parts of the world and because there were no commercial flights to or from Cuba, the SANDF chartered a</w:t>
      </w:r>
      <w:r w:rsidR="00A2302D">
        <w:rPr>
          <w:rFonts w:cs="Arial"/>
          <w:szCs w:val="24"/>
          <w:lang w:val="en-US"/>
        </w:rPr>
        <w:t xml:space="preserve">n aircraft </w:t>
      </w:r>
      <w:r>
        <w:rPr>
          <w:rFonts w:cs="Arial"/>
          <w:szCs w:val="24"/>
          <w:lang w:val="en-US"/>
        </w:rPr>
        <w:t>from South African Airways</w:t>
      </w:r>
      <w:r w:rsidR="00A2302D">
        <w:rPr>
          <w:rFonts w:cs="Arial"/>
          <w:szCs w:val="24"/>
          <w:lang w:val="en-US"/>
        </w:rPr>
        <w:t xml:space="preserve"> to collect the students.</w:t>
      </w:r>
    </w:p>
    <w:p w:rsidR="00A2302D" w:rsidRDefault="00A2302D" w:rsidP="00912CF3">
      <w:pPr>
        <w:spacing w:after="0"/>
        <w:rPr>
          <w:rFonts w:cs="Arial"/>
          <w:szCs w:val="24"/>
          <w:lang w:val="en-US"/>
        </w:rPr>
      </w:pPr>
    </w:p>
    <w:p w:rsidR="00A2302D" w:rsidRDefault="00A2302D" w:rsidP="00912CF3">
      <w:pPr>
        <w:spacing w:after="0"/>
        <w:rPr>
          <w:rFonts w:cs="Arial"/>
          <w:szCs w:val="24"/>
          <w:lang w:val="en-US"/>
        </w:rPr>
      </w:pPr>
      <w:r>
        <w:rPr>
          <w:rFonts w:cs="Arial"/>
          <w:szCs w:val="24"/>
          <w:lang w:val="en-US"/>
        </w:rPr>
        <w:lastRenderedPageBreak/>
        <w:t>The aircraft also carried a consignment of goods, such as personal protective equipment (PPE), sanitary towels and toiletries, to the SANDF students who had not completed their studies and were remaining in Cuba and to the South African medical students on behalf of the Department of Health.</w:t>
      </w:r>
    </w:p>
    <w:p w:rsidR="00912CF3" w:rsidRPr="00912CF3" w:rsidRDefault="00912CF3" w:rsidP="00912CF3">
      <w:pPr>
        <w:spacing w:after="0"/>
        <w:rPr>
          <w:rFonts w:cs="Arial"/>
          <w:szCs w:val="24"/>
          <w:lang w:val="en-US"/>
        </w:rPr>
      </w:pPr>
    </w:p>
    <w:p w:rsidR="00AD167E" w:rsidRDefault="00A2302D" w:rsidP="00AD167E">
      <w:pPr>
        <w:spacing w:after="0"/>
        <w:rPr>
          <w:rFonts w:cs="Arial"/>
          <w:szCs w:val="24"/>
          <w:lang w:val="en-US"/>
        </w:rPr>
      </w:pPr>
      <w:r>
        <w:rPr>
          <w:rFonts w:cs="Arial"/>
          <w:szCs w:val="24"/>
          <w:lang w:val="en-US"/>
        </w:rPr>
        <w:t>The SANDF also received a request to transport a consignment of PPE that had been donated by private individuals in South Africa to the government of Cuba. Since there was space on the aircraft, the SANDF agreed to carry this consignment.</w:t>
      </w:r>
    </w:p>
    <w:p w:rsidR="00A2302D" w:rsidRPr="00AD167E" w:rsidRDefault="00A2302D" w:rsidP="00AD167E">
      <w:pPr>
        <w:spacing w:after="0"/>
        <w:rPr>
          <w:rFonts w:cs="Arial"/>
          <w:szCs w:val="24"/>
          <w:lang w:val="en-US"/>
        </w:rPr>
      </w:pPr>
    </w:p>
    <w:p w:rsidR="00AD167E" w:rsidRDefault="00A2302D" w:rsidP="00AD167E">
      <w:pPr>
        <w:spacing w:after="0"/>
        <w:rPr>
          <w:rFonts w:cs="Arial"/>
          <w:szCs w:val="24"/>
          <w:lang w:val="en-US"/>
        </w:rPr>
      </w:pPr>
      <w:r>
        <w:rPr>
          <w:rFonts w:cs="Arial"/>
          <w:szCs w:val="24"/>
          <w:lang w:val="en-US"/>
        </w:rPr>
        <w:t>The South African government</w:t>
      </w:r>
      <w:r w:rsidR="00952438" w:rsidRPr="00AD167E">
        <w:rPr>
          <w:rFonts w:cs="Arial"/>
          <w:szCs w:val="24"/>
          <w:lang w:val="en-US"/>
        </w:rPr>
        <w:t xml:space="preserve"> has not made any donation of personal protective equipment to the government of Cuba. </w:t>
      </w:r>
    </w:p>
    <w:p w:rsidR="00AD167E" w:rsidRPr="00AD167E" w:rsidRDefault="00AD167E" w:rsidP="00AD167E">
      <w:pPr>
        <w:spacing w:after="0"/>
        <w:rPr>
          <w:rFonts w:cs="Arial"/>
          <w:szCs w:val="24"/>
          <w:lang w:val="en-US"/>
        </w:rPr>
      </w:pPr>
    </w:p>
    <w:p w:rsidR="00AD167E" w:rsidRPr="00AD167E" w:rsidRDefault="00A2302D" w:rsidP="00AD167E">
      <w:pPr>
        <w:spacing w:after="0"/>
        <w:rPr>
          <w:rFonts w:cs="Arial"/>
          <w:bCs/>
          <w:szCs w:val="24"/>
        </w:rPr>
      </w:pPr>
      <w:r>
        <w:rPr>
          <w:rFonts w:cs="Arial"/>
          <w:szCs w:val="24"/>
        </w:rPr>
        <w:t xml:space="preserve">Neither the SANDF nor the </w:t>
      </w:r>
      <w:r w:rsidR="00952438" w:rsidRPr="00AD167E">
        <w:rPr>
          <w:rFonts w:cs="Arial"/>
          <w:szCs w:val="24"/>
        </w:rPr>
        <w:t xml:space="preserve">Department of Health </w:t>
      </w:r>
      <w:r>
        <w:rPr>
          <w:rFonts w:cs="Arial"/>
          <w:szCs w:val="24"/>
        </w:rPr>
        <w:t>has</w:t>
      </w:r>
      <w:r w:rsidR="00952438" w:rsidRPr="00AD167E">
        <w:rPr>
          <w:rFonts w:cs="Arial"/>
          <w:szCs w:val="24"/>
        </w:rPr>
        <w:t xml:space="preserve"> details related to</w:t>
      </w:r>
      <w:r>
        <w:rPr>
          <w:rFonts w:cs="Arial"/>
          <w:szCs w:val="24"/>
        </w:rPr>
        <w:t xml:space="preserve"> the</w:t>
      </w:r>
      <w:r w:rsidR="00952438" w:rsidRPr="00AD167E">
        <w:rPr>
          <w:rFonts w:cs="Arial"/>
          <w:szCs w:val="24"/>
        </w:rPr>
        <w:t xml:space="preserve"> </w:t>
      </w:r>
      <w:r>
        <w:rPr>
          <w:rFonts w:cs="Arial"/>
          <w:szCs w:val="24"/>
        </w:rPr>
        <w:t>involvement of a</w:t>
      </w:r>
      <w:r w:rsidR="00952438" w:rsidRPr="00AD167E">
        <w:rPr>
          <w:rFonts w:cs="Arial"/>
          <w:szCs w:val="24"/>
        </w:rPr>
        <w:t xml:space="preserve"> senior office bearer of a particular political party.</w:t>
      </w:r>
    </w:p>
    <w:sectPr w:rsidR="00AD167E" w:rsidRPr="00AD167E" w:rsidSect="004949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230F"/>
    <w:multiLevelType w:val="hybridMultilevel"/>
    <w:tmpl w:val="0A664538"/>
    <w:lvl w:ilvl="0" w:tplc="A37069E6">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nsid w:val="57B201E7"/>
    <w:multiLevelType w:val="hybridMultilevel"/>
    <w:tmpl w:val="43D844C0"/>
    <w:lvl w:ilvl="0" w:tplc="9D646D08">
      <w:start w:val="2"/>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0F9"/>
    <w:rsid w:val="000D20F1"/>
    <w:rsid w:val="00335412"/>
    <w:rsid w:val="004949EC"/>
    <w:rsid w:val="00522E58"/>
    <w:rsid w:val="00583B53"/>
    <w:rsid w:val="006120F9"/>
    <w:rsid w:val="00734618"/>
    <w:rsid w:val="007E6155"/>
    <w:rsid w:val="00912CF3"/>
    <w:rsid w:val="00952438"/>
    <w:rsid w:val="00A2302D"/>
    <w:rsid w:val="00AD167E"/>
    <w:rsid w:val="00B859A6"/>
    <w:rsid w:val="00CF6282"/>
    <w:rsid w:val="00DC4D9C"/>
    <w:rsid w:val="00DE0C9E"/>
    <w:rsid w:val="00E63C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859A6"/>
    <w:pPr>
      <w:tabs>
        <w:tab w:val="left" w:pos="432"/>
        <w:tab w:val="left" w:pos="864"/>
      </w:tabs>
      <w:spacing w:after="0"/>
      <w:ind w:left="1440" w:hanging="1440"/>
    </w:pPr>
    <w:rPr>
      <w:rFonts w:ascii="CG Times" w:eastAsia="Times New Roman" w:hAnsi="CG Times" w:cs="Times New Roman"/>
      <w:szCs w:val="20"/>
      <w:lang w:val="en-US"/>
    </w:rPr>
  </w:style>
  <w:style w:type="character" w:customStyle="1" w:styleId="BodyTextIndent2Char">
    <w:name w:val="Body Text Indent 2 Char"/>
    <w:basedOn w:val="DefaultParagraphFont"/>
    <w:link w:val="BodyTextIndent2"/>
    <w:uiPriority w:val="99"/>
    <w:rsid w:val="00B859A6"/>
    <w:rPr>
      <w:rFonts w:ascii="CG Times" w:eastAsia="Times New Roman" w:hAnsi="CG Times"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cp:lastPrinted>2021-01-05T10:11:00Z</cp:lastPrinted>
  <dcterms:created xsi:type="dcterms:W3CDTF">2021-02-01T09:47:00Z</dcterms:created>
  <dcterms:modified xsi:type="dcterms:W3CDTF">2021-02-01T09:47:00Z</dcterms:modified>
</cp:coreProperties>
</file>