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B85531" w:rsidP="005D3B6A">
      <w:pPr>
        <w:spacing w:before="180" w:after="0" w:line="240" w:lineRule="auto"/>
        <w:contextualSpacing/>
        <w:jc w:val="both"/>
        <w:rPr>
          <w:rFonts w:ascii="Arial" w:eastAsia="Times New Roman" w:hAnsi="Arial" w:cs="Arial"/>
          <w:sz w:val="28"/>
          <w:szCs w:val="28"/>
          <w:lang w:val="en-GB" w:eastAsia="en-GB"/>
        </w:rPr>
      </w:pPr>
      <w:bookmarkStart w:id="0" w:name="_GoBack"/>
      <w:bookmarkEnd w:id="0"/>
      <w:r>
        <w:rPr>
          <w:noProof/>
          <w:lang w:eastAsia="en-ZA"/>
        </w:rPr>
        <w:drawing>
          <wp:inline distT="0" distB="0" distL="0" distR="0">
            <wp:extent cx="2171700" cy="762000"/>
            <wp:effectExtent l="0" t="0" r="0" b="0"/>
            <wp:docPr id="4" name="Picture 4"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B236EF" w:rsidRPr="00B236EF" w:rsidRDefault="00B236EF" w:rsidP="0031644A">
      <w:pPr>
        <w:spacing w:after="0" w:line="360" w:lineRule="auto"/>
        <w:ind w:left="720" w:hanging="720"/>
        <w:jc w:val="center"/>
        <w:outlineLvl w:val="0"/>
        <w:rPr>
          <w:rFonts w:ascii="Arial" w:hAnsi="Arial" w:cs="Arial"/>
          <w:b/>
          <w:sz w:val="24"/>
          <w:szCs w:val="24"/>
        </w:rPr>
      </w:pPr>
    </w:p>
    <w:p w:rsidR="00936D98" w:rsidRPr="00B236EF"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rsidR="00294D96" w:rsidRPr="00B236EF" w:rsidRDefault="00294D96" w:rsidP="00B236EF">
      <w:pPr>
        <w:spacing w:after="0" w:line="360" w:lineRule="auto"/>
        <w:ind w:left="720" w:hanging="720"/>
        <w:jc w:val="both"/>
        <w:outlineLvl w:val="0"/>
        <w:rPr>
          <w:rFonts w:ascii="Arial" w:hAnsi="Arial" w:cs="Arial"/>
          <w:b/>
          <w:bCs/>
          <w:sz w:val="24"/>
          <w:szCs w:val="24"/>
        </w:rPr>
      </w:pPr>
    </w:p>
    <w:p w:rsidR="00B236EF" w:rsidRDefault="00B236EF" w:rsidP="00B236EF">
      <w:pPr>
        <w:spacing w:after="0" w:line="360" w:lineRule="auto"/>
        <w:ind w:left="720" w:hanging="720"/>
        <w:jc w:val="both"/>
        <w:outlineLvl w:val="0"/>
        <w:rPr>
          <w:rFonts w:ascii="Arial" w:hAnsi="Arial" w:cs="Arial"/>
          <w:b/>
          <w:bCs/>
          <w:sz w:val="24"/>
          <w:szCs w:val="24"/>
        </w:rPr>
      </w:pPr>
      <w:r>
        <w:rPr>
          <w:rFonts w:ascii="Arial" w:hAnsi="Arial" w:cs="Arial"/>
          <w:b/>
          <w:bCs/>
          <w:sz w:val="24"/>
          <w:szCs w:val="24"/>
        </w:rPr>
        <w:t>QUESTION</w:t>
      </w:r>
      <w:r w:rsidR="00C85DD8">
        <w:rPr>
          <w:rFonts w:ascii="Arial" w:hAnsi="Arial" w:cs="Arial"/>
          <w:b/>
          <w:bCs/>
          <w:sz w:val="24"/>
          <w:szCs w:val="24"/>
        </w:rPr>
        <w:t xml:space="preserve"> NO</w:t>
      </w:r>
      <w:r w:rsidR="00A6136F">
        <w:rPr>
          <w:rFonts w:ascii="Arial" w:hAnsi="Arial" w:cs="Arial"/>
          <w:b/>
          <w:bCs/>
          <w:sz w:val="24"/>
          <w:szCs w:val="24"/>
        </w:rPr>
        <w:t>. 2251</w:t>
      </w:r>
      <w:r w:rsidR="00294D96" w:rsidRPr="00B236EF">
        <w:rPr>
          <w:rFonts w:ascii="Arial" w:hAnsi="Arial" w:cs="Arial"/>
          <w:b/>
          <w:bCs/>
          <w:sz w:val="24"/>
          <w:szCs w:val="24"/>
        </w:rPr>
        <w:tab/>
      </w:r>
    </w:p>
    <w:p w:rsidR="00EE15FA" w:rsidRDefault="00EE15FA" w:rsidP="00D65907">
      <w:pPr>
        <w:spacing w:after="0" w:line="360" w:lineRule="auto"/>
        <w:jc w:val="both"/>
        <w:outlineLvl w:val="0"/>
        <w:rPr>
          <w:rFonts w:ascii="Arial" w:eastAsia="Times New Roman" w:hAnsi="Arial" w:cs="Arial"/>
          <w:b/>
          <w:sz w:val="24"/>
          <w:szCs w:val="24"/>
          <w:lang w:val="en-US"/>
        </w:rPr>
      </w:pPr>
    </w:p>
    <w:p w:rsidR="00A6136F" w:rsidRPr="00A6136F" w:rsidRDefault="00A6136F" w:rsidP="00A6136F">
      <w:pPr>
        <w:spacing w:after="0" w:line="360" w:lineRule="auto"/>
        <w:ind w:left="720" w:hanging="720"/>
        <w:jc w:val="both"/>
        <w:outlineLvl w:val="0"/>
        <w:rPr>
          <w:rFonts w:ascii="Arial" w:eastAsia="Times New Roman" w:hAnsi="Arial" w:cs="Arial"/>
          <w:b/>
          <w:sz w:val="24"/>
          <w:szCs w:val="24"/>
          <w:lang w:val="en-US"/>
        </w:rPr>
      </w:pPr>
      <w:r w:rsidRPr="00A6136F">
        <w:rPr>
          <w:rFonts w:ascii="Arial" w:eastAsia="Times New Roman" w:hAnsi="Arial" w:cs="Arial"/>
          <w:b/>
          <w:sz w:val="24"/>
          <w:szCs w:val="24"/>
          <w:lang w:val="en-US"/>
        </w:rPr>
        <w:t>Mr F J Mulder (FF Plus) to ask the Minister of Trade, Industry and Competition:</w:t>
      </w:r>
    </w:p>
    <w:p w:rsidR="00A6136F" w:rsidRDefault="00A6136F" w:rsidP="00A6136F">
      <w:pPr>
        <w:spacing w:after="0" w:line="360" w:lineRule="auto"/>
        <w:jc w:val="both"/>
        <w:outlineLvl w:val="0"/>
        <w:rPr>
          <w:rFonts w:ascii="Arial" w:eastAsia="Calibri" w:hAnsi="Arial" w:cs="Arial"/>
          <w:sz w:val="24"/>
          <w:szCs w:val="24"/>
          <w:lang w:val="en-GB"/>
        </w:rPr>
      </w:pPr>
    </w:p>
    <w:p w:rsidR="00A6136F" w:rsidRPr="00A6136F" w:rsidRDefault="00A6136F" w:rsidP="00D65907">
      <w:pPr>
        <w:pStyle w:val="ListParagraph"/>
        <w:numPr>
          <w:ilvl w:val="0"/>
          <w:numId w:val="30"/>
        </w:numPr>
        <w:spacing w:after="0" w:line="360" w:lineRule="auto"/>
        <w:ind w:left="567" w:hanging="567"/>
        <w:jc w:val="both"/>
        <w:outlineLvl w:val="0"/>
        <w:rPr>
          <w:rFonts w:ascii="Arial" w:eastAsia="Calibri" w:hAnsi="Arial" w:cs="Arial"/>
          <w:sz w:val="24"/>
          <w:szCs w:val="24"/>
          <w:lang w:val="en-GB"/>
        </w:rPr>
      </w:pPr>
      <w:r w:rsidRPr="00A6136F">
        <w:rPr>
          <w:rFonts w:ascii="Arial" w:eastAsia="Calibri" w:hAnsi="Arial" w:cs="Arial"/>
          <w:sz w:val="24"/>
          <w:szCs w:val="24"/>
          <w:lang w:val="en-GB"/>
        </w:rPr>
        <w:t>(a) Which development projects, such as Yekani Manufacturing (Pty) Ltd in East London, were established with the financial support of the Industrial Development Corporation during the past 10 financial years, (b) what were the amounts that were invested in each project, (c) which of the specified endeavours have since failed and (d) what are the reasons for their failure in each case;</w:t>
      </w:r>
    </w:p>
    <w:p w:rsidR="00A6136F" w:rsidRPr="00A6136F" w:rsidRDefault="00A6136F" w:rsidP="00D65907">
      <w:pPr>
        <w:pStyle w:val="ListParagraph"/>
        <w:numPr>
          <w:ilvl w:val="0"/>
          <w:numId w:val="30"/>
        </w:numPr>
        <w:spacing w:after="0" w:line="360" w:lineRule="auto"/>
        <w:ind w:left="567" w:hanging="567"/>
        <w:jc w:val="both"/>
        <w:outlineLvl w:val="0"/>
        <w:rPr>
          <w:rFonts w:ascii="Arial" w:eastAsia="Calibri" w:hAnsi="Arial" w:cs="Arial"/>
          <w:sz w:val="24"/>
          <w:szCs w:val="24"/>
          <w:lang w:val="en-GB"/>
        </w:rPr>
      </w:pPr>
      <w:r>
        <w:rPr>
          <w:rFonts w:ascii="Arial" w:eastAsia="Calibri" w:hAnsi="Arial" w:cs="Arial"/>
          <w:sz w:val="24"/>
          <w:szCs w:val="24"/>
          <w:lang w:val="en-GB"/>
        </w:rPr>
        <w:t xml:space="preserve">Whether he will </w:t>
      </w:r>
      <w:r w:rsidR="00D65907">
        <w:rPr>
          <w:rFonts w:ascii="Arial" w:eastAsia="Calibri" w:hAnsi="Arial" w:cs="Arial"/>
          <w:sz w:val="24"/>
          <w:szCs w:val="24"/>
          <w:lang w:val="en-GB"/>
        </w:rPr>
        <w:t>make a statement on the matter?   [</w:t>
      </w:r>
      <w:r w:rsidRPr="00A6136F">
        <w:rPr>
          <w:rFonts w:ascii="Arial" w:eastAsia="Calibri" w:hAnsi="Arial" w:cs="Arial"/>
          <w:sz w:val="24"/>
          <w:szCs w:val="24"/>
          <w:lang w:val="en-GB"/>
        </w:rPr>
        <w:t>NW2666E</w:t>
      </w:r>
      <w:r w:rsidR="00D65907">
        <w:rPr>
          <w:rFonts w:ascii="Arial" w:eastAsia="Calibri" w:hAnsi="Arial" w:cs="Arial"/>
          <w:sz w:val="24"/>
          <w:szCs w:val="24"/>
          <w:lang w:val="en-GB"/>
        </w:rPr>
        <w:t>]</w:t>
      </w:r>
    </w:p>
    <w:p w:rsidR="00EE15FA" w:rsidRDefault="00EE15FA" w:rsidP="00D66290">
      <w:pPr>
        <w:spacing w:after="0" w:line="360" w:lineRule="auto"/>
        <w:jc w:val="both"/>
        <w:outlineLvl w:val="0"/>
        <w:rPr>
          <w:rFonts w:ascii="Arial" w:eastAsia="Times New Roman" w:hAnsi="Arial" w:cs="Arial"/>
          <w:b/>
          <w:color w:val="000000" w:themeColor="text1"/>
          <w:sz w:val="24"/>
          <w:szCs w:val="24"/>
          <w:lang w:val="en-US"/>
        </w:rPr>
      </w:pPr>
    </w:p>
    <w:p w:rsidR="00C60F52" w:rsidRDefault="00C32891" w:rsidP="00D66290">
      <w:pPr>
        <w:spacing w:after="0" w:line="360" w:lineRule="auto"/>
        <w:jc w:val="both"/>
        <w:outlineLvl w:val="0"/>
        <w:rPr>
          <w:rFonts w:ascii="Arial" w:eastAsia="Times New Roman" w:hAnsi="Arial" w:cs="Arial"/>
          <w:b/>
          <w:color w:val="000000" w:themeColor="text1"/>
          <w:sz w:val="24"/>
          <w:szCs w:val="24"/>
          <w:lang w:val="en-US"/>
        </w:rPr>
      </w:pPr>
      <w:r>
        <w:rPr>
          <w:rFonts w:ascii="Arial" w:eastAsia="Times New Roman" w:hAnsi="Arial" w:cs="Arial"/>
          <w:b/>
          <w:color w:val="000000" w:themeColor="text1"/>
          <w:sz w:val="24"/>
          <w:szCs w:val="24"/>
          <w:lang w:val="en-US"/>
        </w:rPr>
        <w:t>REPLY:</w:t>
      </w:r>
    </w:p>
    <w:p w:rsidR="00B85531" w:rsidRDefault="00B85531" w:rsidP="00B85531">
      <w:pPr>
        <w:spacing w:line="360" w:lineRule="auto"/>
        <w:jc w:val="both"/>
        <w:rPr>
          <w:rFonts w:ascii="Arial" w:hAnsi="Arial" w:cs="Arial"/>
          <w:sz w:val="24"/>
          <w:szCs w:val="24"/>
        </w:rPr>
      </w:pPr>
    </w:p>
    <w:p w:rsidR="00CD1918" w:rsidRDefault="00CD1918" w:rsidP="00B85531">
      <w:pPr>
        <w:spacing w:line="360" w:lineRule="auto"/>
        <w:jc w:val="both"/>
        <w:rPr>
          <w:rFonts w:ascii="Arial" w:hAnsi="Arial" w:cs="Arial"/>
          <w:sz w:val="24"/>
          <w:szCs w:val="24"/>
        </w:rPr>
      </w:pPr>
      <w:r>
        <w:rPr>
          <w:rFonts w:ascii="Arial" w:hAnsi="Arial" w:cs="Arial"/>
          <w:sz w:val="24"/>
          <w:szCs w:val="24"/>
        </w:rPr>
        <w:t xml:space="preserve">The IDC provides funding for companies based on the mandate to industrialise the economy and support broadening the base of the economy. A number of IDC investments are successful whilst some projects fail, for a range of reasons. </w:t>
      </w:r>
      <w:r w:rsidR="00847FE4">
        <w:rPr>
          <w:rFonts w:ascii="Arial" w:hAnsi="Arial" w:cs="Arial"/>
          <w:sz w:val="24"/>
          <w:szCs w:val="24"/>
        </w:rPr>
        <w:t xml:space="preserve">These </w:t>
      </w:r>
      <w:r w:rsidR="00171DC0">
        <w:rPr>
          <w:rFonts w:ascii="Arial" w:hAnsi="Arial" w:cs="Arial"/>
          <w:sz w:val="24"/>
          <w:szCs w:val="24"/>
        </w:rPr>
        <w:t xml:space="preserve">reasons </w:t>
      </w:r>
      <w:r w:rsidR="00847FE4">
        <w:rPr>
          <w:rFonts w:ascii="Arial" w:hAnsi="Arial" w:cs="Arial"/>
          <w:sz w:val="24"/>
          <w:szCs w:val="24"/>
        </w:rPr>
        <w:t>may include changes in market conditions</w:t>
      </w:r>
      <w:r w:rsidR="00171DC0">
        <w:rPr>
          <w:rFonts w:ascii="Arial" w:hAnsi="Arial" w:cs="Arial"/>
          <w:sz w:val="24"/>
          <w:szCs w:val="24"/>
        </w:rPr>
        <w:t xml:space="preserve"> resulting in changes in either demand or costs</w:t>
      </w:r>
      <w:r w:rsidR="00847FE4">
        <w:rPr>
          <w:rFonts w:ascii="Arial" w:hAnsi="Arial" w:cs="Arial"/>
          <w:sz w:val="24"/>
          <w:szCs w:val="24"/>
        </w:rPr>
        <w:t>, failure by investors to adhere to their commitments</w:t>
      </w:r>
      <w:r w:rsidR="00171DC0">
        <w:rPr>
          <w:rFonts w:ascii="Arial" w:hAnsi="Arial" w:cs="Arial"/>
          <w:sz w:val="24"/>
          <w:szCs w:val="24"/>
        </w:rPr>
        <w:t xml:space="preserve"> and counter-party challenges. </w:t>
      </w:r>
    </w:p>
    <w:p w:rsidR="00171DC0" w:rsidRDefault="00171DC0" w:rsidP="00B85531">
      <w:pPr>
        <w:spacing w:line="360" w:lineRule="auto"/>
        <w:jc w:val="both"/>
        <w:rPr>
          <w:rFonts w:ascii="Arial" w:hAnsi="Arial" w:cs="Arial"/>
          <w:sz w:val="24"/>
          <w:szCs w:val="24"/>
        </w:rPr>
      </w:pPr>
      <w:r>
        <w:rPr>
          <w:rFonts w:ascii="Arial" w:hAnsi="Arial" w:cs="Arial"/>
          <w:sz w:val="24"/>
          <w:szCs w:val="24"/>
        </w:rPr>
        <w:t xml:space="preserve">As a development finance institution, the IDC will normally take a higher risk profile than commercial banks. </w:t>
      </w:r>
    </w:p>
    <w:p w:rsidR="00847FE4" w:rsidRDefault="00CD1918" w:rsidP="00B85531">
      <w:pPr>
        <w:spacing w:line="360" w:lineRule="auto"/>
        <w:jc w:val="both"/>
        <w:rPr>
          <w:rFonts w:ascii="Arial" w:hAnsi="Arial" w:cs="Arial"/>
          <w:sz w:val="24"/>
          <w:szCs w:val="24"/>
        </w:rPr>
      </w:pPr>
      <w:r>
        <w:rPr>
          <w:rFonts w:ascii="Arial" w:hAnsi="Arial" w:cs="Arial"/>
          <w:sz w:val="24"/>
          <w:szCs w:val="24"/>
        </w:rPr>
        <w:t xml:space="preserve">The IDC publishes </w:t>
      </w:r>
      <w:r w:rsidR="00847FE4">
        <w:rPr>
          <w:rFonts w:ascii="Arial" w:hAnsi="Arial" w:cs="Arial"/>
          <w:sz w:val="24"/>
          <w:szCs w:val="24"/>
        </w:rPr>
        <w:t>information in its annual reports on loans and equity approvals or disbursements that it makes and the level of impairment to its book</w:t>
      </w:r>
      <w:r w:rsidR="00171DC0">
        <w:rPr>
          <w:rFonts w:ascii="Arial" w:hAnsi="Arial" w:cs="Arial"/>
          <w:sz w:val="24"/>
          <w:szCs w:val="24"/>
        </w:rPr>
        <w:t xml:space="preserve">, which includes amounts written off. In a number of cases, the IDC pursues recovery of funds where </w:t>
      </w:r>
      <w:r w:rsidR="004328FC">
        <w:rPr>
          <w:rFonts w:ascii="Arial" w:hAnsi="Arial" w:cs="Arial"/>
          <w:sz w:val="24"/>
          <w:szCs w:val="24"/>
        </w:rPr>
        <w:t xml:space="preserve">there is a legal basis for doing so, for example, that an investor has applied the funds for purposes different to what is in the funding agreement. </w:t>
      </w:r>
    </w:p>
    <w:p w:rsidR="00171DC0" w:rsidRDefault="00171DC0" w:rsidP="00B85531">
      <w:pPr>
        <w:spacing w:line="360" w:lineRule="auto"/>
        <w:jc w:val="both"/>
        <w:rPr>
          <w:rFonts w:ascii="Arial" w:hAnsi="Arial" w:cs="Arial"/>
          <w:sz w:val="24"/>
          <w:szCs w:val="24"/>
        </w:rPr>
      </w:pPr>
      <w:r>
        <w:rPr>
          <w:rFonts w:ascii="Arial" w:hAnsi="Arial" w:cs="Arial"/>
          <w:sz w:val="24"/>
          <w:szCs w:val="24"/>
        </w:rPr>
        <w:lastRenderedPageBreak/>
        <w:t xml:space="preserve">I have requested the IDC to review a number of </w:t>
      </w:r>
      <w:r w:rsidR="004328FC">
        <w:rPr>
          <w:rFonts w:ascii="Arial" w:hAnsi="Arial" w:cs="Arial"/>
          <w:sz w:val="24"/>
          <w:szCs w:val="24"/>
        </w:rPr>
        <w:t xml:space="preserve">its </w:t>
      </w:r>
      <w:r>
        <w:rPr>
          <w:rFonts w:ascii="Arial" w:hAnsi="Arial" w:cs="Arial"/>
          <w:sz w:val="24"/>
          <w:szCs w:val="24"/>
        </w:rPr>
        <w:t xml:space="preserve">transactions in </w:t>
      </w:r>
      <w:r w:rsidR="004328FC">
        <w:rPr>
          <w:rFonts w:ascii="Arial" w:hAnsi="Arial" w:cs="Arial"/>
          <w:sz w:val="24"/>
          <w:szCs w:val="24"/>
        </w:rPr>
        <w:t xml:space="preserve">East London with a view to identifying common or unique reasons for investment projects failing or succeeding and will provide the Honourable Member with a supplementary reply on conclusion of the study, citing specific project details as appropriate. </w:t>
      </w:r>
    </w:p>
    <w:p w:rsidR="00096A5A" w:rsidRDefault="00096A5A" w:rsidP="00B85531">
      <w:pPr>
        <w:spacing w:line="360" w:lineRule="auto"/>
        <w:jc w:val="both"/>
        <w:rPr>
          <w:rFonts w:ascii="Arial" w:hAnsi="Arial" w:cs="Arial"/>
          <w:sz w:val="24"/>
          <w:szCs w:val="24"/>
        </w:rPr>
      </w:pPr>
    </w:p>
    <w:p w:rsidR="00F902FE" w:rsidRDefault="00F902FE" w:rsidP="0031644A">
      <w:pPr>
        <w:pStyle w:val="Footer"/>
        <w:spacing w:line="360" w:lineRule="auto"/>
        <w:rPr>
          <w:rFonts w:ascii="Arial" w:eastAsia="Calibri" w:hAnsi="Arial" w:cs="Arial"/>
          <w:sz w:val="24"/>
          <w:szCs w:val="24"/>
          <w:lang w:val="en-GB"/>
        </w:rPr>
      </w:pPr>
    </w:p>
    <w:p w:rsidR="00EA5109" w:rsidRPr="00536B55" w:rsidRDefault="00955CC7" w:rsidP="00955CC7">
      <w:pPr>
        <w:spacing w:after="0" w:line="360" w:lineRule="auto"/>
        <w:jc w:val="center"/>
        <w:rPr>
          <w:rFonts w:ascii="Arial" w:eastAsia="Calibri" w:hAnsi="Arial" w:cs="Arial"/>
          <w:sz w:val="24"/>
          <w:szCs w:val="24"/>
        </w:rPr>
      </w:pPr>
      <w:r>
        <w:rPr>
          <w:rFonts w:ascii="Arial" w:hAnsi="Arial" w:cs="Arial"/>
          <w:b/>
          <w:bCs/>
          <w:sz w:val="24"/>
          <w:szCs w:val="24"/>
        </w:rPr>
        <w:t>-END-</w:t>
      </w:r>
    </w:p>
    <w:sectPr w:rsidR="00EA5109" w:rsidRPr="00536B55" w:rsidSect="00F3392B">
      <w:headerReference w:type="default" r:id="rId9"/>
      <w:footerReference w:type="default" r:id="rId10"/>
      <w:pgSz w:w="11906" w:h="16838"/>
      <w:pgMar w:top="1264" w:right="1133"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00A" w:rsidRDefault="0014300A" w:rsidP="006D054B">
      <w:pPr>
        <w:spacing w:after="0" w:line="240" w:lineRule="auto"/>
      </w:pPr>
      <w:r>
        <w:separator/>
      </w:r>
    </w:p>
  </w:endnote>
  <w:endnote w:type="continuationSeparator" w:id="0">
    <w:p w:rsidR="0014300A" w:rsidRDefault="0014300A"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swiss"/>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8C6811">
        <w:pPr>
          <w:pStyle w:val="Footer"/>
          <w:jc w:val="center"/>
        </w:pPr>
        <w:r>
          <w:fldChar w:fldCharType="begin"/>
        </w:r>
        <w:r w:rsidR="00C90387">
          <w:instrText xml:space="preserve"> PAGE   \* MERGEFORMAT </w:instrText>
        </w:r>
        <w:r>
          <w:fldChar w:fldCharType="separate"/>
        </w:r>
        <w:r w:rsidR="0014300A">
          <w:rPr>
            <w:noProof/>
          </w:rPr>
          <w:t>1</w:t>
        </w:r>
        <w:r>
          <w:rPr>
            <w:noProof/>
          </w:rPr>
          <w:fldChar w:fldCharType="end"/>
        </w:r>
      </w:p>
    </w:sdtContent>
  </w:sdt>
  <w:p w:rsidR="00C90387" w:rsidRDefault="00B70823" w:rsidP="00C90387">
    <w:pPr>
      <w:pStyle w:val="Footer"/>
      <w:jc w:val="center"/>
    </w:pPr>
    <w:r>
      <w:t>Parliamentary Question</w:t>
    </w:r>
    <w:r w:rsidR="00F70A72">
      <w:t>: NA PQ 2251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00A" w:rsidRDefault="0014300A" w:rsidP="006D054B">
      <w:pPr>
        <w:spacing w:after="0" w:line="240" w:lineRule="auto"/>
      </w:pPr>
      <w:r>
        <w:separator/>
      </w:r>
    </w:p>
  </w:footnote>
  <w:footnote w:type="continuationSeparator" w:id="0">
    <w:p w:rsidR="0014300A" w:rsidRDefault="0014300A"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p w:rsidR="00D65907" w:rsidRDefault="00D65907"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07D3B"/>
    <w:multiLevelType w:val="hybridMultilevel"/>
    <w:tmpl w:val="7F2C4242"/>
    <w:lvl w:ilvl="0" w:tplc="50CC3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95666AE"/>
    <w:multiLevelType w:val="hybridMultilevel"/>
    <w:tmpl w:val="D6F88D2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5E1346"/>
    <w:multiLevelType w:val="hybridMultilevel"/>
    <w:tmpl w:val="12F4616E"/>
    <w:lvl w:ilvl="0" w:tplc="04090017">
      <w:start w:val="1"/>
      <w:numFmt w:val="lowerLetter"/>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6">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2F3988"/>
    <w:multiLevelType w:val="hybridMultilevel"/>
    <w:tmpl w:val="46E094CE"/>
    <w:lvl w:ilvl="0" w:tplc="0BC8347E">
      <w:start w:val="1"/>
      <w:numFmt w:val="decimal"/>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9">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3A17CE"/>
    <w:multiLevelType w:val="hybridMultilevel"/>
    <w:tmpl w:val="E9DE9134"/>
    <w:lvl w:ilvl="0" w:tplc="04090017">
      <w:start w:val="1"/>
      <w:numFmt w:val="lowerLetter"/>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8">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98014B1"/>
    <w:multiLevelType w:val="hybridMultilevel"/>
    <w:tmpl w:val="DFCAEAC0"/>
    <w:lvl w:ilvl="0" w:tplc="C71407E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0"/>
  </w:num>
  <w:num w:numId="2">
    <w:abstractNumId w:val="30"/>
  </w:num>
  <w:num w:numId="3">
    <w:abstractNumId w:val="20"/>
  </w:num>
  <w:num w:numId="4">
    <w:abstractNumId w:val="9"/>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1"/>
  </w:num>
  <w:num w:numId="7">
    <w:abstractNumId w:val="7"/>
  </w:num>
  <w:num w:numId="8">
    <w:abstractNumId w:val="24"/>
  </w:num>
  <w:num w:numId="9">
    <w:abstractNumId w:val="19"/>
  </w:num>
  <w:num w:numId="10">
    <w:abstractNumId w:val="0"/>
  </w:num>
  <w:num w:numId="11">
    <w:abstractNumId w:val="15"/>
  </w:num>
  <w:num w:numId="12">
    <w:abstractNumId w:val="21"/>
  </w:num>
  <w:num w:numId="13">
    <w:abstractNumId w:val="28"/>
  </w:num>
  <w:num w:numId="14">
    <w:abstractNumId w:val="13"/>
  </w:num>
  <w:num w:numId="15">
    <w:abstractNumId w:val="4"/>
  </w:num>
  <w:num w:numId="16">
    <w:abstractNumId w:val="14"/>
  </w:num>
  <w:num w:numId="17">
    <w:abstractNumId w:val="23"/>
  </w:num>
  <w:num w:numId="18">
    <w:abstractNumId w:val="17"/>
  </w:num>
  <w:num w:numId="19">
    <w:abstractNumId w:val="22"/>
  </w:num>
  <w:num w:numId="20">
    <w:abstractNumId w:val="1"/>
  </w:num>
  <w:num w:numId="21">
    <w:abstractNumId w:val="25"/>
  </w:num>
  <w:num w:numId="22">
    <w:abstractNumId w:val="12"/>
  </w:num>
  <w:num w:numId="23">
    <w:abstractNumId w:val="16"/>
  </w:num>
  <w:num w:numId="24">
    <w:abstractNumId w:val="10"/>
  </w:num>
  <w:num w:numId="25">
    <w:abstractNumId w:val="11"/>
  </w:num>
  <w:num w:numId="26">
    <w:abstractNumId w:val="6"/>
  </w:num>
  <w:num w:numId="27">
    <w:abstractNumId w:val="2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9"/>
  </w:num>
  <w:num w:numId="31">
    <w:abstractNumId w:val="5"/>
  </w:num>
  <w:num w:numId="32">
    <w:abstractNumId w:val="18"/>
  </w:num>
  <w:num w:numId="33">
    <w:abstractNumId w:val="3"/>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16351"/>
    <w:rsid w:val="00006948"/>
    <w:rsid w:val="000077EE"/>
    <w:rsid w:val="00015940"/>
    <w:rsid w:val="000318EA"/>
    <w:rsid w:val="0003191E"/>
    <w:rsid w:val="00031D1F"/>
    <w:rsid w:val="00041805"/>
    <w:rsid w:val="00046D78"/>
    <w:rsid w:val="000611F7"/>
    <w:rsid w:val="0006536D"/>
    <w:rsid w:val="00071E10"/>
    <w:rsid w:val="00096A5A"/>
    <w:rsid w:val="000B0517"/>
    <w:rsid w:val="000B2DB1"/>
    <w:rsid w:val="000C4638"/>
    <w:rsid w:val="000D3BB4"/>
    <w:rsid w:val="000D608B"/>
    <w:rsid w:val="000F1E5C"/>
    <w:rsid w:val="00130895"/>
    <w:rsid w:val="00133420"/>
    <w:rsid w:val="0014300A"/>
    <w:rsid w:val="0016019E"/>
    <w:rsid w:val="001602E3"/>
    <w:rsid w:val="00171DC0"/>
    <w:rsid w:val="00172E12"/>
    <w:rsid w:val="00176749"/>
    <w:rsid w:val="00182352"/>
    <w:rsid w:val="001877AA"/>
    <w:rsid w:val="0019258D"/>
    <w:rsid w:val="00197D18"/>
    <w:rsid w:val="001A33E4"/>
    <w:rsid w:val="001A4E90"/>
    <w:rsid w:val="001F194E"/>
    <w:rsid w:val="00212F7F"/>
    <w:rsid w:val="002150F1"/>
    <w:rsid w:val="00226F0C"/>
    <w:rsid w:val="002329A1"/>
    <w:rsid w:val="0023521C"/>
    <w:rsid w:val="0024155F"/>
    <w:rsid w:val="00242E7F"/>
    <w:rsid w:val="002447C0"/>
    <w:rsid w:val="002459C4"/>
    <w:rsid w:val="00251810"/>
    <w:rsid w:val="002534B7"/>
    <w:rsid w:val="0028153A"/>
    <w:rsid w:val="002855D7"/>
    <w:rsid w:val="0028785A"/>
    <w:rsid w:val="0029231C"/>
    <w:rsid w:val="00294D96"/>
    <w:rsid w:val="002A1D56"/>
    <w:rsid w:val="002A46DB"/>
    <w:rsid w:val="002A5258"/>
    <w:rsid w:val="002B0ED2"/>
    <w:rsid w:val="002C1B9E"/>
    <w:rsid w:val="002D0830"/>
    <w:rsid w:val="002D69F4"/>
    <w:rsid w:val="002E21E9"/>
    <w:rsid w:val="002E70DC"/>
    <w:rsid w:val="00301F58"/>
    <w:rsid w:val="0031644A"/>
    <w:rsid w:val="00332C21"/>
    <w:rsid w:val="00351BDA"/>
    <w:rsid w:val="003627F7"/>
    <w:rsid w:val="003632E6"/>
    <w:rsid w:val="00383F6C"/>
    <w:rsid w:val="00385BF1"/>
    <w:rsid w:val="003A3726"/>
    <w:rsid w:val="003B2450"/>
    <w:rsid w:val="003C5DAD"/>
    <w:rsid w:val="003D6475"/>
    <w:rsid w:val="00402C36"/>
    <w:rsid w:val="00404E4F"/>
    <w:rsid w:val="00405055"/>
    <w:rsid w:val="00414059"/>
    <w:rsid w:val="00414E30"/>
    <w:rsid w:val="00431C51"/>
    <w:rsid w:val="004328FC"/>
    <w:rsid w:val="00437E8B"/>
    <w:rsid w:val="004469F4"/>
    <w:rsid w:val="00484CF4"/>
    <w:rsid w:val="00493614"/>
    <w:rsid w:val="004B2BE0"/>
    <w:rsid w:val="004C432F"/>
    <w:rsid w:val="004D0F02"/>
    <w:rsid w:val="004E2E71"/>
    <w:rsid w:val="004F429F"/>
    <w:rsid w:val="004F6E62"/>
    <w:rsid w:val="0051724E"/>
    <w:rsid w:val="00522CB2"/>
    <w:rsid w:val="00526B52"/>
    <w:rsid w:val="00532838"/>
    <w:rsid w:val="00536B55"/>
    <w:rsid w:val="005401FB"/>
    <w:rsid w:val="00546254"/>
    <w:rsid w:val="0054791A"/>
    <w:rsid w:val="005624DD"/>
    <w:rsid w:val="00567F57"/>
    <w:rsid w:val="00575A3A"/>
    <w:rsid w:val="00597203"/>
    <w:rsid w:val="005A5FEE"/>
    <w:rsid w:val="005C3727"/>
    <w:rsid w:val="005D0D64"/>
    <w:rsid w:val="005D3B6A"/>
    <w:rsid w:val="005D71F7"/>
    <w:rsid w:val="005E30FD"/>
    <w:rsid w:val="00601BCB"/>
    <w:rsid w:val="00622A03"/>
    <w:rsid w:val="00640078"/>
    <w:rsid w:val="006420D0"/>
    <w:rsid w:val="006445D1"/>
    <w:rsid w:val="00645F45"/>
    <w:rsid w:val="00651CF3"/>
    <w:rsid w:val="006749B5"/>
    <w:rsid w:val="006847A1"/>
    <w:rsid w:val="006932B2"/>
    <w:rsid w:val="00694349"/>
    <w:rsid w:val="006B0FE2"/>
    <w:rsid w:val="006B1132"/>
    <w:rsid w:val="006C6F31"/>
    <w:rsid w:val="006D054B"/>
    <w:rsid w:val="006E5CFB"/>
    <w:rsid w:val="00707C88"/>
    <w:rsid w:val="0072078E"/>
    <w:rsid w:val="007477F1"/>
    <w:rsid w:val="00761225"/>
    <w:rsid w:val="0078637F"/>
    <w:rsid w:val="00792751"/>
    <w:rsid w:val="007B14C3"/>
    <w:rsid w:val="007B412F"/>
    <w:rsid w:val="007B7DA8"/>
    <w:rsid w:val="007D1596"/>
    <w:rsid w:val="007D1D58"/>
    <w:rsid w:val="007D2A4F"/>
    <w:rsid w:val="00803209"/>
    <w:rsid w:val="00805B2B"/>
    <w:rsid w:val="00833E81"/>
    <w:rsid w:val="00841350"/>
    <w:rsid w:val="00847FE4"/>
    <w:rsid w:val="008528EA"/>
    <w:rsid w:val="00853BDC"/>
    <w:rsid w:val="00855ABA"/>
    <w:rsid w:val="008634FA"/>
    <w:rsid w:val="0088297C"/>
    <w:rsid w:val="00892467"/>
    <w:rsid w:val="00894F69"/>
    <w:rsid w:val="008A796E"/>
    <w:rsid w:val="008C6811"/>
    <w:rsid w:val="008D06C0"/>
    <w:rsid w:val="00911828"/>
    <w:rsid w:val="00916351"/>
    <w:rsid w:val="0093226B"/>
    <w:rsid w:val="00936D98"/>
    <w:rsid w:val="009433BE"/>
    <w:rsid w:val="0094388C"/>
    <w:rsid w:val="00955CC7"/>
    <w:rsid w:val="00962A53"/>
    <w:rsid w:val="009644E4"/>
    <w:rsid w:val="00970287"/>
    <w:rsid w:val="00986203"/>
    <w:rsid w:val="0099215A"/>
    <w:rsid w:val="009A0FF0"/>
    <w:rsid w:val="009C3E7C"/>
    <w:rsid w:val="009D6756"/>
    <w:rsid w:val="009D6C77"/>
    <w:rsid w:val="009F3102"/>
    <w:rsid w:val="009F4DA1"/>
    <w:rsid w:val="00A01A30"/>
    <w:rsid w:val="00A07B20"/>
    <w:rsid w:val="00A1169C"/>
    <w:rsid w:val="00A16D45"/>
    <w:rsid w:val="00A1795F"/>
    <w:rsid w:val="00A21156"/>
    <w:rsid w:val="00A46E81"/>
    <w:rsid w:val="00A557B1"/>
    <w:rsid w:val="00A6136F"/>
    <w:rsid w:val="00A81AFD"/>
    <w:rsid w:val="00A8329E"/>
    <w:rsid w:val="00A84F6F"/>
    <w:rsid w:val="00A922E1"/>
    <w:rsid w:val="00AB1371"/>
    <w:rsid w:val="00AB27A3"/>
    <w:rsid w:val="00AB6763"/>
    <w:rsid w:val="00AC13B8"/>
    <w:rsid w:val="00AD1369"/>
    <w:rsid w:val="00AD5AE5"/>
    <w:rsid w:val="00AD7FCF"/>
    <w:rsid w:val="00AE418E"/>
    <w:rsid w:val="00AE6F53"/>
    <w:rsid w:val="00AF0C25"/>
    <w:rsid w:val="00AF23A5"/>
    <w:rsid w:val="00AF736F"/>
    <w:rsid w:val="00B04589"/>
    <w:rsid w:val="00B2231A"/>
    <w:rsid w:val="00B236EF"/>
    <w:rsid w:val="00B263F6"/>
    <w:rsid w:val="00B43F0E"/>
    <w:rsid w:val="00B536E7"/>
    <w:rsid w:val="00B54A00"/>
    <w:rsid w:val="00B55CFF"/>
    <w:rsid w:val="00B61B07"/>
    <w:rsid w:val="00B66060"/>
    <w:rsid w:val="00B66578"/>
    <w:rsid w:val="00B70823"/>
    <w:rsid w:val="00B77AE5"/>
    <w:rsid w:val="00B85531"/>
    <w:rsid w:val="00B9157F"/>
    <w:rsid w:val="00BA3106"/>
    <w:rsid w:val="00BA3DD8"/>
    <w:rsid w:val="00BB36A7"/>
    <w:rsid w:val="00BB497F"/>
    <w:rsid w:val="00BB62D5"/>
    <w:rsid w:val="00BC607B"/>
    <w:rsid w:val="00BF1591"/>
    <w:rsid w:val="00C02FFC"/>
    <w:rsid w:val="00C0398D"/>
    <w:rsid w:val="00C05717"/>
    <w:rsid w:val="00C07922"/>
    <w:rsid w:val="00C1754E"/>
    <w:rsid w:val="00C23C1E"/>
    <w:rsid w:val="00C26949"/>
    <w:rsid w:val="00C32891"/>
    <w:rsid w:val="00C4613A"/>
    <w:rsid w:val="00C56886"/>
    <w:rsid w:val="00C60F52"/>
    <w:rsid w:val="00C71BF9"/>
    <w:rsid w:val="00C84F7E"/>
    <w:rsid w:val="00C8544C"/>
    <w:rsid w:val="00C85DD8"/>
    <w:rsid w:val="00C90387"/>
    <w:rsid w:val="00C9270E"/>
    <w:rsid w:val="00CC0725"/>
    <w:rsid w:val="00CC7044"/>
    <w:rsid w:val="00CD1918"/>
    <w:rsid w:val="00D3539F"/>
    <w:rsid w:val="00D37942"/>
    <w:rsid w:val="00D410C1"/>
    <w:rsid w:val="00D462DD"/>
    <w:rsid w:val="00D52868"/>
    <w:rsid w:val="00D65907"/>
    <w:rsid w:val="00D66290"/>
    <w:rsid w:val="00D722D0"/>
    <w:rsid w:val="00D75E12"/>
    <w:rsid w:val="00D81223"/>
    <w:rsid w:val="00D906CA"/>
    <w:rsid w:val="00D93BDC"/>
    <w:rsid w:val="00D95D80"/>
    <w:rsid w:val="00D97348"/>
    <w:rsid w:val="00DD063F"/>
    <w:rsid w:val="00DD5495"/>
    <w:rsid w:val="00DD60A6"/>
    <w:rsid w:val="00DE45A5"/>
    <w:rsid w:val="00DE4BB9"/>
    <w:rsid w:val="00E15EA2"/>
    <w:rsid w:val="00E44BAD"/>
    <w:rsid w:val="00E554C9"/>
    <w:rsid w:val="00E6096E"/>
    <w:rsid w:val="00E63E4A"/>
    <w:rsid w:val="00E846E6"/>
    <w:rsid w:val="00E900D5"/>
    <w:rsid w:val="00EA2BA8"/>
    <w:rsid w:val="00EA5109"/>
    <w:rsid w:val="00EA6E2E"/>
    <w:rsid w:val="00EE05BB"/>
    <w:rsid w:val="00EE15FA"/>
    <w:rsid w:val="00EE6E0C"/>
    <w:rsid w:val="00EF6351"/>
    <w:rsid w:val="00F04A3B"/>
    <w:rsid w:val="00F065DF"/>
    <w:rsid w:val="00F15796"/>
    <w:rsid w:val="00F32232"/>
    <w:rsid w:val="00F3392B"/>
    <w:rsid w:val="00F51CB8"/>
    <w:rsid w:val="00F55E3D"/>
    <w:rsid w:val="00F671DD"/>
    <w:rsid w:val="00F70A72"/>
    <w:rsid w:val="00F716B6"/>
    <w:rsid w:val="00F80016"/>
    <w:rsid w:val="00F8074E"/>
    <w:rsid w:val="00F9020F"/>
    <w:rsid w:val="00F902FE"/>
    <w:rsid w:val="00FA285D"/>
    <w:rsid w:val="00FB765E"/>
    <w:rsid w:val="00FB7875"/>
    <w:rsid w:val="00FC110A"/>
    <w:rsid w:val="00FC3609"/>
    <w:rsid w:val="00FC502E"/>
    <w:rsid w:val="00FD0332"/>
    <w:rsid w:val="00FD7453"/>
    <w:rsid w:val="00FF5E8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table" w:styleId="TableGrid">
    <w:name w:val="Table Grid"/>
    <w:basedOn w:val="TableNormal"/>
    <w:uiPriority w:val="39"/>
    <w:rsid w:val="00A61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4C85-1011-4EFD-B1C9-1DADA5FA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2022-06-24T12:01:00Z</cp:lastPrinted>
  <dcterms:created xsi:type="dcterms:W3CDTF">2022-07-04T20:50:00Z</dcterms:created>
  <dcterms:modified xsi:type="dcterms:W3CDTF">2022-07-04T20:50:00Z</dcterms:modified>
</cp:coreProperties>
</file>