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4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C0E2A" w:rsidRPr="00B23F3E" w:rsidTr="008C0E2A">
        <w:tc>
          <w:tcPr>
            <w:tcW w:w="9360" w:type="dxa"/>
          </w:tcPr>
          <w:p w:rsidR="008C0E2A" w:rsidRDefault="008C0E2A" w:rsidP="008C0E2A">
            <w:pPr>
              <w:jc w:val="center"/>
              <w:rPr>
                <w:b/>
              </w:rPr>
            </w:pPr>
          </w:p>
          <w:p w:rsidR="008C0E2A" w:rsidRPr="00B23F3E" w:rsidRDefault="008C0E2A" w:rsidP="008C0E2A">
            <w:pPr>
              <w:jc w:val="center"/>
              <w:rPr>
                <w:b/>
              </w:rPr>
            </w:pPr>
            <w:r w:rsidRPr="00B23F3E">
              <w:rPr>
                <w:b/>
              </w:rPr>
              <w:t>PARLIAMENT OF THE REPUBLIC OF SOUTH AFRICA</w:t>
            </w:r>
          </w:p>
          <w:p w:rsidR="008C0E2A" w:rsidRDefault="008C0E2A" w:rsidP="008C0E2A">
            <w:pPr>
              <w:ind w:left="540" w:hanging="540"/>
              <w:jc w:val="center"/>
              <w:rPr>
                <w:b/>
              </w:rPr>
            </w:pPr>
            <w:r w:rsidRPr="00B23F3E">
              <w:rPr>
                <w:b/>
              </w:rPr>
              <w:t>NATIONAL ASSEMBLY</w:t>
            </w:r>
          </w:p>
          <w:p w:rsidR="008C0E2A" w:rsidRPr="00B23F3E" w:rsidRDefault="008C0E2A" w:rsidP="008C0E2A">
            <w:pPr>
              <w:ind w:left="540" w:hanging="540"/>
              <w:jc w:val="center"/>
            </w:pPr>
          </w:p>
        </w:tc>
      </w:tr>
    </w:tbl>
    <w:p w:rsidR="00776B66" w:rsidRDefault="00776B66" w:rsidP="008C0E2A"/>
    <w:p w:rsidR="00776B66" w:rsidRPr="00B23F3E" w:rsidRDefault="00776B66" w:rsidP="00776B66">
      <w:pPr>
        <w:ind w:left="540" w:hanging="540"/>
      </w:pPr>
    </w:p>
    <w:p w:rsidR="00776B66" w:rsidRPr="0050442E" w:rsidRDefault="0050442E" w:rsidP="0050442E">
      <w:pPr>
        <w:spacing w:line="360" w:lineRule="auto"/>
        <w:rPr>
          <w:b/>
        </w:rPr>
      </w:pPr>
      <w:r w:rsidRPr="0050442E">
        <w:rPr>
          <w:b/>
        </w:rPr>
        <w:t xml:space="preserve">QUESTION </w:t>
      </w:r>
      <w:r w:rsidR="00776B66" w:rsidRPr="0050442E">
        <w:rPr>
          <w:b/>
        </w:rPr>
        <w:t>FOR WRITTEN REPLY</w:t>
      </w:r>
    </w:p>
    <w:p w:rsidR="006323EC" w:rsidRPr="0050442E" w:rsidRDefault="0050442E" w:rsidP="0050442E">
      <w:pPr>
        <w:spacing w:line="360" w:lineRule="auto"/>
        <w:jc w:val="both"/>
        <w:rPr>
          <w:b/>
        </w:rPr>
      </w:pPr>
      <w:r w:rsidRPr="0050442E">
        <w:rPr>
          <w:b/>
        </w:rPr>
        <w:t xml:space="preserve">PARLIAMENTARY </w:t>
      </w:r>
      <w:r w:rsidR="008E3E16" w:rsidRPr="0050442E">
        <w:rPr>
          <w:b/>
        </w:rPr>
        <w:t xml:space="preserve">QUESTION NO: </w:t>
      </w:r>
      <w:r w:rsidR="006323EC" w:rsidRPr="0050442E">
        <w:rPr>
          <w:b/>
        </w:rPr>
        <w:t>2247</w:t>
      </w:r>
    </w:p>
    <w:p w:rsidR="0050442E" w:rsidRPr="0050442E" w:rsidRDefault="0050442E" w:rsidP="0050442E">
      <w:pPr>
        <w:spacing w:line="360" w:lineRule="auto"/>
        <w:jc w:val="both"/>
        <w:rPr>
          <w:b/>
        </w:rPr>
      </w:pPr>
      <w:r w:rsidRPr="0050442E">
        <w:rPr>
          <w:b/>
        </w:rPr>
        <w:t>DATE OF QUESTION: 10 SEPTEMBER 2021</w:t>
      </w:r>
    </w:p>
    <w:p w:rsidR="0050442E" w:rsidRPr="0050442E" w:rsidRDefault="0050442E" w:rsidP="0050442E">
      <w:pPr>
        <w:spacing w:line="360" w:lineRule="auto"/>
        <w:jc w:val="both"/>
        <w:rPr>
          <w:b/>
        </w:rPr>
      </w:pPr>
      <w:r w:rsidRPr="0050442E">
        <w:rPr>
          <w:b/>
        </w:rPr>
        <w:t>DATE OF SUBMISSION: 27 SEPTEMBER 2021</w:t>
      </w:r>
    </w:p>
    <w:p w:rsidR="006323EC" w:rsidRDefault="006323EC" w:rsidP="006323EC">
      <w:pPr>
        <w:jc w:val="both"/>
        <w:rPr>
          <w:b/>
          <w:u w:val="single"/>
        </w:rPr>
      </w:pPr>
    </w:p>
    <w:p w:rsidR="006323EC" w:rsidRDefault="006323EC" w:rsidP="006323EC">
      <w:pPr>
        <w:rPr>
          <w:b/>
        </w:rPr>
      </w:pPr>
      <w:r w:rsidRPr="006323EC">
        <w:rPr>
          <w:b/>
        </w:rPr>
        <w:t xml:space="preserve">The Leader of the Opposition (DA) to ask the Minister of Justice and Correctional Services: </w:t>
      </w:r>
    </w:p>
    <w:p w:rsidR="006323EC" w:rsidRPr="006323EC" w:rsidRDefault="006323EC" w:rsidP="006323EC">
      <w:pPr>
        <w:rPr>
          <w:b/>
        </w:rPr>
      </w:pPr>
    </w:p>
    <w:p w:rsidR="006323EC" w:rsidRPr="006323EC" w:rsidRDefault="006323EC" w:rsidP="006323EC">
      <w:pPr>
        <w:ind w:left="720" w:hanging="720"/>
        <w:jc w:val="both"/>
      </w:pPr>
      <w:r w:rsidRPr="006323EC">
        <w:t>(1)</w:t>
      </w:r>
      <w:r w:rsidRPr="006323EC">
        <w:tab/>
        <w:t>Whether he has found that the National Commissioner of Correctional Services, Mr Arthur Fraser, complied with all the requirements and provisions set out in section 79 of the Correctional Services Act, Act 111 of 1998, as amended, before pla</w:t>
      </w:r>
      <w:r w:rsidR="00FF62E2">
        <w:t>cing the former President, Mr J.</w:t>
      </w:r>
      <w:r w:rsidRPr="006323EC">
        <w:t>G Zuma, on medical parole; if not, which requirements and provisions did he find the National Commissioner did not comply with in processing the medical parole; if so, what are the relevant details;</w:t>
      </w:r>
    </w:p>
    <w:p w:rsidR="006323EC" w:rsidRPr="006323EC" w:rsidRDefault="006323EC" w:rsidP="006323EC">
      <w:pPr>
        <w:ind w:left="720" w:hanging="720"/>
        <w:jc w:val="both"/>
      </w:pPr>
      <w:r w:rsidRPr="006323EC">
        <w:t>(2)</w:t>
      </w:r>
      <w:r w:rsidRPr="006323EC">
        <w:tab/>
        <w:t>whether he established a medical advisory board to provide an independent medical report to the National Commissioner before the specified inmate was placed on medical parole; if not, why not; if so, (a) on what date did he establish the medical advisory board, (b) what are the (i) names and (ii) professional designations of each person who served on the medical advisory board, (c) on which date(s) did the medical advisory board meet and (d) what are the details of the recommendation of the independent medical report that the medical advisory board gave to the National Commissioner;</w:t>
      </w:r>
    </w:p>
    <w:p w:rsidR="006323EC" w:rsidRPr="006323EC" w:rsidRDefault="006323EC" w:rsidP="006323EC">
      <w:pPr>
        <w:ind w:left="720" w:hanging="720"/>
        <w:jc w:val="both"/>
      </w:pPr>
      <w:r w:rsidRPr="006323EC">
        <w:t>(3)</w:t>
      </w:r>
      <w:r w:rsidRPr="006323EC">
        <w:tab/>
        <w:t>whether the inmate, his legal representatives and/or the inmate’s medical practitioner(s) lodged the request for medical parole; if not, what is the position in this regard; if so, (a) on what date was the request for medical parole lodged and (b) what are the full details of the inmate’s medical parole conditions, including the appropriate arrangements made for the inmate’s supervision, care and treatment;</w:t>
      </w:r>
    </w:p>
    <w:p w:rsidR="008E3E16" w:rsidRPr="006323EC" w:rsidRDefault="006323EC" w:rsidP="006323EC">
      <w:pPr>
        <w:ind w:left="720" w:hanging="720"/>
        <w:jc w:val="both"/>
      </w:pPr>
      <w:r w:rsidRPr="006323EC">
        <w:t>(4)</w:t>
      </w:r>
      <w:r w:rsidRPr="006323EC">
        <w:tab/>
        <w:t>whether he was consulted before the National Commissioner decided to place the inmate on medical parole; if not, what is the position in this regard; if so, what are the relevant details?</w:t>
      </w:r>
      <w:r w:rsidRPr="006323EC">
        <w:tab/>
      </w:r>
      <w:r w:rsidRPr="006323EC">
        <w:tab/>
      </w:r>
      <w:r w:rsidRPr="006323EC">
        <w:tab/>
      </w:r>
      <w:r w:rsidRPr="006323EC">
        <w:tab/>
      </w:r>
      <w:r w:rsidRPr="006323EC">
        <w:tab/>
      </w:r>
      <w:r w:rsidRPr="006323EC">
        <w:tab/>
      </w:r>
      <w:r w:rsidRPr="006323EC">
        <w:rPr>
          <w:b/>
        </w:rPr>
        <w:t>NW2552E</w:t>
      </w:r>
    </w:p>
    <w:p w:rsidR="006323EC" w:rsidRDefault="006323EC" w:rsidP="008C0E2A">
      <w:pPr>
        <w:ind w:left="720" w:hanging="720"/>
        <w:rPr>
          <w:b/>
        </w:rPr>
      </w:pPr>
    </w:p>
    <w:p w:rsidR="008E3E16" w:rsidRDefault="008E3E16" w:rsidP="008C0E2A">
      <w:pPr>
        <w:ind w:left="720" w:hanging="720"/>
        <w:rPr>
          <w:b/>
        </w:rPr>
      </w:pPr>
      <w:r>
        <w:rPr>
          <w:b/>
        </w:rPr>
        <w:t>REPLY:</w:t>
      </w:r>
    </w:p>
    <w:p w:rsidR="008E3E16" w:rsidRPr="00884466" w:rsidRDefault="008E3E16" w:rsidP="008C0E2A"/>
    <w:p w:rsidR="008E3E16" w:rsidRPr="00FC4A97" w:rsidRDefault="00376C27" w:rsidP="00CA5C4F">
      <w:pPr>
        <w:spacing w:line="360" w:lineRule="auto"/>
        <w:rPr>
          <w:color w:val="000000"/>
        </w:rPr>
      </w:pPr>
      <w:r>
        <w:t xml:space="preserve">The matter </w:t>
      </w:r>
      <w:r w:rsidR="003221B9" w:rsidRPr="003221B9">
        <w:t xml:space="preserve">is </w:t>
      </w:r>
      <w:r w:rsidR="004758E2" w:rsidRPr="004758E2">
        <w:t xml:space="preserve">sub judice </w:t>
      </w:r>
      <w:r>
        <w:t xml:space="preserve">and therefore the </w:t>
      </w:r>
      <w:r w:rsidR="008B1F5A">
        <w:t>D</w:t>
      </w:r>
      <w:r>
        <w:t xml:space="preserve">epartment </w:t>
      </w:r>
      <w:r w:rsidR="004758E2">
        <w:t>is not in a position</w:t>
      </w:r>
      <w:r>
        <w:t xml:space="preserve"> to respond</w:t>
      </w:r>
      <w:r w:rsidR="00FE2895">
        <w:t xml:space="preserve"> until </w:t>
      </w:r>
      <w:r w:rsidR="008B1F5A">
        <w:t>court proceedings are</w:t>
      </w:r>
      <w:r w:rsidR="00FE2895">
        <w:t xml:space="preserve"> finalised. </w:t>
      </w:r>
    </w:p>
    <w:p w:rsidR="008E3E16" w:rsidRPr="00FC4A97" w:rsidRDefault="008E3E16" w:rsidP="00BC2B3D">
      <w:pPr>
        <w:rPr>
          <w:color w:val="000000"/>
        </w:rPr>
      </w:pPr>
    </w:p>
    <w:p w:rsidR="008E3E16" w:rsidRPr="00FC4A97" w:rsidRDefault="00564E22" w:rsidP="00BC2B3D">
      <w:pPr>
        <w:rPr>
          <w:b/>
          <w:color w:val="000000"/>
        </w:rPr>
      </w:pPr>
      <w:r w:rsidRPr="00FC4A97">
        <w:rPr>
          <w:b/>
          <w:color w:val="000000"/>
        </w:rPr>
        <w:t>END</w:t>
      </w:r>
    </w:p>
    <w:sectPr w:rsidR="008E3E16" w:rsidRPr="00FC4A97" w:rsidSect="008E3E16">
      <w:footerReference w:type="even" r:id="rId8"/>
      <w:footerReference w:type="default" r:id="rId9"/>
      <w:pgSz w:w="11907" w:h="16840" w:code="9"/>
      <w:pgMar w:top="1418" w:right="992"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E8" w:rsidRDefault="00D745E8">
      <w:r>
        <w:separator/>
      </w:r>
    </w:p>
  </w:endnote>
  <w:endnote w:type="continuationSeparator" w:id="0">
    <w:p w:rsidR="00D745E8" w:rsidRDefault="00D7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34" w:rsidRPr="00564E22" w:rsidRDefault="007A0E34" w:rsidP="007A0E34">
    <w:pPr>
      <w:pStyle w:val="Footer"/>
      <w:rPr>
        <w:sz w:val="22"/>
        <w:szCs w:val="22"/>
      </w:rPr>
    </w:pPr>
    <w:r w:rsidRPr="00564E22">
      <w:rPr>
        <w:sz w:val="22"/>
        <w:szCs w:val="22"/>
      </w:rPr>
      <w:t>PQ2247-NW2552E</w:t>
    </w:r>
    <w:r w:rsidRPr="00564E22">
      <w:rPr>
        <w:sz w:val="22"/>
        <w:szCs w:val="22"/>
      </w:rPr>
      <w:tab/>
    </w:r>
    <w:r w:rsidRPr="00564E22">
      <w:rPr>
        <w:sz w:val="22"/>
        <w:szCs w:val="22"/>
      </w:rPr>
      <w:tab/>
      <w:t xml:space="preserve">Page </w:t>
    </w:r>
    <w:r w:rsidRPr="00564E22">
      <w:rPr>
        <w:b/>
        <w:bCs/>
        <w:sz w:val="22"/>
        <w:szCs w:val="22"/>
      </w:rPr>
      <w:fldChar w:fldCharType="begin"/>
    </w:r>
    <w:r w:rsidRPr="00564E22">
      <w:rPr>
        <w:b/>
        <w:bCs/>
        <w:sz w:val="22"/>
        <w:szCs w:val="22"/>
      </w:rPr>
      <w:instrText xml:space="preserve"> PAGE </w:instrText>
    </w:r>
    <w:r w:rsidRPr="00564E22">
      <w:rPr>
        <w:b/>
        <w:bCs/>
        <w:sz w:val="22"/>
        <w:szCs w:val="22"/>
      </w:rPr>
      <w:fldChar w:fldCharType="separate"/>
    </w:r>
    <w:r w:rsidR="00D745E8">
      <w:rPr>
        <w:b/>
        <w:bCs/>
        <w:noProof/>
        <w:sz w:val="22"/>
        <w:szCs w:val="22"/>
      </w:rPr>
      <w:t>1</w:t>
    </w:r>
    <w:r w:rsidRPr="00564E22">
      <w:rPr>
        <w:b/>
        <w:bCs/>
        <w:sz w:val="22"/>
        <w:szCs w:val="22"/>
      </w:rPr>
      <w:fldChar w:fldCharType="end"/>
    </w:r>
    <w:r w:rsidRPr="00564E22">
      <w:rPr>
        <w:sz w:val="22"/>
        <w:szCs w:val="22"/>
      </w:rPr>
      <w:t xml:space="preserve"> of </w:t>
    </w:r>
    <w:r w:rsidRPr="00564E22">
      <w:rPr>
        <w:b/>
        <w:bCs/>
        <w:sz w:val="22"/>
        <w:szCs w:val="22"/>
      </w:rPr>
      <w:fldChar w:fldCharType="begin"/>
    </w:r>
    <w:r w:rsidRPr="00564E22">
      <w:rPr>
        <w:b/>
        <w:bCs/>
        <w:sz w:val="22"/>
        <w:szCs w:val="22"/>
      </w:rPr>
      <w:instrText xml:space="preserve"> NUMPAGES  </w:instrText>
    </w:r>
    <w:r w:rsidRPr="00564E22">
      <w:rPr>
        <w:b/>
        <w:bCs/>
        <w:sz w:val="22"/>
        <w:szCs w:val="22"/>
      </w:rPr>
      <w:fldChar w:fldCharType="separate"/>
    </w:r>
    <w:r w:rsidR="00D745E8">
      <w:rPr>
        <w:b/>
        <w:bCs/>
        <w:noProof/>
        <w:sz w:val="22"/>
        <w:szCs w:val="22"/>
      </w:rPr>
      <w:t>1</w:t>
    </w:r>
    <w:r w:rsidRPr="00564E22">
      <w:rPr>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E8" w:rsidRDefault="00D745E8">
      <w:r>
        <w:separator/>
      </w:r>
    </w:p>
  </w:footnote>
  <w:footnote w:type="continuationSeparator" w:id="0">
    <w:p w:rsidR="00D745E8" w:rsidRDefault="00D74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534887BA"/>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E1F1035"/>
    <w:multiLevelType w:val="hybridMultilevel"/>
    <w:tmpl w:val="13D4035C"/>
    <w:lvl w:ilvl="0" w:tplc="304AEEF6">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46735F"/>
    <w:multiLevelType w:val="hybridMultilevel"/>
    <w:tmpl w:val="89A2A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8D7FFD"/>
    <w:multiLevelType w:val="hybridMultilevel"/>
    <w:tmpl w:val="B6F676D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73376824"/>
    <w:multiLevelType w:val="hybridMultilevel"/>
    <w:tmpl w:val="0C3A7BCA"/>
    <w:lvl w:ilvl="0" w:tplc="352084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95E07"/>
    <w:rsid w:val="00045F02"/>
    <w:rsid w:val="00060FB3"/>
    <w:rsid w:val="00063BDD"/>
    <w:rsid w:val="000821F3"/>
    <w:rsid w:val="00084D6A"/>
    <w:rsid w:val="00086E79"/>
    <w:rsid w:val="000B638E"/>
    <w:rsid w:val="000D72EB"/>
    <w:rsid w:val="001045BB"/>
    <w:rsid w:val="0012452C"/>
    <w:rsid w:val="00132327"/>
    <w:rsid w:val="00135402"/>
    <w:rsid w:val="0014014B"/>
    <w:rsid w:val="001511A8"/>
    <w:rsid w:val="00157CB7"/>
    <w:rsid w:val="00172A32"/>
    <w:rsid w:val="00190778"/>
    <w:rsid w:val="001A053E"/>
    <w:rsid w:val="001B24D3"/>
    <w:rsid w:val="001C236E"/>
    <w:rsid w:val="001C7EC3"/>
    <w:rsid w:val="001F034D"/>
    <w:rsid w:val="001F587B"/>
    <w:rsid w:val="0020306E"/>
    <w:rsid w:val="0021074C"/>
    <w:rsid w:val="00222329"/>
    <w:rsid w:val="00253AEB"/>
    <w:rsid w:val="0027048D"/>
    <w:rsid w:val="00277231"/>
    <w:rsid w:val="0028558C"/>
    <w:rsid w:val="002961F4"/>
    <w:rsid w:val="002A69B2"/>
    <w:rsid w:val="002D41E3"/>
    <w:rsid w:val="003164AB"/>
    <w:rsid w:val="003204B6"/>
    <w:rsid w:val="003221B9"/>
    <w:rsid w:val="00325395"/>
    <w:rsid w:val="0032646E"/>
    <w:rsid w:val="00330268"/>
    <w:rsid w:val="003412F3"/>
    <w:rsid w:val="00343377"/>
    <w:rsid w:val="00345EC0"/>
    <w:rsid w:val="00351B4A"/>
    <w:rsid w:val="003561F9"/>
    <w:rsid w:val="00363250"/>
    <w:rsid w:val="00374BCC"/>
    <w:rsid w:val="00376C27"/>
    <w:rsid w:val="00381C06"/>
    <w:rsid w:val="0038611D"/>
    <w:rsid w:val="00395A13"/>
    <w:rsid w:val="003B2FD9"/>
    <w:rsid w:val="003B6C86"/>
    <w:rsid w:val="004003F2"/>
    <w:rsid w:val="00405299"/>
    <w:rsid w:val="00415981"/>
    <w:rsid w:val="004416EC"/>
    <w:rsid w:val="00442B05"/>
    <w:rsid w:val="00447CF8"/>
    <w:rsid w:val="00461446"/>
    <w:rsid w:val="004670E7"/>
    <w:rsid w:val="00467943"/>
    <w:rsid w:val="004758E2"/>
    <w:rsid w:val="004808EC"/>
    <w:rsid w:val="004A04AD"/>
    <w:rsid w:val="004C158A"/>
    <w:rsid w:val="004C1DF6"/>
    <w:rsid w:val="004D2534"/>
    <w:rsid w:val="00503548"/>
    <w:rsid w:val="0050442E"/>
    <w:rsid w:val="005051CA"/>
    <w:rsid w:val="00512B0D"/>
    <w:rsid w:val="00521A78"/>
    <w:rsid w:val="0052735C"/>
    <w:rsid w:val="00543562"/>
    <w:rsid w:val="00546988"/>
    <w:rsid w:val="0056019A"/>
    <w:rsid w:val="0056166B"/>
    <w:rsid w:val="0056424A"/>
    <w:rsid w:val="00564E22"/>
    <w:rsid w:val="005A4A2C"/>
    <w:rsid w:val="005A55F8"/>
    <w:rsid w:val="005A7733"/>
    <w:rsid w:val="005D1142"/>
    <w:rsid w:val="005E3B34"/>
    <w:rsid w:val="00602203"/>
    <w:rsid w:val="006114BF"/>
    <w:rsid w:val="00625C7B"/>
    <w:rsid w:val="00630A99"/>
    <w:rsid w:val="006323EC"/>
    <w:rsid w:val="00640235"/>
    <w:rsid w:val="00643C49"/>
    <w:rsid w:val="00661D9C"/>
    <w:rsid w:val="006642D6"/>
    <w:rsid w:val="00672853"/>
    <w:rsid w:val="00676388"/>
    <w:rsid w:val="00701B44"/>
    <w:rsid w:val="007172FD"/>
    <w:rsid w:val="00720BAC"/>
    <w:rsid w:val="00773305"/>
    <w:rsid w:val="00776B66"/>
    <w:rsid w:val="00783BCB"/>
    <w:rsid w:val="007958FB"/>
    <w:rsid w:val="007A0E34"/>
    <w:rsid w:val="007B46EA"/>
    <w:rsid w:val="007C230A"/>
    <w:rsid w:val="007C64CC"/>
    <w:rsid w:val="007C7BEC"/>
    <w:rsid w:val="007D236D"/>
    <w:rsid w:val="007D6F22"/>
    <w:rsid w:val="00803D52"/>
    <w:rsid w:val="00810723"/>
    <w:rsid w:val="00810FE0"/>
    <w:rsid w:val="00825924"/>
    <w:rsid w:val="00836323"/>
    <w:rsid w:val="008719CC"/>
    <w:rsid w:val="00871B45"/>
    <w:rsid w:val="008841D7"/>
    <w:rsid w:val="00887F9F"/>
    <w:rsid w:val="00892AA2"/>
    <w:rsid w:val="008A2155"/>
    <w:rsid w:val="008B1F5A"/>
    <w:rsid w:val="008C0E2A"/>
    <w:rsid w:val="008E3E16"/>
    <w:rsid w:val="008E701C"/>
    <w:rsid w:val="008E720B"/>
    <w:rsid w:val="008F30E7"/>
    <w:rsid w:val="008F6793"/>
    <w:rsid w:val="00900764"/>
    <w:rsid w:val="00911AA8"/>
    <w:rsid w:val="00982120"/>
    <w:rsid w:val="009B7DFD"/>
    <w:rsid w:val="00A0373B"/>
    <w:rsid w:val="00A07A04"/>
    <w:rsid w:val="00A07B17"/>
    <w:rsid w:val="00A15366"/>
    <w:rsid w:val="00A31CDB"/>
    <w:rsid w:val="00A71084"/>
    <w:rsid w:val="00A843D8"/>
    <w:rsid w:val="00A850C4"/>
    <w:rsid w:val="00AC33C1"/>
    <w:rsid w:val="00B12671"/>
    <w:rsid w:val="00B17700"/>
    <w:rsid w:val="00B44ED2"/>
    <w:rsid w:val="00B45088"/>
    <w:rsid w:val="00B518FA"/>
    <w:rsid w:val="00B529D6"/>
    <w:rsid w:val="00B5336C"/>
    <w:rsid w:val="00B56C0B"/>
    <w:rsid w:val="00B56F95"/>
    <w:rsid w:val="00B60ED5"/>
    <w:rsid w:val="00B95E07"/>
    <w:rsid w:val="00BC2B3D"/>
    <w:rsid w:val="00BC3AC8"/>
    <w:rsid w:val="00BF157A"/>
    <w:rsid w:val="00C02196"/>
    <w:rsid w:val="00C16BB9"/>
    <w:rsid w:val="00CA5C4F"/>
    <w:rsid w:val="00CB06FB"/>
    <w:rsid w:val="00CD4711"/>
    <w:rsid w:val="00CD48C5"/>
    <w:rsid w:val="00CE123B"/>
    <w:rsid w:val="00CE4FBE"/>
    <w:rsid w:val="00D034D4"/>
    <w:rsid w:val="00D318DA"/>
    <w:rsid w:val="00D35A50"/>
    <w:rsid w:val="00D37A00"/>
    <w:rsid w:val="00D43893"/>
    <w:rsid w:val="00D45F79"/>
    <w:rsid w:val="00D47B38"/>
    <w:rsid w:val="00D6170D"/>
    <w:rsid w:val="00D64229"/>
    <w:rsid w:val="00D64C21"/>
    <w:rsid w:val="00D745E8"/>
    <w:rsid w:val="00D74CB2"/>
    <w:rsid w:val="00D877E6"/>
    <w:rsid w:val="00D9172E"/>
    <w:rsid w:val="00D97B33"/>
    <w:rsid w:val="00DA5061"/>
    <w:rsid w:val="00DF2C45"/>
    <w:rsid w:val="00E32D72"/>
    <w:rsid w:val="00E37BB1"/>
    <w:rsid w:val="00E4768C"/>
    <w:rsid w:val="00E70797"/>
    <w:rsid w:val="00E77852"/>
    <w:rsid w:val="00E8213B"/>
    <w:rsid w:val="00E92ABA"/>
    <w:rsid w:val="00EB4C58"/>
    <w:rsid w:val="00EC047B"/>
    <w:rsid w:val="00EE6F00"/>
    <w:rsid w:val="00EF675F"/>
    <w:rsid w:val="00F06A02"/>
    <w:rsid w:val="00F30872"/>
    <w:rsid w:val="00F333F1"/>
    <w:rsid w:val="00F34D3D"/>
    <w:rsid w:val="00F47064"/>
    <w:rsid w:val="00F53393"/>
    <w:rsid w:val="00F569FB"/>
    <w:rsid w:val="00F60891"/>
    <w:rsid w:val="00F62AEB"/>
    <w:rsid w:val="00F67ABA"/>
    <w:rsid w:val="00FA200E"/>
    <w:rsid w:val="00FC4A97"/>
    <w:rsid w:val="00FE2895"/>
    <w:rsid w:val="00FE3111"/>
    <w:rsid w:val="00FE77B1"/>
    <w:rsid w:val="00FF62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07"/>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val="en-US"/>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b/>
      <w:bCs/>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ahoma"/>
      <w:sz w:val="16"/>
      <w:szCs w:val="16"/>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BodyTextIndent2">
    <w:name w:val="Body Text Indent 2"/>
    <w:basedOn w:val="Normal"/>
    <w:link w:val="BodyTextIndent2Char"/>
    <w:rsid w:val="008A2155"/>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8A2155"/>
    <w:rPr>
      <w:rFonts w:ascii="CG Times" w:eastAsia="Times New Roman" w:hAnsi="CG Times"/>
      <w:sz w:val="24"/>
      <w:lang w:val="en-US" w:eastAsia="en-US"/>
    </w:rPr>
  </w:style>
  <w:style w:type="table" w:styleId="TableGrid">
    <w:name w:val="Table Grid"/>
    <w:basedOn w:val="TableNormal"/>
    <w:uiPriority w:val="59"/>
    <w:rsid w:val="005A5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E34"/>
    <w:pPr>
      <w:tabs>
        <w:tab w:val="center" w:pos="4513"/>
        <w:tab w:val="right" w:pos="9026"/>
      </w:tabs>
    </w:pPr>
  </w:style>
  <w:style w:type="character" w:customStyle="1" w:styleId="HeaderChar">
    <w:name w:val="Header Char"/>
    <w:link w:val="Header"/>
    <w:uiPriority w:val="99"/>
    <w:rsid w:val="007A0E34"/>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0294-F6BA-47E8-8119-3F22B83D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2021-09-10T13:26:00Z</cp:lastPrinted>
  <dcterms:created xsi:type="dcterms:W3CDTF">2021-12-08T13:54:00Z</dcterms:created>
  <dcterms:modified xsi:type="dcterms:W3CDTF">2021-12-08T13:54:00Z</dcterms:modified>
</cp:coreProperties>
</file>