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D9" w:rsidRDefault="007D48D9" w:rsidP="004D2F24">
      <w:pPr>
        <w:jc w:val="left"/>
        <w:rPr>
          <w:rFonts w:cs="Arial"/>
          <w:b/>
          <w:bCs/>
          <w:sz w:val="24"/>
          <w:szCs w:val="24"/>
          <w:lang w:val="en-US" w:eastAsia="en-US"/>
        </w:rPr>
      </w:pPr>
    </w:p>
    <w:p w:rsidR="007D48D9" w:rsidRDefault="007D48D9" w:rsidP="004D2F24">
      <w:pPr>
        <w:jc w:val="left"/>
        <w:rPr>
          <w:rFonts w:cs="Arial"/>
          <w:b/>
          <w:bCs/>
          <w:sz w:val="24"/>
          <w:szCs w:val="24"/>
          <w:lang w:val="en-US" w:eastAsia="en-US"/>
        </w:rPr>
      </w:pPr>
    </w:p>
    <w:p w:rsidR="007D48D9" w:rsidRDefault="007D48D9"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1E265A" w:rsidRDefault="004D2F24" w:rsidP="004D2F24">
      <w:pPr>
        <w:jc w:val="center"/>
        <w:rPr>
          <w:rFonts w:cs="Arial"/>
          <w:b/>
          <w:sz w:val="24"/>
          <w:szCs w:val="24"/>
          <w:lang w:val="en-US" w:eastAsia="en-US"/>
        </w:rPr>
      </w:pPr>
      <w:r w:rsidRPr="001E265A">
        <w:rPr>
          <w:rFonts w:cs="Arial"/>
          <w:b/>
          <w:sz w:val="24"/>
          <w:szCs w:val="24"/>
          <w:lang w:val="en-US" w:eastAsia="en-US"/>
        </w:rPr>
        <w:t xml:space="preserve">NATIONAL </w:t>
      </w:r>
      <w:r w:rsidR="00EA432C" w:rsidRPr="001E265A">
        <w:rPr>
          <w:rFonts w:cs="Arial"/>
          <w:b/>
          <w:sz w:val="24"/>
          <w:szCs w:val="24"/>
          <w:lang w:val="en-US" w:eastAsia="en-US"/>
        </w:rPr>
        <w:t>ASSEMBLY</w:t>
      </w:r>
    </w:p>
    <w:p w:rsidR="009A121F" w:rsidRPr="001E265A" w:rsidRDefault="009A121F" w:rsidP="004D2F24">
      <w:pPr>
        <w:jc w:val="center"/>
        <w:rPr>
          <w:rFonts w:cs="Arial"/>
          <w:b/>
          <w:sz w:val="24"/>
          <w:szCs w:val="24"/>
          <w:lang w:val="en-US" w:eastAsia="en-US"/>
        </w:rPr>
      </w:pPr>
    </w:p>
    <w:p w:rsidR="004D2F24" w:rsidRPr="001E265A" w:rsidRDefault="00BB7B04" w:rsidP="004D2F24">
      <w:pPr>
        <w:jc w:val="center"/>
        <w:rPr>
          <w:rFonts w:cs="Arial"/>
          <w:b/>
          <w:sz w:val="24"/>
          <w:szCs w:val="24"/>
          <w:lang w:val="en-US" w:eastAsia="en-US"/>
        </w:rPr>
      </w:pPr>
      <w:r w:rsidRPr="001E265A">
        <w:rPr>
          <w:rFonts w:cs="Arial"/>
          <w:b/>
          <w:sz w:val="24"/>
          <w:szCs w:val="24"/>
          <w:lang w:val="en-US" w:eastAsia="en-US"/>
        </w:rPr>
        <w:t xml:space="preserve">WRITTEN </w:t>
      </w:r>
      <w:r w:rsidR="004D2F24" w:rsidRPr="001E265A">
        <w:rPr>
          <w:rFonts w:cs="Arial"/>
          <w:b/>
          <w:sz w:val="24"/>
          <w:szCs w:val="24"/>
          <w:lang w:val="en-US" w:eastAsia="en-US"/>
        </w:rPr>
        <w:t>REPLY</w:t>
      </w:r>
    </w:p>
    <w:p w:rsidR="00DC10B2" w:rsidRPr="001E265A" w:rsidRDefault="00DC10B2" w:rsidP="00DC10B2">
      <w:pPr>
        <w:ind w:firstLine="720"/>
        <w:rPr>
          <w:rFonts w:cs="Arial"/>
          <w:sz w:val="24"/>
          <w:szCs w:val="24"/>
          <w:lang w:val="en-GB" w:eastAsia="en-US"/>
        </w:rPr>
      </w:pPr>
    </w:p>
    <w:p w:rsidR="002E6B86" w:rsidRPr="001E265A" w:rsidRDefault="00B44E3D" w:rsidP="00D47EAD">
      <w:pPr>
        <w:ind w:right="-194"/>
        <w:outlineLvl w:val="0"/>
        <w:rPr>
          <w:rFonts w:eastAsia="Calibri" w:cs="Arial"/>
          <w:b/>
          <w:color w:val="000000" w:themeColor="text1"/>
          <w:sz w:val="24"/>
          <w:szCs w:val="24"/>
          <w:lang w:eastAsia="en-US"/>
        </w:rPr>
      </w:pPr>
      <w:r w:rsidRPr="001E265A">
        <w:rPr>
          <w:rFonts w:cs="Arial"/>
          <w:b/>
          <w:sz w:val="24"/>
          <w:szCs w:val="24"/>
          <w:lang w:val="en-US" w:eastAsia="en-US"/>
        </w:rPr>
        <w:t>QUESTION NUMBER:</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Pr="001E265A">
        <w:rPr>
          <w:rFonts w:cs="Arial"/>
          <w:b/>
          <w:sz w:val="24"/>
          <w:szCs w:val="24"/>
          <w:lang w:val="en-US" w:eastAsia="en-US"/>
        </w:rPr>
        <w:tab/>
      </w:r>
      <w:r w:rsidR="00EB5434">
        <w:rPr>
          <w:rFonts w:cs="Arial"/>
          <w:b/>
          <w:sz w:val="24"/>
          <w:szCs w:val="24"/>
        </w:rPr>
        <w:t>2240</w:t>
      </w:r>
      <w:r w:rsidR="00DD35FA" w:rsidRPr="001E265A">
        <w:rPr>
          <w:rFonts w:eastAsia="Calibri" w:cs="Arial"/>
          <w:b/>
          <w:sz w:val="24"/>
          <w:szCs w:val="24"/>
        </w:rPr>
        <w:t xml:space="preserve"> </w:t>
      </w:r>
      <w:r w:rsidR="00E526CF" w:rsidRPr="001E265A">
        <w:rPr>
          <w:rFonts w:cs="Arial"/>
          <w:b/>
          <w:sz w:val="24"/>
          <w:szCs w:val="24"/>
          <w:lang w:val="en-US" w:eastAsia="en-US"/>
        </w:rPr>
        <w:t>[</w:t>
      </w:r>
      <w:r w:rsidR="00E51351" w:rsidRPr="001E265A">
        <w:rPr>
          <w:rFonts w:eastAsia="Calibri" w:cs="Arial"/>
          <w:b/>
          <w:sz w:val="24"/>
          <w:szCs w:val="24"/>
          <w:lang w:eastAsia="en-US"/>
        </w:rPr>
        <w:t>NO</w:t>
      </w:r>
      <w:r w:rsidR="00235BF8" w:rsidRPr="001E265A">
        <w:rPr>
          <w:rFonts w:eastAsia="Calibri" w:cs="Arial"/>
          <w:b/>
          <w:sz w:val="24"/>
          <w:szCs w:val="24"/>
          <w:lang w:eastAsia="en-US"/>
        </w:rPr>
        <w:t>.</w:t>
      </w:r>
      <w:r w:rsidR="00235BF8" w:rsidRPr="001E265A">
        <w:rPr>
          <w:sz w:val="24"/>
          <w:szCs w:val="24"/>
        </w:rPr>
        <w:t xml:space="preserve"> </w:t>
      </w:r>
      <w:r w:rsidR="00EB5434">
        <w:rPr>
          <w:rFonts w:eastAsia="Calibri" w:cs="Arial"/>
          <w:b/>
          <w:sz w:val="24"/>
          <w:szCs w:val="24"/>
          <w:lang w:val="en-GB" w:eastAsia="en-US"/>
        </w:rPr>
        <w:t>NW2544</w:t>
      </w:r>
      <w:r w:rsidR="00337186" w:rsidRPr="00337186">
        <w:rPr>
          <w:rFonts w:eastAsia="Calibri" w:cs="Arial"/>
          <w:b/>
          <w:sz w:val="24"/>
          <w:szCs w:val="24"/>
          <w:lang w:val="en-GB" w:eastAsia="en-US"/>
        </w:rPr>
        <w:t>E</w:t>
      </w:r>
      <w:r w:rsidR="00E526CF" w:rsidRPr="001E265A">
        <w:rPr>
          <w:rFonts w:cs="Arial"/>
          <w:b/>
          <w:sz w:val="24"/>
          <w:szCs w:val="24"/>
          <w:lang w:val="en-US" w:eastAsia="en-US"/>
        </w:rPr>
        <w:t>]</w:t>
      </w:r>
    </w:p>
    <w:p w:rsidR="00E526CF" w:rsidRPr="001E265A" w:rsidRDefault="00E526CF" w:rsidP="002E6B86">
      <w:pPr>
        <w:outlineLvl w:val="0"/>
        <w:rPr>
          <w:rFonts w:eastAsia="Calibri" w:cs="Arial"/>
          <w:b/>
          <w:sz w:val="24"/>
          <w:szCs w:val="24"/>
          <w:lang w:val="af-ZA" w:eastAsia="en-US"/>
        </w:rPr>
      </w:pPr>
      <w:r w:rsidRPr="001E265A">
        <w:rPr>
          <w:rFonts w:cs="Arial"/>
          <w:b/>
          <w:sz w:val="24"/>
          <w:szCs w:val="24"/>
          <w:lang w:val="en-US" w:eastAsia="en-US"/>
        </w:rPr>
        <w:t>INTER</w:t>
      </w:r>
      <w:r w:rsidR="00B44E3D" w:rsidRPr="001E265A">
        <w:rPr>
          <w:rFonts w:cs="Arial"/>
          <w:b/>
          <w:sz w:val="24"/>
          <w:szCs w:val="24"/>
          <w:lang w:val="en-US" w:eastAsia="en-US"/>
        </w:rPr>
        <w:t>NAL QUESTION PAPER</w:t>
      </w:r>
      <w:r w:rsidR="00DD25EB" w:rsidRPr="001E265A">
        <w:rPr>
          <w:rFonts w:cs="Arial"/>
          <w:b/>
          <w:sz w:val="24"/>
          <w:szCs w:val="24"/>
          <w:lang w:val="en-US" w:eastAsia="en-US"/>
        </w:rPr>
        <w:t xml:space="preserve"> NO.</w:t>
      </w:r>
      <w:r w:rsidR="00B44E3D" w:rsidRPr="001E265A">
        <w:rPr>
          <w:rFonts w:cs="Arial"/>
          <w:b/>
          <w:sz w:val="24"/>
          <w:szCs w:val="24"/>
          <w:lang w:val="en-US" w:eastAsia="en-US"/>
        </w:rPr>
        <w:t>:</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982C94">
        <w:rPr>
          <w:rFonts w:cs="Arial"/>
          <w:b/>
          <w:sz w:val="24"/>
          <w:szCs w:val="24"/>
          <w:lang w:val="en-US" w:eastAsia="en-US"/>
        </w:rPr>
        <w:t>22</w:t>
      </w:r>
    </w:p>
    <w:p w:rsidR="00E526CF" w:rsidRPr="001E265A" w:rsidRDefault="00E526CF" w:rsidP="00E526CF">
      <w:pPr>
        <w:jc w:val="left"/>
        <w:rPr>
          <w:rFonts w:cs="Arial"/>
          <w:b/>
          <w:sz w:val="24"/>
          <w:szCs w:val="24"/>
        </w:rPr>
      </w:pPr>
      <w:r w:rsidRPr="001E265A">
        <w:rPr>
          <w:rFonts w:cs="Arial"/>
          <w:b/>
          <w:sz w:val="24"/>
          <w:szCs w:val="24"/>
          <w:lang w:val="en-US" w:eastAsia="en-US"/>
        </w:rPr>
        <w:t>DAT</w:t>
      </w:r>
      <w:r w:rsidR="00B44E3D" w:rsidRPr="001E265A">
        <w:rPr>
          <w:rFonts w:cs="Arial"/>
          <w:b/>
          <w:sz w:val="24"/>
          <w:szCs w:val="24"/>
          <w:lang w:val="en-US" w:eastAsia="en-US"/>
        </w:rPr>
        <w:t>E OF PUBLICATION:</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t xml:space="preserve">        </w:t>
      </w:r>
      <w:r w:rsidR="00B44E3D" w:rsidRPr="001E265A">
        <w:rPr>
          <w:rFonts w:cs="Arial"/>
          <w:b/>
          <w:sz w:val="24"/>
          <w:szCs w:val="24"/>
          <w:lang w:val="en-US" w:eastAsia="en-US"/>
        </w:rPr>
        <w:tab/>
      </w:r>
      <w:r w:rsidR="00982C94">
        <w:rPr>
          <w:rFonts w:cs="Arial"/>
          <w:b/>
          <w:sz w:val="24"/>
          <w:szCs w:val="24"/>
          <w:lang w:val="en-US" w:eastAsia="en-US"/>
        </w:rPr>
        <w:t>10</w:t>
      </w:r>
      <w:r w:rsidR="00093124" w:rsidRPr="001E265A">
        <w:rPr>
          <w:rFonts w:cs="Arial"/>
          <w:b/>
          <w:sz w:val="24"/>
          <w:szCs w:val="24"/>
        </w:rPr>
        <w:t xml:space="preserve"> </w:t>
      </w:r>
      <w:r w:rsidR="00E67477">
        <w:rPr>
          <w:rFonts w:cs="Arial"/>
          <w:b/>
          <w:sz w:val="24"/>
          <w:szCs w:val="24"/>
        </w:rPr>
        <w:t>SEPTEMBER</w:t>
      </w:r>
      <w:r w:rsidR="00092A93" w:rsidRPr="001E265A">
        <w:rPr>
          <w:rFonts w:cs="Arial"/>
          <w:b/>
          <w:sz w:val="24"/>
          <w:szCs w:val="24"/>
        </w:rPr>
        <w:t xml:space="preserve"> </w:t>
      </w:r>
      <w:r w:rsidR="004C0C86" w:rsidRPr="001E265A">
        <w:rPr>
          <w:rFonts w:cs="Arial"/>
          <w:b/>
          <w:sz w:val="24"/>
          <w:szCs w:val="24"/>
        </w:rPr>
        <w:t>2021</w:t>
      </w:r>
    </w:p>
    <w:p w:rsidR="00E526CF" w:rsidRPr="001E265A" w:rsidRDefault="00E526CF" w:rsidP="00B44E3D">
      <w:pPr>
        <w:jc w:val="left"/>
        <w:rPr>
          <w:rFonts w:cs="Arial"/>
          <w:b/>
          <w:sz w:val="24"/>
          <w:szCs w:val="24"/>
          <w:lang w:val="en-US" w:eastAsia="en-US"/>
        </w:rPr>
      </w:pPr>
      <w:r w:rsidRPr="001E265A">
        <w:rPr>
          <w:rFonts w:cs="Arial"/>
          <w:b/>
          <w:sz w:val="24"/>
          <w:szCs w:val="24"/>
          <w:lang w:val="en-US" w:eastAsia="en-US"/>
        </w:rPr>
        <w:t>DATE OF REPLY:</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00F76576" w:rsidRPr="001E265A">
        <w:rPr>
          <w:rFonts w:cs="Arial"/>
          <w:b/>
          <w:sz w:val="24"/>
          <w:szCs w:val="24"/>
          <w:lang w:val="en-US" w:eastAsia="en-US"/>
        </w:rPr>
        <w:t xml:space="preserve">    </w:t>
      </w:r>
      <w:r w:rsidR="00CE2F67">
        <w:rPr>
          <w:rFonts w:cs="Arial"/>
          <w:b/>
          <w:sz w:val="24"/>
          <w:szCs w:val="24"/>
          <w:lang w:val="en-US" w:eastAsia="en-US"/>
        </w:rPr>
        <w:t>24</w:t>
      </w:r>
      <w:bookmarkStart w:id="0" w:name="_GoBack"/>
      <w:bookmarkEnd w:id="0"/>
      <w:r w:rsidR="00AE27CF">
        <w:rPr>
          <w:rFonts w:cs="Arial"/>
          <w:b/>
          <w:sz w:val="24"/>
          <w:szCs w:val="24"/>
          <w:lang w:val="en-US" w:eastAsia="en-US"/>
        </w:rPr>
        <w:t xml:space="preserve"> NOVEMBER</w:t>
      </w:r>
      <w:r w:rsidR="004C0C86" w:rsidRPr="001E265A">
        <w:rPr>
          <w:rFonts w:cs="Arial"/>
          <w:b/>
          <w:sz w:val="24"/>
          <w:szCs w:val="24"/>
          <w:lang w:val="en-US" w:eastAsia="en-US"/>
        </w:rPr>
        <w:t xml:space="preserve"> 2021</w:t>
      </w:r>
    </w:p>
    <w:p w:rsidR="00A86DF9" w:rsidRPr="001E265A" w:rsidRDefault="00A86DF9" w:rsidP="00B44E3D">
      <w:pPr>
        <w:jc w:val="left"/>
        <w:rPr>
          <w:rFonts w:cs="Arial"/>
          <w:b/>
          <w:sz w:val="24"/>
          <w:szCs w:val="24"/>
          <w:lang w:val="en-US" w:eastAsia="en-US"/>
        </w:rPr>
      </w:pPr>
    </w:p>
    <w:p w:rsidR="000B5EFF" w:rsidRPr="001E265A" w:rsidRDefault="000B5EFF" w:rsidP="00B44E3D">
      <w:pPr>
        <w:jc w:val="left"/>
        <w:rPr>
          <w:rFonts w:cs="Arial"/>
          <w:b/>
          <w:sz w:val="24"/>
          <w:szCs w:val="24"/>
          <w:lang w:val="en-US" w:eastAsia="en-US"/>
        </w:rPr>
      </w:pPr>
    </w:p>
    <w:p w:rsidR="000A6942" w:rsidRPr="001E265A" w:rsidRDefault="00EB5434" w:rsidP="000A6942">
      <w:pPr>
        <w:ind w:left="720" w:right="-194" w:hanging="720"/>
        <w:outlineLvl w:val="0"/>
        <w:rPr>
          <w:rFonts w:eastAsia="Calibri" w:cs="Arial"/>
          <w:b/>
          <w:sz w:val="24"/>
          <w:szCs w:val="24"/>
          <w:lang w:eastAsia="en-US"/>
        </w:rPr>
      </w:pPr>
      <w:r>
        <w:rPr>
          <w:rFonts w:cs="Arial"/>
          <w:b/>
          <w:sz w:val="24"/>
          <w:szCs w:val="24"/>
        </w:rPr>
        <w:t>2240</w:t>
      </w:r>
      <w:r w:rsidR="002A4C99" w:rsidRPr="001E265A">
        <w:rPr>
          <w:rFonts w:cs="Arial"/>
          <w:b/>
          <w:sz w:val="24"/>
          <w:szCs w:val="24"/>
        </w:rPr>
        <w:t>.</w:t>
      </w:r>
      <w:r w:rsidR="000B5EFF" w:rsidRPr="001E265A">
        <w:rPr>
          <w:rFonts w:cs="Arial"/>
          <w:b/>
          <w:sz w:val="24"/>
          <w:szCs w:val="24"/>
        </w:rPr>
        <w:tab/>
      </w:r>
      <w:r w:rsidR="009B2C99" w:rsidRPr="009B2C99">
        <w:rPr>
          <w:rFonts w:eastAsia="Calibri" w:cs="Arial"/>
          <w:b/>
          <w:sz w:val="24"/>
          <w:szCs w:val="24"/>
          <w:lang w:eastAsia="en-US"/>
        </w:rPr>
        <w:t>Ms A L A Abrahams (DA)</w:t>
      </w:r>
      <w:r w:rsidR="00982C94" w:rsidRPr="00982C94">
        <w:rPr>
          <w:rFonts w:eastAsia="Calibri" w:cs="Arial"/>
          <w:b/>
          <w:sz w:val="24"/>
          <w:szCs w:val="24"/>
          <w:lang w:eastAsia="en-US"/>
        </w:rPr>
        <w:t xml:space="preserve"> </w:t>
      </w:r>
      <w:r w:rsidR="00092A93" w:rsidRPr="001E265A">
        <w:rPr>
          <w:rFonts w:cs="Arial"/>
          <w:b/>
          <w:sz w:val="24"/>
          <w:szCs w:val="24"/>
        </w:rPr>
        <w:t>ask</w:t>
      </w:r>
      <w:r w:rsidR="000B5EFF" w:rsidRPr="001E265A">
        <w:rPr>
          <w:rFonts w:cs="Arial"/>
          <w:b/>
          <w:sz w:val="24"/>
          <w:szCs w:val="24"/>
        </w:rPr>
        <w:t>ed</w:t>
      </w:r>
      <w:r w:rsidR="00092A93" w:rsidRPr="001E265A">
        <w:rPr>
          <w:rFonts w:cs="Arial"/>
          <w:b/>
          <w:sz w:val="24"/>
          <w:szCs w:val="24"/>
        </w:rPr>
        <w:t xml:space="preserve"> the Minister of </w:t>
      </w:r>
      <w:r w:rsidR="00AE27CF">
        <w:rPr>
          <w:rFonts w:cs="Arial"/>
          <w:b/>
          <w:sz w:val="24"/>
          <w:szCs w:val="24"/>
        </w:rPr>
        <w:t>Public Works and Infrastructure</w:t>
      </w:r>
      <w:r w:rsidR="00CF291D" w:rsidRPr="001E265A">
        <w:rPr>
          <w:rFonts w:eastAsia="Calibri" w:cs="Arial"/>
          <w:b/>
          <w:sz w:val="24"/>
          <w:szCs w:val="24"/>
          <w:lang w:eastAsia="en-US"/>
        </w:rPr>
        <w:fldChar w:fldCharType="begin"/>
      </w:r>
      <w:r w:rsidR="000A6942" w:rsidRPr="001E265A">
        <w:rPr>
          <w:rFonts w:eastAsia="Calibri" w:cs="Arial"/>
          <w:sz w:val="24"/>
          <w:szCs w:val="24"/>
          <w:lang w:eastAsia="en-US"/>
        </w:rPr>
        <w:instrText xml:space="preserve"> XE "</w:instrText>
      </w:r>
      <w:r w:rsidR="000A6942" w:rsidRPr="001E265A">
        <w:rPr>
          <w:rFonts w:eastAsia="Calibri" w:cs="Arial"/>
          <w:b/>
          <w:sz w:val="24"/>
          <w:szCs w:val="24"/>
          <w:lang w:eastAsia="en-US"/>
        </w:rPr>
        <w:instrText>Public Works and Infrastructure</w:instrText>
      </w:r>
      <w:r w:rsidR="00EF6106" w:rsidRPr="001E265A">
        <w:rPr>
          <w:rFonts w:eastAsia="Calibri" w:cs="Arial"/>
          <w:sz w:val="24"/>
          <w:szCs w:val="24"/>
          <w:lang w:eastAsia="en-US"/>
        </w:rPr>
        <w:instrText>”</w:instrText>
      </w:r>
      <w:r w:rsidR="00CF291D" w:rsidRPr="001E265A">
        <w:rPr>
          <w:rFonts w:eastAsia="Calibri" w:cs="Arial"/>
          <w:b/>
          <w:sz w:val="24"/>
          <w:szCs w:val="24"/>
          <w:lang w:eastAsia="en-US"/>
        </w:rPr>
        <w:fldChar w:fldCharType="end"/>
      </w:r>
      <w:r w:rsidR="000A6942" w:rsidRPr="001E265A">
        <w:rPr>
          <w:rFonts w:eastAsia="Calibri" w:cs="Arial"/>
          <w:b/>
          <w:sz w:val="24"/>
          <w:szCs w:val="24"/>
          <w:lang w:eastAsia="en-US"/>
        </w:rPr>
        <w:t>:</w:t>
      </w:r>
    </w:p>
    <w:p w:rsidR="00D047DC" w:rsidRDefault="00D047DC" w:rsidP="00D047DC">
      <w:pPr>
        <w:ind w:right="-194"/>
        <w:outlineLvl w:val="0"/>
        <w:rPr>
          <w:rFonts w:eastAsia="Calibri" w:cs="Arial"/>
          <w:sz w:val="24"/>
          <w:szCs w:val="24"/>
          <w:lang w:val="en-GB" w:eastAsia="en-US"/>
        </w:rPr>
      </w:pPr>
    </w:p>
    <w:p w:rsidR="009B2C99" w:rsidRPr="00EB5434" w:rsidRDefault="00EB5434" w:rsidP="00EB5434">
      <w:pPr>
        <w:ind w:left="720" w:right="-194"/>
        <w:outlineLvl w:val="0"/>
        <w:rPr>
          <w:rFonts w:eastAsia="Calibri" w:cs="Arial"/>
          <w:b/>
          <w:sz w:val="24"/>
          <w:szCs w:val="24"/>
          <w:lang w:eastAsia="en-US"/>
        </w:rPr>
      </w:pPr>
      <w:r w:rsidRPr="003F598C">
        <w:rPr>
          <w:rFonts w:eastAsia="Calibri" w:cs="Arial"/>
          <w:sz w:val="24"/>
          <w:szCs w:val="24"/>
          <w:lang w:eastAsia="en-US"/>
        </w:rPr>
        <w:t xml:space="preserve">With reference her reply to question 1486 on 18 August 2020, what are the (a) names of the service provider(s) who were contracted to carry out the refurbishment of the 13 buildings handed over to the </w:t>
      </w:r>
      <w:r w:rsidRPr="003F598C">
        <w:rPr>
          <w:rFonts w:eastAsia="Calibri" w:cs="Arial"/>
          <w:sz w:val="24"/>
          <w:szCs w:val="24"/>
          <w:lang w:val="en-US" w:eastAsia="en-US"/>
        </w:rPr>
        <w:t>Department</w:t>
      </w:r>
      <w:r w:rsidRPr="003F598C">
        <w:rPr>
          <w:rFonts w:eastAsia="Calibri" w:cs="Arial"/>
          <w:sz w:val="24"/>
          <w:szCs w:val="24"/>
          <w:lang w:eastAsia="en-US"/>
        </w:rPr>
        <w:t xml:space="preserve"> of Social Development</w:t>
      </w:r>
      <w:r w:rsidR="00CF291D" w:rsidRPr="003F598C">
        <w:rPr>
          <w:rFonts w:eastAsia="Calibri" w:cs="Arial"/>
          <w:sz w:val="24"/>
          <w:szCs w:val="24"/>
          <w:lang w:eastAsia="en-US"/>
        </w:rPr>
        <w:fldChar w:fldCharType="begin"/>
      </w:r>
      <w:r w:rsidRPr="003F598C">
        <w:rPr>
          <w:rFonts w:eastAsia="Calibri" w:cs="Arial"/>
          <w:sz w:val="24"/>
          <w:szCs w:val="24"/>
          <w:lang w:eastAsia="en-US"/>
        </w:rPr>
        <w:instrText xml:space="preserve"> XE "</w:instrText>
      </w:r>
      <w:r w:rsidRPr="003F598C">
        <w:rPr>
          <w:rFonts w:eastAsia="Calibri" w:cs="Arial"/>
          <w:b/>
          <w:sz w:val="24"/>
          <w:szCs w:val="24"/>
          <w:lang w:eastAsia="en-US"/>
        </w:rPr>
        <w:instrText>Social Development</w:instrText>
      </w:r>
      <w:r w:rsidRPr="003F598C">
        <w:rPr>
          <w:rFonts w:eastAsia="Calibri" w:cs="Arial"/>
          <w:sz w:val="24"/>
          <w:szCs w:val="24"/>
          <w:lang w:eastAsia="en-US"/>
        </w:rPr>
        <w:instrText xml:space="preserve">" </w:instrText>
      </w:r>
      <w:r w:rsidR="00CF291D" w:rsidRPr="003F598C">
        <w:rPr>
          <w:rFonts w:eastAsia="Calibri" w:cs="Arial"/>
          <w:sz w:val="24"/>
          <w:szCs w:val="24"/>
          <w:lang w:eastAsia="en-US"/>
        </w:rPr>
        <w:fldChar w:fldCharType="end"/>
      </w:r>
      <w:r w:rsidRPr="003F598C">
        <w:rPr>
          <w:rFonts w:eastAsia="Calibri" w:cs="Arial"/>
          <w:sz w:val="24"/>
          <w:szCs w:val="24"/>
          <w:lang w:eastAsia="en-US"/>
        </w:rPr>
        <w:t xml:space="preserve"> for the purpose of being used as shelters in terms of the Victim Empowerment Programme, (b) full names of the owner(s) of the specified service provider(s) and (c) full names of the foreman on site during each specified refurbishment?</w:t>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r>
      <w:r w:rsidR="0040418F">
        <w:rPr>
          <w:rFonts w:eastAsia="Calibri" w:cs="Arial"/>
          <w:sz w:val="24"/>
          <w:szCs w:val="24"/>
          <w:lang w:eastAsia="en-US"/>
        </w:rPr>
        <w:tab/>
        <w:t xml:space="preserve">          </w:t>
      </w:r>
      <w:r w:rsidRPr="003F598C">
        <w:rPr>
          <w:rFonts w:eastAsia="Calibri" w:cs="Arial"/>
          <w:b/>
          <w:sz w:val="24"/>
          <w:szCs w:val="24"/>
          <w:lang w:eastAsia="en-US"/>
        </w:rPr>
        <w:t>NW2544E</w:t>
      </w:r>
    </w:p>
    <w:p w:rsidR="00AB4213" w:rsidRPr="002A4C99" w:rsidRDefault="004D2F24" w:rsidP="009B2C99">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1E265A" w:rsidRDefault="001E265A"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sidRPr="00D6767E">
        <w:rPr>
          <w:b/>
          <w:bCs/>
          <w:sz w:val="24"/>
          <w:szCs w:val="24"/>
        </w:rPr>
        <w:t>The Minister of Public Works and</w:t>
      </w:r>
      <w:r w:rsidR="00693963" w:rsidRPr="00D6767E">
        <w:rPr>
          <w:b/>
          <w:bCs/>
          <w:sz w:val="24"/>
          <w:szCs w:val="24"/>
        </w:rPr>
        <w:t xml:space="preserve"> Infrastructure: </w:t>
      </w:r>
    </w:p>
    <w:p w:rsidR="00AE27CF" w:rsidRDefault="00AE27CF" w:rsidP="00D6767E">
      <w:pPr>
        <w:spacing w:line="360" w:lineRule="auto"/>
        <w:rPr>
          <w:rFonts w:eastAsia="Calibri" w:cs="Arial"/>
          <w:sz w:val="24"/>
          <w:szCs w:val="24"/>
          <w:u w:val="single"/>
          <w:lang w:eastAsia="en-US"/>
        </w:rPr>
      </w:pPr>
    </w:p>
    <w:p w:rsidR="0094132C" w:rsidRPr="00AE27CF" w:rsidRDefault="00AE27CF" w:rsidP="00D6767E">
      <w:pPr>
        <w:spacing w:line="360" w:lineRule="auto"/>
        <w:rPr>
          <w:rFonts w:eastAsia="Calibri" w:cs="Arial"/>
          <w:sz w:val="24"/>
          <w:szCs w:val="24"/>
          <w:lang w:eastAsia="en-US"/>
        </w:rPr>
      </w:pPr>
      <w:r>
        <w:rPr>
          <w:rFonts w:eastAsia="Calibri" w:cs="Arial"/>
          <w:sz w:val="24"/>
          <w:szCs w:val="24"/>
          <w:lang w:eastAsia="en-US"/>
        </w:rPr>
        <w:t xml:space="preserve">I have been informed by the Department that the </w:t>
      </w:r>
      <w:r w:rsidRPr="00AE27CF">
        <w:rPr>
          <w:rFonts w:eastAsia="Calibri" w:cs="Arial"/>
          <w:sz w:val="24"/>
          <w:szCs w:val="24"/>
          <w:lang w:eastAsia="en-US"/>
        </w:rPr>
        <w:t xml:space="preserve">question </w:t>
      </w:r>
      <w:r w:rsidR="0094132C" w:rsidRPr="00AE27CF">
        <w:rPr>
          <w:rFonts w:eastAsia="Calibri" w:cs="Arial"/>
          <w:sz w:val="24"/>
          <w:szCs w:val="24"/>
          <w:lang w:eastAsia="en-US"/>
        </w:rPr>
        <w:t>refers to 13 buildings, however the actual number of buildings refurbished is 12.</w:t>
      </w:r>
    </w:p>
    <w:p w:rsidR="0094132C" w:rsidRDefault="0094132C" w:rsidP="00D6767E">
      <w:pPr>
        <w:spacing w:line="360" w:lineRule="auto"/>
        <w:rPr>
          <w:rFonts w:eastAsia="Calibri" w:cs="Arial"/>
          <w:b/>
          <w:sz w:val="24"/>
          <w:szCs w:val="24"/>
          <w:lang w:eastAsia="en-US"/>
        </w:rPr>
      </w:pPr>
    </w:p>
    <w:p w:rsidR="002021D9" w:rsidRDefault="00D6767E" w:rsidP="00D6767E">
      <w:pPr>
        <w:spacing w:line="360" w:lineRule="auto"/>
        <w:rPr>
          <w:rFonts w:eastAsia="Calibri" w:cs="Arial"/>
          <w:sz w:val="24"/>
          <w:szCs w:val="24"/>
          <w:lang w:eastAsia="en-US"/>
        </w:rPr>
      </w:pPr>
      <w:r w:rsidRPr="00D6767E">
        <w:rPr>
          <w:rFonts w:eastAsia="Calibri" w:cs="Arial"/>
          <w:sz w:val="24"/>
          <w:szCs w:val="24"/>
          <w:lang w:eastAsia="en-US"/>
        </w:rPr>
        <w:t xml:space="preserve">The table </w:t>
      </w:r>
      <w:r w:rsidR="0094132C">
        <w:rPr>
          <w:rFonts w:eastAsia="Calibri" w:cs="Arial"/>
          <w:sz w:val="24"/>
          <w:szCs w:val="24"/>
          <w:lang w:eastAsia="en-US"/>
        </w:rPr>
        <w:t>below</w:t>
      </w:r>
      <w:r w:rsidR="0094132C" w:rsidRPr="00D6767E">
        <w:rPr>
          <w:rFonts w:eastAsia="Calibri" w:cs="Arial"/>
          <w:sz w:val="24"/>
          <w:szCs w:val="24"/>
          <w:lang w:eastAsia="en-US"/>
        </w:rPr>
        <w:t xml:space="preserve"> </w:t>
      </w:r>
      <w:r w:rsidRPr="00D6767E">
        <w:rPr>
          <w:rFonts w:eastAsia="Calibri" w:cs="Arial"/>
          <w:sz w:val="24"/>
          <w:szCs w:val="24"/>
          <w:lang w:eastAsia="en-US"/>
        </w:rPr>
        <w:t>indicate</w:t>
      </w:r>
      <w:r w:rsidR="0094132C">
        <w:rPr>
          <w:rFonts w:eastAsia="Calibri" w:cs="Arial"/>
          <w:sz w:val="24"/>
          <w:szCs w:val="24"/>
          <w:lang w:eastAsia="en-US"/>
        </w:rPr>
        <w:t>s</w:t>
      </w:r>
      <w:r>
        <w:rPr>
          <w:b/>
          <w:bCs/>
          <w:color w:val="FF0000"/>
          <w:sz w:val="24"/>
          <w:szCs w:val="24"/>
        </w:rPr>
        <w:t xml:space="preserve"> </w:t>
      </w:r>
      <w:r w:rsidR="0094132C" w:rsidRPr="003F598C">
        <w:rPr>
          <w:rFonts w:eastAsia="Calibri" w:cs="Arial"/>
          <w:sz w:val="24"/>
          <w:szCs w:val="24"/>
          <w:lang w:eastAsia="en-US"/>
        </w:rPr>
        <w:t>the 1</w:t>
      </w:r>
      <w:r w:rsidR="0094132C">
        <w:rPr>
          <w:rFonts w:eastAsia="Calibri" w:cs="Arial"/>
          <w:sz w:val="24"/>
          <w:szCs w:val="24"/>
          <w:lang w:eastAsia="en-US"/>
        </w:rPr>
        <w:t>2</w:t>
      </w:r>
      <w:r w:rsidR="0094132C" w:rsidRPr="003F598C">
        <w:rPr>
          <w:rFonts w:eastAsia="Calibri" w:cs="Arial"/>
          <w:sz w:val="24"/>
          <w:szCs w:val="24"/>
          <w:lang w:eastAsia="en-US"/>
        </w:rPr>
        <w:t xml:space="preserve"> buildings handed over to the </w:t>
      </w:r>
      <w:r w:rsidR="0094132C" w:rsidRPr="003F598C">
        <w:rPr>
          <w:rFonts w:eastAsia="Calibri" w:cs="Arial"/>
          <w:sz w:val="24"/>
          <w:szCs w:val="24"/>
          <w:lang w:val="en-US" w:eastAsia="en-US"/>
        </w:rPr>
        <w:t>Department</w:t>
      </w:r>
      <w:r w:rsidR="0094132C" w:rsidRPr="003F598C">
        <w:rPr>
          <w:rFonts w:eastAsia="Calibri" w:cs="Arial"/>
          <w:sz w:val="24"/>
          <w:szCs w:val="24"/>
          <w:lang w:eastAsia="en-US"/>
        </w:rPr>
        <w:t xml:space="preserve"> of Social Development</w:t>
      </w:r>
      <w:r w:rsidR="0094132C">
        <w:rPr>
          <w:rFonts w:eastAsia="Calibri" w:cs="Arial"/>
          <w:sz w:val="24"/>
          <w:szCs w:val="24"/>
          <w:lang w:eastAsia="en-US"/>
        </w:rPr>
        <w:t xml:space="preserve"> </w:t>
      </w:r>
      <w:r w:rsidR="00CF291D" w:rsidRPr="003F598C">
        <w:rPr>
          <w:rFonts w:eastAsia="Calibri" w:cs="Arial"/>
          <w:sz w:val="24"/>
          <w:szCs w:val="24"/>
          <w:lang w:eastAsia="en-US"/>
        </w:rPr>
        <w:fldChar w:fldCharType="begin"/>
      </w:r>
      <w:r w:rsidR="0094132C" w:rsidRPr="003F598C">
        <w:rPr>
          <w:rFonts w:eastAsia="Calibri" w:cs="Arial"/>
          <w:sz w:val="24"/>
          <w:szCs w:val="24"/>
          <w:lang w:eastAsia="en-US"/>
        </w:rPr>
        <w:instrText xml:space="preserve"> XE "</w:instrText>
      </w:r>
      <w:r w:rsidR="0094132C" w:rsidRPr="003F598C">
        <w:rPr>
          <w:rFonts w:eastAsia="Calibri" w:cs="Arial"/>
          <w:b/>
          <w:sz w:val="24"/>
          <w:szCs w:val="24"/>
          <w:lang w:eastAsia="en-US"/>
        </w:rPr>
        <w:instrText>Social Development</w:instrText>
      </w:r>
      <w:r w:rsidR="0094132C" w:rsidRPr="003F598C">
        <w:rPr>
          <w:rFonts w:eastAsia="Calibri" w:cs="Arial"/>
          <w:sz w:val="24"/>
          <w:szCs w:val="24"/>
          <w:lang w:eastAsia="en-US"/>
        </w:rPr>
        <w:instrText xml:space="preserve">" </w:instrText>
      </w:r>
      <w:r w:rsidR="00CF291D" w:rsidRPr="003F598C">
        <w:rPr>
          <w:rFonts w:eastAsia="Calibri" w:cs="Arial"/>
          <w:sz w:val="24"/>
          <w:szCs w:val="24"/>
          <w:lang w:eastAsia="en-US"/>
        </w:rPr>
        <w:fldChar w:fldCharType="end"/>
      </w:r>
      <w:r w:rsidR="0094132C" w:rsidRPr="003F598C">
        <w:rPr>
          <w:rFonts w:eastAsia="Calibri" w:cs="Arial"/>
          <w:sz w:val="24"/>
          <w:szCs w:val="24"/>
          <w:lang w:eastAsia="en-US"/>
        </w:rPr>
        <w:t xml:space="preserve"> for the purpose of being used as shelters in terms of the Victim </w:t>
      </w:r>
      <w:r w:rsidR="0094132C" w:rsidRPr="003F598C">
        <w:rPr>
          <w:rFonts w:eastAsia="Calibri" w:cs="Arial"/>
          <w:sz w:val="24"/>
          <w:szCs w:val="24"/>
          <w:lang w:eastAsia="en-US"/>
        </w:rPr>
        <w:lastRenderedPageBreak/>
        <w:t>Empowerment Programme</w:t>
      </w:r>
      <w:r w:rsidR="0094132C">
        <w:rPr>
          <w:rFonts w:eastAsia="Calibri" w:cs="Arial"/>
          <w:sz w:val="24"/>
          <w:szCs w:val="24"/>
          <w:lang w:eastAsia="en-US"/>
        </w:rPr>
        <w:t>. The table provides</w:t>
      </w:r>
      <w:r w:rsidR="0094132C" w:rsidRPr="003F598C">
        <w:rPr>
          <w:rFonts w:eastAsia="Calibri" w:cs="Arial"/>
          <w:sz w:val="24"/>
          <w:szCs w:val="24"/>
          <w:lang w:eastAsia="en-US"/>
        </w:rPr>
        <w:t xml:space="preserve"> </w:t>
      </w:r>
      <w:r w:rsidRPr="003F598C">
        <w:rPr>
          <w:rFonts w:eastAsia="Calibri" w:cs="Arial"/>
          <w:sz w:val="24"/>
          <w:szCs w:val="24"/>
          <w:lang w:eastAsia="en-US"/>
        </w:rPr>
        <w:t>(a) names of the service provider(s) who were contracted to carry out the refurbishment, (b) full names of the owner(s) of the specified service provider(s)</w:t>
      </w:r>
      <w:r w:rsidR="0094132C">
        <w:rPr>
          <w:rFonts w:eastAsia="Calibri" w:cs="Arial"/>
          <w:sz w:val="24"/>
          <w:szCs w:val="24"/>
          <w:lang w:eastAsia="en-US"/>
        </w:rPr>
        <w:t>,</w:t>
      </w:r>
      <w:r w:rsidRPr="003F598C">
        <w:rPr>
          <w:rFonts w:eastAsia="Calibri" w:cs="Arial"/>
          <w:sz w:val="24"/>
          <w:szCs w:val="24"/>
          <w:lang w:eastAsia="en-US"/>
        </w:rPr>
        <w:t xml:space="preserve"> and (c) full names of the foreman on site duri</w:t>
      </w:r>
      <w:r>
        <w:rPr>
          <w:rFonts w:eastAsia="Calibri" w:cs="Arial"/>
          <w:sz w:val="24"/>
          <w:szCs w:val="24"/>
          <w:lang w:eastAsia="en-US"/>
        </w:rPr>
        <w:t>ng each specified refurbishment.</w:t>
      </w:r>
    </w:p>
    <w:p w:rsidR="00CD286A" w:rsidRDefault="00CD286A" w:rsidP="00D6767E">
      <w:pPr>
        <w:spacing w:line="360" w:lineRule="auto"/>
        <w:rPr>
          <w:rFonts w:eastAsia="Calibri" w:cs="Arial"/>
          <w:sz w:val="24"/>
          <w:szCs w:val="24"/>
          <w:lang w:eastAsia="en-US"/>
        </w:rPr>
      </w:pPr>
    </w:p>
    <w:p w:rsidR="002021D9" w:rsidRPr="00CD286A" w:rsidRDefault="002021D9" w:rsidP="00D6767E">
      <w:pPr>
        <w:spacing w:line="360" w:lineRule="auto"/>
        <w:rPr>
          <w:rFonts w:eastAsia="Calibri" w:cs="Arial"/>
          <w:color w:val="FF0000"/>
          <w:sz w:val="18"/>
          <w:szCs w:val="18"/>
          <w:lang w:eastAsia="en-US"/>
        </w:rPr>
      </w:pPr>
    </w:p>
    <w:tbl>
      <w:tblPr>
        <w:tblStyle w:val="TableGrid"/>
        <w:tblW w:w="10060" w:type="dxa"/>
        <w:tblLook w:val="04A0"/>
      </w:tblPr>
      <w:tblGrid>
        <w:gridCol w:w="1483"/>
        <w:gridCol w:w="1346"/>
        <w:gridCol w:w="2646"/>
        <w:gridCol w:w="14"/>
        <w:gridCol w:w="2000"/>
        <w:gridCol w:w="2571"/>
      </w:tblGrid>
      <w:tr w:rsidR="002F24BF" w:rsidRPr="00786909" w:rsidTr="00112DDF">
        <w:trPr>
          <w:trHeight w:val="645"/>
        </w:trPr>
        <w:tc>
          <w:tcPr>
            <w:tcW w:w="1483" w:type="dxa"/>
          </w:tcPr>
          <w:p w:rsidR="00D6767E" w:rsidRPr="00786909" w:rsidRDefault="00D6767E" w:rsidP="00D6767E">
            <w:pPr>
              <w:spacing w:line="360" w:lineRule="auto"/>
              <w:rPr>
                <w:rFonts w:eastAsia="Calibri" w:cs="Arial"/>
                <w:sz w:val="18"/>
                <w:szCs w:val="18"/>
                <w:lang w:eastAsia="en-US"/>
              </w:rPr>
            </w:pPr>
            <w:r w:rsidRPr="00786909">
              <w:rPr>
                <w:rFonts w:eastAsia="Calibri" w:cs="Arial"/>
                <w:sz w:val="18"/>
                <w:szCs w:val="18"/>
                <w:lang w:eastAsia="en-US"/>
              </w:rPr>
              <w:t>Region:</w:t>
            </w:r>
          </w:p>
        </w:tc>
        <w:tc>
          <w:tcPr>
            <w:tcW w:w="1346" w:type="dxa"/>
          </w:tcPr>
          <w:p w:rsidR="00D6767E" w:rsidRPr="00786909" w:rsidRDefault="00D6767E" w:rsidP="00D6767E">
            <w:pPr>
              <w:spacing w:line="360" w:lineRule="auto"/>
              <w:rPr>
                <w:rFonts w:eastAsia="Calibri" w:cs="Arial"/>
                <w:sz w:val="18"/>
                <w:szCs w:val="18"/>
                <w:lang w:eastAsia="en-US"/>
              </w:rPr>
            </w:pPr>
            <w:r w:rsidRPr="00786909">
              <w:rPr>
                <w:rFonts w:eastAsia="Calibri" w:cs="Arial"/>
                <w:sz w:val="18"/>
                <w:szCs w:val="18"/>
                <w:lang w:eastAsia="en-US"/>
              </w:rPr>
              <w:t>Building:</w:t>
            </w:r>
          </w:p>
        </w:tc>
        <w:tc>
          <w:tcPr>
            <w:tcW w:w="2660" w:type="dxa"/>
            <w:gridSpan w:val="2"/>
          </w:tcPr>
          <w:p w:rsidR="00D6767E" w:rsidRPr="00786909" w:rsidRDefault="00D6767E" w:rsidP="00D6767E">
            <w:pPr>
              <w:spacing w:line="360" w:lineRule="auto"/>
              <w:rPr>
                <w:rFonts w:eastAsia="Calibri" w:cs="Arial"/>
                <w:sz w:val="18"/>
                <w:szCs w:val="18"/>
                <w:lang w:eastAsia="en-US"/>
              </w:rPr>
            </w:pPr>
            <w:r w:rsidRPr="00786909">
              <w:rPr>
                <w:rFonts w:eastAsia="Calibri" w:cs="Arial"/>
                <w:sz w:val="18"/>
                <w:szCs w:val="18"/>
                <w:lang w:eastAsia="en-US"/>
              </w:rPr>
              <w:t>(a)</w:t>
            </w:r>
            <w:r w:rsidR="00093B3C" w:rsidRPr="00786909">
              <w:rPr>
                <w:rFonts w:eastAsia="Calibri" w:cs="Arial"/>
                <w:sz w:val="18"/>
                <w:szCs w:val="18"/>
                <w:lang w:eastAsia="en-US"/>
              </w:rPr>
              <w:t xml:space="preserve"> </w:t>
            </w:r>
            <w:r w:rsidR="004D74E2" w:rsidRPr="00786909">
              <w:rPr>
                <w:rFonts w:eastAsia="Calibri" w:cs="Arial"/>
                <w:sz w:val="18"/>
                <w:szCs w:val="18"/>
                <w:lang w:eastAsia="en-US"/>
              </w:rPr>
              <w:t>Service p</w:t>
            </w:r>
            <w:r w:rsidRPr="00786909">
              <w:rPr>
                <w:rFonts w:eastAsia="Calibri" w:cs="Arial"/>
                <w:sz w:val="18"/>
                <w:szCs w:val="18"/>
                <w:lang w:eastAsia="en-US"/>
              </w:rPr>
              <w:t>rovider(s)</w:t>
            </w:r>
            <w:r w:rsidR="007E7AE9" w:rsidRPr="00786909">
              <w:rPr>
                <w:rFonts w:eastAsia="Calibri" w:cs="Arial"/>
                <w:sz w:val="18"/>
                <w:szCs w:val="18"/>
                <w:lang w:eastAsia="en-US"/>
              </w:rPr>
              <w:t>:</w:t>
            </w:r>
          </w:p>
        </w:tc>
        <w:tc>
          <w:tcPr>
            <w:tcW w:w="2000" w:type="dxa"/>
          </w:tcPr>
          <w:p w:rsidR="00D6767E" w:rsidRPr="00786909" w:rsidRDefault="004D74E2" w:rsidP="00D6767E">
            <w:pPr>
              <w:spacing w:line="360" w:lineRule="auto"/>
              <w:rPr>
                <w:rFonts w:eastAsia="Calibri" w:cs="Arial"/>
                <w:sz w:val="18"/>
                <w:szCs w:val="18"/>
                <w:lang w:eastAsia="en-US"/>
              </w:rPr>
            </w:pPr>
            <w:r w:rsidRPr="00786909">
              <w:rPr>
                <w:rFonts w:eastAsia="Calibri" w:cs="Arial"/>
                <w:sz w:val="18"/>
                <w:szCs w:val="18"/>
                <w:lang w:eastAsia="en-US"/>
              </w:rPr>
              <w:t>(b) Full names of the o</w:t>
            </w:r>
            <w:r w:rsidR="00D6767E" w:rsidRPr="00786909">
              <w:rPr>
                <w:rFonts w:eastAsia="Calibri" w:cs="Arial"/>
                <w:sz w:val="18"/>
                <w:szCs w:val="18"/>
                <w:lang w:eastAsia="en-US"/>
              </w:rPr>
              <w:t>wner(s)</w:t>
            </w:r>
            <w:r w:rsidRPr="00786909">
              <w:rPr>
                <w:rFonts w:eastAsia="Calibri" w:cs="Arial"/>
                <w:sz w:val="18"/>
                <w:szCs w:val="18"/>
                <w:lang w:eastAsia="en-US"/>
              </w:rPr>
              <w:t>:</w:t>
            </w:r>
          </w:p>
        </w:tc>
        <w:tc>
          <w:tcPr>
            <w:tcW w:w="2571" w:type="dxa"/>
          </w:tcPr>
          <w:p w:rsidR="00D6767E" w:rsidRPr="00786909" w:rsidRDefault="004D74E2" w:rsidP="00D6767E">
            <w:pPr>
              <w:spacing w:line="360" w:lineRule="auto"/>
              <w:rPr>
                <w:rFonts w:eastAsia="Calibri" w:cs="Arial"/>
                <w:sz w:val="18"/>
                <w:szCs w:val="18"/>
                <w:lang w:eastAsia="en-US"/>
              </w:rPr>
            </w:pPr>
            <w:r w:rsidRPr="00786909">
              <w:rPr>
                <w:rFonts w:eastAsia="Calibri" w:cs="Arial"/>
                <w:sz w:val="18"/>
                <w:szCs w:val="18"/>
                <w:lang w:eastAsia="en-US"/>
              </w:rPr>
              <w:t>(c) F</w:t>
            </w:r>
            <w:r w:rsidR="00D6767E" w:rsidRPr="00786909">
              <w:rPr>
                <w:rFonts w:eastAsia="Calibri" w:cs="Arial"/>
                <w:sz w:val="18"/>
                <w:szCs w:val="18"/>
                <w:lang w:eastAsia="en-US"/>
              </w:rPr>
              <w:t>ull names of the foreman</w:t>
            </w:r>
            <w:r w:rsidRPr="00786909">
              <w:rPr>
                <w:rFonts w:eastAsia="Calibri" w:cs="Arial"/>
                <w:sz w:val="18"/>
                <w:szCs w:val="18"/>
                <w:lang w:eastAsia="en-US"/>
              </w:rPr>
              <w:t>:</w:t>
            </w:r>
          </w:p>
        </w:tc>
      </w:tr>
      <w:tr w:rsidR="00E05493" w:rsidRPr="00786909" w:rsidTr="00112DDF">
        <w:trPr>
          <w:trHeight w:val="1505"/>
        </w:trPr>
        <w:tc>
          <w:tcPr>
            <w:tcW w:w="1483" w:type="dxa"/>
            <w:vMerge w:val="restart"/>
          </w:tcPr>
          <w:p w:rsidR="00E05493" w:rsidRPr="00786909" w:rsidRDefault="00E05493" w:rsidP="00EA4C68">
            <w:pPr>
              <w:spacing w:line="360" w:lineRule="auto"/>
              <w:rPr>
                <w:rFonts w:eastAsia="Calibri" w:cs="Arial"/>
                <w:b/>
                <w:sz w:val="18"/>
                <w:szCs w:val="18"/>
                <w:lang w:eastAsia="en-US"/>
              </w:rPr>
            </w:pPr>
            <w:r w:rsidRPr="00786909">
              <w:rPr>
                <w:rFonts w:eastAsia="Calibri" w:cs="Arial"/>
                <w:sz w:val="18"/>
                <w:szCs w:val="18"/>
                <w:lang w:eastAsia="en-US"/>
              </w:rPr>
              <w:t>Cape Town</w:t>
            </w:r>
          </w:p>
        </w:tc>
        <w:tc>
          <w:tcPr>
            <w:tcW w:w="1346" w:type="dxa"/>
          </w:tcPr>
          <w:p w:rsidR="00E05493" w:rsidRPr="00786909" w:rsidRDefault="00E05493" w:rsidP="00EA4C68">
            <w:pPr>
              <w:spacing w:line="360" w:lineRule="auto"/>
              <w:rPr>
                <w:rFonts w:eastAsia="Calibri" w:cs="Arial"/>
                <w:sz w:val="18"/>
                <w:szCs w:val="18"/>
                <w:lang w:eastAsia="en-US"/>
              </w:rPr>
            </w:pPr>
            <w:r w:rsidRPr="00786909">
              <w:rPr>
                <w:rFonts w:eastAsia="Calibri" w:cs="Arial"/>
                <w:sz w:val="18"/>
                <w:szCs w:val="18"/>
                <w:lang w:eastAsia="en-US"/>
              </w:rPr>
              <w:t>Heldelberg:92 Van Riebeek Street</w:t>
            </w:r>
          </w:p>
        </w:tc>
        <w:tc>
          <w:tcPr>
            <w:tcW w:w="2660" w:type="dxa"/>
            <w:gridSpan w:val="2"/>
          </w:tcPr>
          <w:p w:rsidR="00E05493" w:rsidRPr="00786909" w:rsidRDefault="00E05493" w:rsidP="0094132C">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E05493" w:rsidRPr="00786909" w:rsidTr="00112DDF">
        <w:trPr>
          <w:trHeight w:val="1345"/>
        </w:trPr>
        <w:tc>
          <w:tcPr>
            <w:tcW w:w="1483" w:type="dxa"/>
            <w:vMerge/>
          </w:tcPr>
          <w:p w:rsidR="00E05493" w:rsidRPr="00786909" w:rsidRDefault="00E05493" w:rsidP="00EA4C68">
            <w:pPr>
              <w:spacing w:line="360" w:lineRule="auto"/>
              <w:rPr>
                <w:rFonts w:eastAsia="Calibri" w:cs="Arial"/>
                <w:sz w:val="18"/>
                <w:szCs w:val="18"/>
                <w:lang w:eastAsia="en-US"/>
              </w:rPr>
            </w:pPr>
          </w:p>
        </w:tc>
        <w:tc>
          <w:tcPr>
            <w:tcW w:w="1346" w:type="dxa"/>
          </w:tcPr>
          <w:p w:rsidR="00E05493" w:rsidRPr="00786909" w:rsidRDefault="00E05493" w:rsidP="00EA4C68">
            <w:pPr>
              <w:spacing w:line="360" w:lineRule="auto"/>
              <w:rPr>
                <w:rFonts w:eastAsia="Calibri" w:cs="Arial"/>
                <w:sz w:val="18"/>
                <w:szCs w:val="18"/>
                <w:lang w:eastAsia="en-US"/>
              </w:rPr>
            </w:pPr>
            <w:r w:rsidRPr="00786909">
              <w:rPr>
                <w:rFonts w:eastAsia="Calibri" w:cs="Arial"/>
                <w:sz w:val="18"/>
                <w:szCs w:val="18"/>
                <w:lang w:eastAsia="en-US"/>
              </w:rPr>
              <w:t>Albertina: 8 Aalwyn Street</w:t>
            </w:r>
          </w:p>
        </w:tc>
        <w:tc>
          <w:tcPr>
            <w:tcW w:w="2660" w:type="dxa"/>
            <w:gridSpan w:val="2"/>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E05493" w:rsidRPr="00786909" w:rsidTr="00112DDF">
        <w:tc>
          <w:tcPr>
            <w:tcW w:w="1483" w:type="dxa"/>
            <w:vMerge/>
          </w:tcPr>
          <w:p w:rsidR="00E05493" w:rsidRPr="00786909" w:rsidRDefault="00E05493" w:rsidP="00EA4C68">
            <w:pPr>
              <w:spacing w:line="360" w:lineRule="auto"/>
              <w:rPr>
                <w:rFonts w:eastAsia="Calibri" w:cs="Arial"/>
                <w:sz w:val="18"/>
                <w:szCs w:val="18"/>
                <w:lang w:eastAsia="en-US"/>
              </w:rPr>
            </w:pPr>
          </w:p>
        </w:tc>
        <w:tc>
          <w:tcPr>
            <w:tcW w:w="1346" w:type="dxa"/>
          </w:tcPr>
          <w:p w:rsidR="00E05493" w:rsidRPr="00786909" w:rsidRDefault="00E05493" w:rsidP="00EA4C68">
            <w:pPr>
              <w:spacing w:line="360" w:lineRule="auto"/>
              <w:rPr>
                <w:rFonts w:eastAsia="Calibri" w:cs="Arial"/>
                <w:sz w:val="18"/>
                <w:szCs w:val="18"/>
                <w:lang w:eastAsia="en-US"/>
              </w:rPr>
            </w:pPr>
            <w:r w:rsidRPr="00786909">
              <w:rPr>
                <w:rFonts w:eastAsia="Calibri" w:cs="Arial"/>
                <w:sz w:val="18"/>
                <w:szCs w:val="18"/>
                <w:lang w:eastAsia="en-US"/>
              </w:rPr>
              <w:t>Laingsburg: 39 Voortrekker Road</w:t>
            </w:r>
          </w:p>
        </w:tc>
        <w:tc>
          <w:tcPr>
            <w:tcW w:w="2660" w:type="dxa"/>
            <w:gridSpan w:val="2"/>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E05493" w:rsidRPr="00786909" w:rsidTr="00112DDF">
        <w:tc>
          <w:tcPr>
            <w:tcW w:w="1483" w:type="dxa"/>
            <w:vMerge/>
          </w:tcPr>
          <w:p w:rsidR="00E05493" w:rsidRPr="00786909" w:rsidRDefault="00E05493" w:rsidP="00EA4C68">
            <w:pPr>
              <w:spacing w:line="360" w:lineRule="auto"/>
              <w:rPr>
                <w:rFonts w:eastAsia="Calibri" w:cs="Arial"/>
                <w:sz w:val="18"/>
                <w:szCs w:val="18"/>
                <w:lang w:eastAsia="en-US"/>
              </w:rPr>
            </w:pPr>
          </w:p>
        </w:tc>
        <w:tc>
          <w:tcPr>
            <w:tcW w:w="1346" w:type="dxa"/>
          </w:tcPr>
          <w:p w:rsidR="00E05493" w:rsidRPr="00786909" w:rsidRDefault="00E05493" w:rsidP="00EA4C68">
            <w:pPr>
              <w:spacing w:line="360" w:lineRule="auto"/>
              <w:rPr>
                <w:rFonts w:eastAsia="Calibri" w:cs="Arial"/>
                <w:sz w:val="18"/>
                <w:szCs w:val="18"/>
                <w:lang w:eastAsia="en-US"/>
              </w:rPr>
            </w:pPr>
            <w:r w:rsidRPr="00786909">
              <w:rPr>
                <w:rFonts w:eastAsia="Calibri" w:cs="Arial"/>
                <w:sz w:val="18"/>
                <w:szCs w:val="18"/>
                <w:lang w:eastAsia="en-US"/>
              </w:rPr>
              <w:t>Aurora: 179 Main Street</w:t>
            </w:r>
          </w:p>
        </w:tc>
        <w:tc>
          <w:tcPr>
            <w:tcW w:w="2660" w:type="dxa"/>
            <w:gridSpan w:val="2"/>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E05493" w:rsidRPr="00786909" w:rsidTr="00112DDF">
        <w:tc>
          <w:tcPr>
            <w:tcW w:w="1483" w:type="dxa"/>
            <w:vMerge/>
          </w:tcPr>
          <w:p w:rsidR="00E05493" w:rsidRPr="00786909" w:rsidRDefault="00E05493" w:rsidP="00E05493">
            <w:pPr>
              <w:spacing w:line="360" w:lineRule="auto"/>
              <w:rPr>
                <w:rFonts w:eastAsia="Calibri" w:cs="Arial"/>
                <w:sz w:val="18"/>
                <w:szCs w:val="18"/>
                <w:lang w:eastAsia="en-US"/>
              </w:rPr>
            </w:pPr>
          </w:p>
        </w:tc>
        <w:tc>
          <w:tcPr>
            <w:tcW w:w="1346" w:type="dxa"/>
          </w:tcPr>
          <w:p w:rsidR="00E05493" w:rsidRPr="00786909" w:rsidRDefault="00E05493" w:rsidP="00E05493">
            <w:pPr>
              <w:spacing w:line="360" w:lineRule="auto"/>
              <w:rPr>
                <w:rFonts w:eastAsia="Calibri" w:cs="Arial"/>
                <w:sz w:val="18"/>
                <w:szCs w:val="18"/>
                <w:lang w:eastAsia="en-US"/>
              </w:rPr>
            </w:pPr>
            <w:r w:rsidRPr="00786909">
              <w:rPr>
                <w:rFonts w:eastAsia="Calibri" w:cs="Arial"/>
                <w:sz w:val="18"/>
                <w:szCs w:val="18"/>
                <w:lang w:eastAsia="en-US"/>
              </w:rPr>
              <w:t>Aurora: 180 Main Street</w:t>
            </w:r>
          </w:p>
        </w:tc>
        <w:tc>
          <w:tcPr>
            <w:tcW w:w="2660" w:type="dxa"/>
            <w:gridSpan w:val="2"/>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E05493" w:rsidRPr="00786909" w:rsidTr="00112DDF">
        <w:tc>
          <w:tcPr>
            <w:tcW w:w="1483" w:type="dxa"/>
            <w:vMerge/>
          </w:tcPr>
          <w:p w:rsidR="00E05493" w:rsidRPr="00786909" w:rsidRDefault="00E05493" w:rsidP="00E05493">
            <w:pPr>
              <w:spacing w:line="360" w:lineRule="auto"/>
              <w:rPr>
                <w:rFonts w:eastAsia="Calibri" w:cs="Arial"/>
                <w:sz w:val="18"/>
                <w:szCs w:val="18"/>
                <w:lang w:eastAsia="en-US"/>
              </w:rPr>
            </w:pPr>
          </w:p>
        </w:tc>
        <w:tc>
          <w:tcPr>
            <w:tcW w:w="1346" w:type="dxa"/>
          </w:tcPr>
          <w:p w:rsidR="00E05493" w:rsidRPr="00786909" w:rsidRDefault="00E05493" w:rsidP="00E05493">
            <w:pPr>
              <w:spacing w:line="360" w:lineRule="auto"/>
              <w:rPr>
                <w:rFonts w:eastAsia="Calibri" w:cs="Arial"/>
                <w:sz w:val="18"/>
                <w:szCs w:val="18"/>
                <w:lang w:eastAsia="en-US"/>
              </w:rPr>
            </w:pPr>
            <w:r w:rsidRPr="00786909">
              <w:rPr>
                <w:rFonts w:eastAsia="Calibri" w:cs="Arial"/>
                <w:sz w:val="18"/>
                <w:szCs w:val="18"/>
                <w:lang w:eastAsia="en-US"/>
              </w:rPr>
              <w:t>331 Moorreesburg</w:t>
            </w:r>
          </w:p>
        </w:tc>
        <w:tc>
          <w:tcPr>
            <w:tcW w:w="2660" w:type="dxa"/>
            <w:gridSpan w:val="2"/>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 in house resources (Workshops)</w:t>
            </w:r>
          </w:p>
        </w:tc>
        <w:tc>
          <w:tcPr>
            <w:tcW w:w="2000" w:type="dxa"/>
          </w:tcPr>
          <w:p w:rsidR="00E05493" w:rsidRPr="00786909" w:rsidRDefault="00E0549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sidR="002021D9">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E05493" w:rsidRPr="008006CD" w:rsidRDefault="00E05493" w:rsidP="008006CD">
            <w:pPr>
              <w:pStyle w:val="ListParagraph"/>
              <w:numPr>
                <w:ilvl w:val="0"/>
                <w:numId w:val="27"/>
              </w:numPr>
              <w:ind w:left="388" w:hanging="388"/>
              <w:rPr>
                <w:rFonts w:eastAsia="Calibri" w:cs="Arial"/>
                <w:sz w:val="18"/>
                <w:szCs w:val="18"/>
                <w:lang w:eastAsia="en-US"/>
              </w:rPr>
            </w:pPr>
            <w:r w:rsidRPr="00786909">
              <w:rPr>
                <w:rFonts w:eastAsia="Calibri" w:cs="Arial"/>
                <w:sz w:val="18"/>
                <w:szCs w:val="18"/>
                <w:lang w:eastAsia="en-US"/>
              </w:rPr>
              <w:t>Mr Takalani Mudau, Head of Workshops, DPWI’s Cape Town Regional Office</w:t>
            </w:r>
          </w:p>
        </w:tc>
      </w:tr>
      <w:tr w:rsidR="000537EB" w:rsidRPr="00786909" w:rsidTr="00112DDF">
        <w:tc>
          <w:tcPr>
            <w:tcW w:w="1483" w:type="dxa"/>
            <w:vMerge w:val="restart"/>
          </w:tcPr>
          <w:p w:rsidR="000537EB" w:rsidRPr="00786909" w:rsidRDefault="000537EB" w:rsidP="000537EB">
            <w:pPr>
              <w:spacing w:line="360" w:lineRule="auto"/>
              <w:rPr>
                <w:rFonts w:eastAsia="Calibri" w:cs="Arial"/>
                <w:sz w:val="18"/>
                <w:szCs w:val="18"/>
                <w:lang w:eastAsia="en-US"/>
              </w:rPr>
            </w:pPr>
            <w:r w:rsidRPr="00786909">
              <w:rPr>
                <w:rFonts w:eastAsia="Calibri" w:cs="Arial"/>
                <w:sz w:val="18"/>
                <w:szCs w:val="18"/>
                <w:lang w:eastAsia="en-US"/>
              </w:rPr>
              <w:t>Johannesburg</w:t>
            </w:r>
          </w:p>
        </w:tc>
        <w:tc>
          <w:tcPr>
            <w:tcW w:w="1346" w:type="dxa"/>
          </w:tcPr>
          <w:p w:rsidR="000537EB" w:rsidRPr="00786909" w:rsidRDefault="000537EB" w:rsidP="000537EB">
            <w:pPr>
              <w:spacing w:line="360" w:lineRule="auto"/>
              <w:rPr>
                <w:rFonts w:eastAsia="Calibri" w:cs="Arial"/>
                <w:sz w:val="18"/>
                <w:szCs w:val="18"/>
                <w:lang w:eastAsia="en-US"/>
              </w:rPr>
            </w:pPr>
            <w:r w:rsidRPr="00786909">
              <w:rPr>
                <w:rFonts w:eastAsia="Calibri" w:cs="Arial"/>
                <w:sz w:val="18"/>
                <w:szCs w:val="18"/>
                <w:lang w:eastAsia="en-US"/>
              </w:rPr>
              <w:t>Observatory: 37 Frederick Street</w:t>
            </w:r>
          </w:p>
        </w:tc>
        <w:tc>
          <w:tcPr>
            <w:tcW w:w="2660" w:type="dxa"/>
            <w:gridSpan w:val="2"/>
          </w:tcPr>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Unified Plumbing Services</w:t>
            </w:r>
          </w:p>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Siyaphambili</w:t>
            </w:r>
          </w:p>
        </w:tc>
        <w:tc>
          <w:tcPr>
            <w:tcW w:w="2000" w:type="dxa"/>
          </w:tcPr>
          <w:p w:rsidR="000537EB" w:rsidRPr="00786909" w:rsidRDefault="00567298"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Hassim Reyaaz Hajee</w:t>
            </w:r>
          </w:p>
          <w:p w:rsidR="00567298" w:rsidRPr="00786909" w:rsidRDefault="00567298"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S. Moodley</w:t>
            </w:r>
          </w:p>
        </w:tc>
        <w:tc>
          <w:tcPr>
            <w:tcW w:w="2571" w:type="dxa"/>
          </w:tcPr>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Gerald Percival Anthony Breda</w:t>
            </w:r>
          </w:p>
          <w:p w:rsidR="00A26F63" w:rsidRPr="00786909" w:rsidRDefault="00A26F6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Mrs S Balgobind</w:t>
            </w:r>
          </w:p>
        </w:tc>
      </w:tr>
      <w:tr w:rsidR="000537EB" w:rsidRPr="00786909" w:rsidTr="00112DDF">
        <w:trPr>
          <w:trHeight w:val="1212"/>
        </w:trPr>
        <w:tc>
          <w:tcPr>
            <w:tcW w:w="1483" w:type="dxa"/>
            <w:vMerge/>
          </w:tcPr>
          <w:p w:rsidR="000537EB" w:rsidRPr="00786909" w:rsidRDefault="000537EB" w:rsidP="000537EB">
            <w:pPr>
              <w:spacing w:line="360" w:lineRule="auto"/>
              <w:rPr>
                <w:rFonts w:eastAsia="Calibri" w:cs="Arial"/>
                <w:sz w:val="18"/>
                <w:szCs w:val="18"/>
                <w:lang w:eastAsia="en-US"/>
              </w:rPr>
            </w:pPr>
          </w:p>
        </w:tc>
        <w:tc>
          <w:tcPr>
            <w:tcW w:w="1346" w:type="dxa"/>
          </w:tcPr>
          <w:p w:rsidR="000537EB" w:rsidRPr="00786909" w:rsidRDefault="000537EB" w:rsidP="000537EB">
            <w:pPr>
              <w:spacing w:line="360" w:lineRule="auto"/>
              <w:rPr>
                <w:rFonts w:eastAsia="Calibri" w:cs="Arial"/>
                <w:sz w:val="18"/>
                <w:szCs w:val="18"/>
                <w:lang w:eastAsia="en-US"/>
              </w:rPr>
            </w:pPr>
            <w:r w:rsidRPr="00786909">
              <w:rPr>
                <w:rFonts w:eastAsia="Calibri" w:cs="Arial"/>
                <w:sz w:val="18"/>
                <w:szCs w:val="18"/>
                <w:lang w:eastAsia="en-US"/>
              </w:rPr>
              <w:t>Cyridene: 48 Aida Street</w:t>
            </w:r>
          </w:p>
        </w:tc>
        <w:tc>
          <w:tcPr>
            <w:tcW w:w="2660" w:type="dxa"/>
            <w:gridSpan w:val="2"/>
          </w:tcPr>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Unified Plumbing Services</w:t>
            </w:r>
          </w:p>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Siyaphambili</w:t>
            </w:r>
          </w:p>
        </w:tc>
        <w:tc>
          <w:tcPr>
            <w:tcW w:w="2000" w:type="dxa"/>
          </w:tcPr>
          <w:p w:rsidR="005164B0" w:rsidRPr="00786909" w:rsidRDefault="005164B0"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Hassim Reyaaz Hajee</w:t>
            </w:r>
          </w:p>
          <w:p w:rsidR="00057050" w:rsidRPr="00786909" w:rsidRDefault="005164B0"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S. Moodley</w:t>
            </w:r>
          </w:p>
        </w:tc>
        <w:tc>
          <w:tcPr>
            <w:tcW w:w="2571" w:type="dxa"/>
          </w:tcPr>
          <w:p w:rsidR="000537EB" w:rsidRPr="00786909" w:rsidRDefault="000537EB"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 xml:space="preserve"> Gerald Percival Anthony Breda</w:t>
            </w:r>
          </w:p>
          <w:p w:rsidR="00A26F63" w:rsidRPr="00786909" w:rsidRDefault="00A26F63"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 xml:space="preserve"> Mrs S Balgobind</w:t>
            </w:r>
          </w:p>
        </w:tc>
      </w:tr>
      <w:tr w:rsidR="00A362F9" w:rsidRPr="00786909" w:rsidTr="00112DDF">
        <w:trPr>
          <w:trHeight w:val="1354"/>
        </w:trPr>
        <w:tc>
          <w:tcPr>
            <w:tcW w:w="1483" w:type="dxa"/>
            <w:vMerge w:val="restart"/>
          </w:tcPr>
          <w:p w:rsidR="00A362F9" w:rsidRPr="00786909" w:rsidRDefault="00A362F9" w:rsidP="000537EB">
            <w:pPr>
              <w:spacing w:line="360" w:lineRule="auto"/>
              <w:rPr>
                <w:rFonts w:eastAsia="Calibri" w:cs="Arial"/>
                <w:sz w:val="18"/>
                <w:szCs w:val="18"/>
                <w:lang w:eastAsia="en-US"/>
              </w:rPr>
            </w:pPr>
            <w:r w:rsidRPr="00786909">
              <w:rPr>
                <w:rFonts w:eastAsia="Calibri" w:cs="Arial"/>
                <w:sz w:val="18"/>
                <w:szCs w:val="18"/>
                <w:lang w:eastAsia="en-US"/>
              </w:rPr>
              <w:t>Pretoria</w:t>
            </w:r>
          </w:p>
        </w:tc>
        <w:tc>
          <w:tcPr>
            <w:tcW w:w="1346" w:type="dxa"/>
            <w:vMerge w:val="restart"/>
          </w:tcPr>
          <w:p w:rsidR="00A362F9" w:rsidRPr="00786909" w:rsidRDefault="00A362F9" w:rsidP="000537EB">
            <w:pPr>
              <w:spacing w:line="360" w:lineRule="auto"/>
              <w:rPr>
                <w:rFonts w:eastAsia="Calibri" w:cs="Arial"/>
                <w:sz w:val="18"/>
                <w:szCs w:val="18"/>
                <w:lang w:eastAsia="en-US"/>
              </w:rPr>
            </w:pPr>
            <w:r w:rsidRPr="00786909">
              <w:rPr>
                <w:rFonts w:eastAsia="Calibri" w:cs="Arial"/>
                <w:sz w:val="18"/>
                <w:szCs w:val="18"/>
                <w:lang w:eastAsia="en-US"/>
              </w:rPr>
              <w:t>Salvokop</w:t>
            </w:r>
          </w:p>
        </w:tc>
        <w:tc>
          <w:tcPr>
            <w:tcW w:w="2660" w:type="dxa"/>
            <w:gridSpan w:val="2"/>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 in house resources (Workshops) – For minor repair work</w:t>
            </w:r>
          </w:p>
        </w:tc>
        <w:tc>
          <w:tcPr>
            <w:tcW w:w="2000"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Johann De Wit, Head of Workshops, DPWI’s Pretoria Regional Office</w:t>
            </w:r>
          </w:p>
          <w:p w:rsidR="00A362F9" w:rsidRPr="00786909" w:rsidRDefault="00A362F9" w:rsidP="008006CD">
            <w:pPr>
              <w:numPr>
                <w:ilvl w:val="0"/>
                <w:numId w:val="25"/>
              </w:numPr>
              <w:spacing w:line="360" w:lineRule="auto"/>
              <w:ind w:left="388" w:hanging="388"/>
              <w:rPr>
                <w:rFonts w:eastAsia="Calibri" w:cs="Arial"/>
                <w:sz w:val="18"/>
                <w:szCs w:val="18"/>
                <w:lang w:eastAsia="en-US"/>
              </w:rPr>
            </w:pPr>
          </w:p>
        </w:tc>
      </w:tr>
      <w:tr w:rsidR="00A362F9" w:rsidRPr="00786909" w:rsidTr="00112DDF">
        <w:trPr>
          <w:trHeight w:val="966"/>
        </w:trPr>
        <w:tc>
          <w:tcPr>
            <w:tcW w:w="1483" w:type="dxa"/>
            <w:vMerge/>
          </w:tcPr>
          <w:p w:rsidR="00A362F9" w:rsidRPr="00786909" w:rsidRDefault="00A362F9" w:rsidP="000537EB">
            <w:pPr>
              <w:spacing w:line="360" w:lineRule="auto"/>
              <w:rPr>
                <w:rFonts w:eastAsia="Calibri" w:cs="Arial"/>
                <w:sz w:val="18"/>
                <w:szCs w:val="18"/>
                <w:lang w:eastAsia="en-US"/>
              </w:rPr>
            </w:pPr>
          </w:p>
        </w:tc>
        <w:tc>
          <w:tcPr>
            <w:tcW w:w="1346" w:type="dxa"/>
            <w:vMerge/>
          </w:tcPr>
          <w:p w:rsidR="00A362F9" w:rsidRPr="00786909" w:rsidRDefault="00A362F9" w:rsidP="000537EB">
            <w:pPr>
              <w:spacing w:line="360" w:lineRule="auto"/>
              <w:rPr>
                <w:rFonts w:eastAsia="Calibri" w:cs="Arial"/>
                <w:sz w:val="18"/>
                <w:szCs w:val="18"/>
                <w:lang w:eastAsia="en-US"/>
              </w:rPr>
            </w:pPr>
          </w:p>
        </w:tc>
        <w:tc>
          <w:tcPr>
            <w:tcW w:w="2660" w:type="dxa"/>
            <w:gridSpan w:val="2"/>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SEAMIED Electrical and  Building Construction CC – For electric fence</w:t>
            </w:r>
          </w:p>
          <w:p w:rsidR="00A362F9" w:rsidRPr="00786909" w:rsidRDefault="00A362F9" w:rsidP="00AE27CF">
            <w:pPr>
              <w:spacing w:line="360" w:lineRule="auto"/>
              <w:ind w:left="388"/>
              <w:rPr>
                <w:rFonts w:eastAsia="Calibri" w:cs="Arial"/>
                <w:sz w:val="18"/>
                <w:szCs w:val="18"/>
                <w:lang w:eastAsia="en-US"/>
              </w:rPr>
            </w:pPr>
          </w:p>
        </w:tc>
        <w:tc>
          <w:tcPr>
            <w:tcW w:w="2000"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Michael Machete</w:t>
            </w:r>
          </w:p>
        </w:tc>
        <w:tc>
          <w:tcPr>
            <w:tcW w:w="2571"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Michael Machete</w:t>
            </w:r>
          </w:p>
        </w:tc>
      </w:tr>
      <w:tr w:rsidR="00A362F9" w:rsidRPr="00786909" w:rsidTr="00112DDF">
        <w:trPr>
          <w:trHeight w:val="491"/>
        </w:trPr>
        <w:tc>
          <w:tcPr>
            <w:tcW w:w="1483" w:type="dxa"/>
            <w:vMerge/>
          </w:tcPr>
          <w:p w:rsidR="00A362F9" w:rsidRPr="00786909" w:rsidRDefault="00A362F9" w:rsidP="000537EB">
            <w:pPr>
              <w:spacing w:line="360" w:lineRule="auto"/>
              <w:rPr>
                <w:rFonts w:eastAsia="Calibri" w:cs="Arial"/>
                <w:sz w:val="18"/>
                <w:szCs w:val="18"/>
                <w:lang w:eastAsia="en-US"/>
              </w:rPr>
            </w:pPr>
          </w:p>
        </w:tc>
        <w:tc>
          <w:tcPr>
            <w:tcW w:w="1346" w:type="dxa"/>
            <w:vMerge/>
          </w:tcPr>
          <w:p w:rsidR="00A362F9" w:rsidRPr="00786909" w:rsidRDefault="00A362F9" w:rsidP="000537EB">
            <w:pPr>
              <w:spacing w:line="360" w:lineRule="auto"/>
              <w:rPr>
                <w:rFonts w:eastAsia="Calibri" w:cs="Arial"/>
                <w:sz w:val="18"/>
                <w:szCs w:val="18"/>
                <w:lang w:eastAsia="en-US"/>
              </w:rPr>
            </w:pPr>
          </w:p>
        </w:tc>
        <w:tc>
          <w:tcPr>
            <w:tcW w:w="2660" w:type="dxa"/>
            <w:gridSpan w:val="2"/>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Jorud Solutions - For Structural Palisade fencing installation and razor barb</w:t>
            </w:r>
            <w:r w:rsidR="00AE27CF">
              <w:rPr>
                <w:rFonts w:eastAsia="Calibri" w:cs="Arial"/>
                <w:sz w:val="18"/>
                <w:szCs w:val="18"/>
                <w:lang w:eastAsia="en-US"/>
              </w:rPr>
              <w:t>ed</w:t>
            </w:r>
            <w:r w:rsidRPr="00786909">
              <w:rPr>
                <w:rFonts w:eastAsia="Calibri" w:cs="Arial"/>
                <w:sz w:val="18"/>
                <w:szCs w:val="18"/>
                <w:lang w:eastAsia="en-US"/>
              </w:rPr>
              <w:t xml:space="preserve">wire </w:t>
            </w:r>
          </w:p>
        </w:tc>
        <w:tc>
          <w:tcPr>
            <w:tcW w:w="2000"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Matole Malatjie</w:t>
            </w:r>
          </w:p>
        </w:tc>
        <w:tc>
          <w:tcPr>
            <w:tcW w:w="2571"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Matole Malatjie</w:t>
            </w:r>
          </w:p>
        </w:tc>
      </w:tr>
      <w:tr w:rsidR="00A362F9" w:rsidRPr="00786909" w:rsidTr="00A362F9">
        <w:trPr>
          <w:trHeight w:val="580"/>
        </w:trPr>
        <w:tc>
          <w:tcPr>
            <w:tcW w:w="1483" w:type="dxa"/>
            <w:vMerge/>
          </w:tcPr>
          <w:p w:rsidR="00A362F9" w:rsidRPr="00786909" w:rsidRDefault="00A362F9" w:rsidP="000537EB">
            <w:pPr>
              <w:spacing w:line="360" w:lineRule="auto"/>
              <w:rPr>
                <w:rFonts w:eastAsia="Calibri" w:cs="Arial"/>
                <w:sz w:val="18"/>
                <w:szCs w:val="18"/>
                <w:lang w:eastAsia="en-US"/>
              </w:rPr>
            </w:pPr>
          </w:p>
        </w:tc>
        <w:tc>
          <w:tcPr>
            <w:tcW w:w="1346" w:type="dxa"/>
            <w:vMerge w:val="restart"/>
          </w:tcPr>
          <w:p w:rsidR="00A362F9" w:rsidRPr="00786909" w:rsidRDefault="00A362F9" w:rsidP="000537EB">
            <w:pPr>
              <w:spacing w:line="360" w:lineRule="auto"/>
              <w:rPr>
                <w:rFonts w:eastAsia="Calibri" w:cs="Arial"/>
                <w:sz w:val="18"/>
                <w:szCs w:val="18"/>
                <w:lang w:eastAsia="en-US"/>
              </w:rPr>
            </w:pPr>
            <w:r w:rsidRPr="00786909">
              <w:rPr>
                <w:rFonts w:eastAsia="Calibri" w:cs="Arial"/>
                <w:sz w:val="18"/>
                <w:szCs w:val="18"/>
                <w:lang w:eastAsia="en-US"/>
              </w:rPr>
              <w:t>Kordaat Avenue, Pretoria</w:t>
            </w:r>
          </w:p>
        </w:tc>
        <w:tc>
          <w:tcPr>
            <w:tcW w:w="2646"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91705A">
              <w:rPr>
                <w:rFonts w:eastAsia="Calibri" w:cs="Arial"/>
                <w:sz w:val="18"/>
                <w:szCs w:val="18"/>
                <w:lang w:eastAsia="en-US"/>
              </w:rPr>
              <w:t>Babereki projects</w:t>
            </w:r>
            <w:r>
              <w:rPr>
                <w:rFonts w:eastAsia="Calibri" w:cs="Arial"/>
                <w:sz w:val="18"/>
                <w:szCs w:val="18"/>
                <w:lang w:eastAsia="en-US"/>
              </w:rPr>
              <w:t xml:space="preserve"> - Garden Services</w:t>
            </w:r>
          </w:p>
        </w:tc>
        <w:tc>
          <w:tcPr>
            <w:tcW w:w="2014" w:type="dxa"/>
            <w:gridSpan w:val="2"/>
          </w:tcPr>
          <w:p w:rsidR="00A362F9" w:rsidRPr="00A362F9" w:rsidRDefault="00A362F9" w:rsidP="008006CD">
            <w:pPr>
              <w:pStyle w:val="ListParagraph"/>
              <w:numPr>
                <w:ilvl w:val="0"/>
                <w:numId w:val="25"/>
              </w:numPr>
              <w:spacing w:line="360" w:lineRule="auto"/>
              <w:ind w:left="388" w:hanging="388"/>
              <w:rPr>
                <w:rFonts w:eastAsia="Calibri" w:cs="Arial"/>
                <w:sz w:val="18"/>
                <w:szCs w:val="18"/>
                <w:lang w:eastAsia="en-US"/>
              </w:rPr>
            </w:pPr>
            <w:r w:rsidRPr="00A362F9">
              <w:rPr>
                <w:rFonts w:eastAsia="Calibri" w:cs="Arial"/>
                <w:sz w:val="18"/>
                <w:szCs w:val="18"/>
                <w:lang w:eastAsia="en-US"/>
              </w:rPr>
              <w:t>Mr Vincent Mphahlele</w:t>
            </w:r>
          </w:p>
        </w:tc>
        <w:tc>
          <w:tcPr>
            <w:tcW w:w="2571" w:type="dxa"/>
          </w:tcPr>
          <w:p w:rsidR="00A362F9" w:rsidRPr="00A362F9" w:rsidRDefault="00A362F9" w:rsidP="008006CD">
            <w:pPr>
              <w:pStyle w:val="ListParagraph"/>
              <w:numPr>
                <w:ilvl w:val="0"/>
                <w:numId w:val="25"/>
              </w:numPr>
              <w:spacing w:line="360" w:lineRule="auto"/>
              <w:ind w:left="388" w:hanging="388"/>
              <w:rPr>
                <w:rFonts w:eastAsia="Calibri" w:cs="Arial"/>
                <w:sz w:val="18"/>
                <w:szCs w:val="18"/>
                <w:lang w:eastAsia="en-US"/>
              </w:rPr>
            </w:pPr>
            <w:r w:rsidRPr="00A362F9">
              <w:rPr>
                <w:rFonts w:eastAsia="Calibri" w:cs="Arial"/>
                <w:sz w:val="18"/>
                <w:szCs w:val="18"/>
                <w:lang w:eastAsia="en-US"/>
              </w:rPr>
              <w:t>Mr Walter Mkhabela</w:t>
            </w:r>
          </w:p>
        </w:tc>
      </w:tr>
      <w:tr w:rsidR="00A362F9" w:rsidRPr="00786909" w:rsidTr="00A362F9">
        <w:trPr>
          <w:trHeight w:val="580"/>
        </w:trPr>
        <w:tc>
          <w:tcPr>
            <w:tcW w:w="1483" w:type="dxa"/>
            <w:vMerge/>
          </w:tcPr>
          <w:p w:rsidR="00A362F9" w:rsidRPr="00786909" w:rsidRDefault="00A362F9" w:rsidP="000537EB">
            <w:pPr>
              <w:spacing w:line="360" w:lineRule="auto"/>
              <w:rPr>
                <w:rFonts w:eastAsia="Calibri" w:cs="Arial"/>
                <w:sz w:val="18"/>
                <w:szCs w:val="18"/>
                <w:lang w:eastAsia="en-US"/>
              </w:rPr>
            </w:pPr>
          </w:p>
        </w:tc>
        <w:tc>
          <w:tcPr>
            <w:tcW w:w="1346" w:type="dxa"/>
            <w:vMerge/>
          </w:tcPr>
          <w:p w:rsidR="00A362F9" w:rsidRPr="00786909" w:rsidRDefault="00A362F9" w:rsidP="000537EB">
            <w:pPr>
              <w:spacing w:line="360" w:lineRule="auto"/>
              <w:rPr>
                <w:rFonts w:eastAsia="Calibri" w:cs="Arial"/>
                <w:sz w:val="18"/>
                <w:szCs w:val="18"/>
                <w:lang w:eastAsia="en-US"/>
              </w:rPr>
            </w:pPr>
          </w:p>
        </w:tc>
        <w:tc>
          <w:tcPr>
            <w:tcW w:w="2646" w:type="dxa"/>
          </w:tcPr>
          <w:p w:rsidR="00A362F9" w:rsidRPr="0091705A" w:rsidRDefault="00A362F9" w:rsidP="008006CD">
            <w:pPr>
              <w:pStyle w:val="ListParagraph"/>
              <w:numPr>
                <w:ilvl w:val="0"/>
                <w:numId w:val="25"/>
              </w:numPr>
              <w:spacing w:line="360" w:lineRule="auto"/>
              <w:ind w:left="388" w:hanging="388"/>
              <w:rPr>
                <w:rFonts w:eastAsia="Calibri" w:cs="Arial"/>
                <w:sz w:val="18"/>
                <w:szCs w:val="18"/>
                <w:lang w:eastAsia="en-US"/>
              </w:rPr>
            </w:pPr>
            <w:r w:rsidRPr="008006CD">
              <w:rPr>
                <w:rFonts w:eastAsia="Calibri" w:cs="Arial"/>
                <w:sz w:val="18"/>
                <w:szCs w:val="18"/>
                <w:lang w:eastAsia="en-US"/>
              </w:rPr>
              <w:t>Provide the Best – Building Services</w:t>
            </w:r>
          </w:p>
        </w:tc>
        <w:tc>
          <w:tcPr>
            <w:tcW w:w="2014" w:type="dxa"/>
            <w:gridSpan w:val="2"/>
          </w:tcPr>
          <w:p w:rsidR="00A362F9" w:rsidRDefault="00EC1B5D" w:rsidP="008006CD">
            <w:pPr>
              <w:pStyle w:val="ListParagraph"/>
              <w:numPr>
                <w:ilvl w:val="0"/>
                <w:numId w:val="25"/>
              </w:numPr>
              <w:spacing w:line="360" w:lineRule="auto"/>
              <w:ind w:left="388" w:hanging="388"/>
              <w:rPr>
                <w:rFonts w:eastAsia="Calibri" w:cs="Arial"/>
                <w:sz w:val="18"/>
                <w:szCs w:val="18"/>
                <w:lang w:eastAsia="en-US"/>
              </w:rPr>
            </w:pPr>
            <w:r w:rsidRPr="00EC1B5D">
              <w:rPr>
                <w:rFonts w:eastAsia="Calibri" w:cs="Arial"/>
                <w:sz w:val="18"/>
                <w:szCs w:val="18"/>
                <w:lang w:eastAsia="en-US"/>
              </w:rPr>
              <w:t>Marcie Mogale</w:t>
            </w:r>
          </w:p>
        </w:tc>
        <w:tc>
          <w:tcPr>
            <w:tcW w:w="2571" w:type="dxa"/>
          </w:tcPr>
          <w:p w:rsidR="00A362F9" w:rsidRDefault="00EC1B5D" w:rsidP="008006CD">
            <w:pPr>
              <w:pStyle w:val="ListParagraph"/>
              <w:numPr>
                <w:ilvl w:val="0"/>
                <w:numId w:val="25"/>
              </w:numPr>
              <w:spacing w:line="360" w:lineRule="auto"/>
              <w:ind w:left="388" w:hanging="388"/>
              <w:rPr>
                <w:rFonts w:eastAsia="Calibri" w:cs="Arial"/>
                <w:sz w:val="18"/>
                <w:szCs w:val="18"/>
                <w:lang w:eastAsia="en-US"/>
              </w:rPr>
            </w:pPr>
            <w:r w:rsidRPr="00EC1B5D">
              <w:rPr>
                <w:rFonts w:eastAsia="Calibri" w:cs="Arial"/>
                <w:sz w:val="18"/>
                <w:szCs w:val="18"/>
                <w:lang w:eastAsia="en-US"/>
              </w:rPr>
              <w:t>Marcie Mogale</w:t>
            </w:r>
          </w:p>
        </w:tc>
      </w:tr>
      <w:tr w:rsidR="00A362F9" w:rsidRPr="00786909" w:rsidTr="00112DDF">
        <w:trPr>
          <w:trHeight w:val="372"/>
        </w:trPr>
        <w:tc>
          <w:tcPr>
            <w:tcW w:w="1483" w:type="dxa"/>
            <w:vMerge/>
          </w:tcPr>
          <w:p w:rsidR="00A362F9" w:rsidRPr="00786909" w:rsidRDefault="00A362F9" w:rsidP="00A362F9">
            <w:pPr>
              <w:spacing w:line="360" w:lineRule="auto"/>
              <w:rPr>
                <w:rFonts w:eastAsia="Calibri" w:cs="Arial"/>
                <w:sz w:val="18"/>
                <w:szCs w:val="18"/>
                <w:lang w:eastAsia="en-US"/>
              </w:rPr>
            </w:pPr>
          </w:p>
        </w:tc>
        <w:tc>
          <w:tcPr>
            <w:tcW w:w="1346" w:type="dxa"/>
            <w:vMerge/>
          </w:tcPr>
          <w:p w:rsidR="00A362F9" w:rsidRPr="00786909" w:rsidRDefault="00A362F9" w:rsidP="00A362F9">
            <w:pPr>
              <w:spacing w:line="360" w:lineRule="auto"/>
              <w:rPr>
                <w:rFonts w:eastAsia="Calibri" w:cs="Arial"/>
                <w:sz w:val="18"/>
                <w:szCs w:val="18"/>
                <w:lang w:eastAsia="en-US"/>
              </w:rPr>
            </w:pPr>
          </w:p>
        </w:tc>
        <w:tc>
          <w:tcPr>
            <w:tcW w:w="2646"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 in house resources (Workshops) – For minor repair work</w:t>
            </w:r>
          </w:p>
        </w:tc>
        <w:tc>
          <w:tcPr>
            <w:tcW w:w="2014" w:type="dxa"/>
            <w:gridSpan w:val="2"/>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Johann De Wit, Head of Workshops, DPWI’s Pretoria Regional Office</w:t>
            </w:r>
          </w:p>
          <w:p w:rsidR="00A362F9" w:rsidRPr="00786909" w:rsidRDefault="00A362F9" w:rsidP="008006CD">
            <w:pPr>
              <w:numPr>
                <w:ilvl w:val="0"/>
                <w:numId w:val="25"/>
              </w:numPr>
              <w:spacing w:line="360" w:lineRule="auto"/>
              <w:ind w:left="388" w:hanging="388"/>
              <w:rPr>
                <w:rFonts w:eastAsia="Calibri" w:cs="Arial"/>
                <w:sz w:val="18"/>
                <w:szCs w:val="18"/>
                <w:lang w:eastAsia="en-US"/>
              </w:rPr>
            </w:pPr>
          </w:p>
        </w:tc>
      </w:tr>
      <w:tr w:rsidR="00A362F9" w:rsidRPr="00786909" w:rsidTr="00A362F9">
        <w:trPr>
          <w:trHeight w:val="610"/>
        </w:trPr>
        <w:tc>
          <w:tcPr>
            <w:tcW w:w="1483" w:type="dxa"/>
            <w:vMerge/>
          </w:tcPr>
          <w:p w:rsidR="00A362F9" w:rsidRPr="00786909" w:rsidRDefault="00A362F9" w:rsidP="00A362F9">
            <w:pPr>
              <w:spacing w:line="360" w:lineRule="auto"/>
              <w:rPr>
                <w:rFonts w:eastAsia="Calibri" w:cs="Arial"/>
                <w:sz w:val="18"/>
                <w:szCs w:val="18"/>
                <w:lang w:eastAsia="en-US"/>
              </w:rPr>
            </w:pPr>
          </w:p>
        </w:tc>
        <w:tc>
          <w:tcPr>
            <w:tcW w:w="1346" w:type="dxa"/>
            <w:vMerge w:val="restart"/>
          </w:tcPr>
          <w:p w:rsidR="00A362F9" w:rsidRPr="00786909" w:rsidRDefault="00A362F9" w:rsidP="00A362F9">
            <w:pPr>
              <w:spacing w:line="360" w:lineRule="auto"/>
              <w:rPr>
                <w:rFonts w:eastAsia="Calibri" w:cs="Arial"/>
                <w:sz w:val="18"/>
                <w:szCs w:val="18"/>
                <w:lang w:eastAsia="en-US"/>
              </w:rPr>
            </w:pPr>
            <w:r w:rsidRPr="00786909">
              <w:rPr>
                <w:rFonts w:eastAsia="Calibri" w:cs="Arial"/>
                <w:sz w:val="18"/>
                <w:szCs w:val="18"/>
                <w:lang w:eastAsia="en-US"/>
              </w:rPr>
              <w:t>103 Mountain View Road, Pretoria</w:t>
            </w:r>
          </w:p>
        </w:tc>
        <w:tc>
          <w:tcPr>
            <w:tcW w:w="2646" w:type="dxa"/>
          </w:tcPr>
          <w:p w:rsidR="00A362F9" w:rsidRPr="00786909" w:rsidRDefault="00A362F9" w:rsidP="008006CD">
            <w:pPr>
              <w:pStyle w:val="ListParagraph"/>
              <w:numPr>
                <w:ilvl w:val="0"/>
                <w:numId w:val="25"/>
              </w:numPr>
              <w:spacing w:line="360" w:lineRule="auto"/>
              <w:ind w:left="388" w:hanging="388"/>
              <w:rPr>
                <w:rFonts w:eastAsia="Calibri" w:cs="Arial"/>
                <w:sz w:val="18"/>
                <w:szCs w:val="18"/>
                <w:lang w:eastAsia="en-US"/>
              </w:rPr>
            </w:pPr>
            <w:r w:rsidRPr="0091705A">
              <w:rPr>
                <w:rFonts w:eastAsia="Calibri" w:cs="Arial"/>
                <w:sz w:val="18"/>
                <w:szCs w:val="18"/>
                <w:lang w:eastAsia="en-US"/>
              </w:rPr>
              <w:t>Babereki projects</w:t>
            </w:r>
            <w:r>
              <w:rPr>
                <w:rFonts w:eastAsia="Calibri" w:cs="Arial"/>
                <w:sz w:val="18"/>
                <w:szCs w:val="18"/>
                <w:lang w:eastAsia="en-US"/>
              </w:rPr>
              <w:t xml:space="preserve"> - Garden Services</w:t>
            </w:r>
          </w:p>
        </w:tc>
        <w:tc>
          <w:tcPr>
            <w:tcW w:w="2014" w:type="dxa"/>
            <w:gridSpan w:val="2"/>
          </w:tcPr>
          <w:p w:rsidR="00A362F9" w:rsidRPr="00A362F9" w:rsidRDefault="00A362F9" w:rsidP="008006CD">
            <w:pPr>
              <w:pStyle w:val="ListParagraph"/>
              <w:numPr>
                <w:ilvl w:val="0"/>
                <w:numId w:val="25"/>
              </w:numPr>
              <w:spacing w:line="360" w:lineRule="auto"/>
              <w:ind w:left="388" w:hanging="388"/>
              <w:rPr>
                <w:rFonts w:eastAsia="Calibri" w:cs="Arial"/>
                <w:sz w:val="18"/>
                <w:szCs w:val="18"/>
                <w:lang w:eastAsia="en-US"/>
              </w:rPr>
            </w:pPr>
            <w:r w:rsidRPr="00A362F9">
              <w:rPr>
                <w:rFonts w:eastAsia="Calibri" w:cs="Arial"/>
                <w:sz w:val="18"/>
                <w:szCs w:val="18"/>
                <w:lang w:eastAsia="en-US"/>
              </w:rPr>
              <w:t>Mr Vincent Mphahlele</w:t>
            </w:r>
          </w:p>
        </w:tc>
        <w:tc>
          <w:tcPr>
            <w:tcW w:w="2571" w:type="dxa"/>
          </w:tcPr>
          <w:p w:rsidR="00A362F9" w:rsidRPr="00A362F9" w:rsidRDefault="00A362F9" w:rsidP="008006CD">
            <w:pPr>
              <w:pStyle w:val="ListParagraph"/>
              <w:numPr>
                <w:ilvl w:val="0"/>
                <w:numId w:val="25"/>
              </w:numPr>
              <w:spacing w:line="360" w:lineRule="auto"/>
              <w:ind w:left="388" w:hanging="388"/>
              <w:rPr>
                <w:rFonts w:eastAsia="Calibri" w:cs="Arial"/>
                <w:sz w:val="18"/>
                <w:szCs w:val="18"/>
                <w:lang w:eastAsia="en-US"/>
              </w:rPr>
            </w:pPr>
            <w:r w:rsidRPr="00A362F9">
              <w:rPr>
                <w:rFonts w:eastAsia="Calibri" w:cs="Arial"/>
                <w:sz w:val="18"/>
                <w:szCs w:val="18"/>
                <w:lang w:eastAsia="en-US"/>
              </w:rPr>
              <w:t>Mr Walter Mkhabela</w:t>
            </w:r>
          </w:p>
        </w:tc>
      </w:tr>
      <w:tr w:rsidR="00A362F9" w:rsidRPr="00786909" w:rsidTr="00A362F9">
        <w:trPr>
          <w:trHeight w:val="600"/>
        </w:trPr>
        <w:tc>
          <w:tcPr>
            <w:tcW w:w="1483" w:type="dxa"/>
            <w:vMerge/>
          </w:tcPr>
          <w:p w:rsidR="00A362F9" w:rsidRPr="00786909" w:rsidRDefault="00A362F9" w:rsidP="00A362F9">
            <w:pPr>
              <w:spacing w:line="360" w:lineRule="auto"/>
              <w:rPr>
                <w:rFonts w:eastAsia="Calibri" w:cs="Arial"/>
                <w:sz w:val="18"/>
                <w:szCs w:val="18"/>
                <w:lang w:eastAsia="en-US"/>
              </w:rPr>
            </w:pPr>
          </w:p>
        </w:tc>
        <w:tc>
          <w:tcPr>
            <w:tcW w:w="1346" w:type="dxa"/>
            <w:vMerge/>
          </w:tcPr>
          <w:p w:rsidR="00A362F9" w:rsidRPr="00786909" w:rsidRDefault="00A362F9" w:rsidP="00A362F9">
            <w:pPr>
              <w:spacing w:line="360" w:lineRule="auto"/>
              <w:rPr>
                <w:rFonts w:eastAsia="Calibri" w:cs="Arial"/>
                <w:sz w:val="18"/>
                <w:szCs w:val="18"/>
                <w:lang w:eastAsia="en-US"/>
              </w:rPr>
            </w:pPr>
          </w:p>
        </w:tc>
        <w:tc>
          <w:tcPr>
            <w:tcW w:w="2646" w:type="dxa"/>
          </w:tcPr>
          <w:p w:rsidR="00A362F9" w:rsidRPr="0091705A" w:rsidRDefault="00EC1B5D" w:rsidP="008006CD">
            <w:pPr>
              <w:pStyle w:val="ListParagraph"/>
              <w:numPr>
                <w:ilvl w:val="0"/>
                <w:numId w:val="25"/>
              </w:numPr>
              <w:spacing w:line="360" w:lineRule="auto"/>
              <w:ind w:left="388" w:hanging="388"/>
              <w:rPr>
                <w:rFonts w:eastAsia="Calibri" w:cs="Arial"/>
                <w:sz w:val="18"/>
                <w:szCs w:val="18"/>
                <w:lang w:eastAsia="en-US"/>
              </w:rPr>
            </w:pPr>
            <w:r w:rsidRPr="008006CD">
              <w:rPr>
                <w:rFonts w:eastAsia="Calibri" w:cs="Arial"/>
                <w:sz w:val="18"/>
                <w:szCs w:val="18"/>
                <w:lang w:eastAsia="en-US"/>
              </w:rPr>
              <w:t>RM 7</w:t>
            </w:r>
            <w:r w:rsidR="00A362F9" w:rsidRPr="008006CD">
              <w:rPr>
                <w:rFonts w:eastAsia="Calibri" w:cs="Arial"/>
                <w:sz w:val="18"/>
                <w:szCs w:val="18"/>
                <w:lang w:eastAsia="en-US"/>
              </w:rPr>
              <w:t xml:space="preserve"> – Building Services</w:t>
            </w:r>
          </w:p>
        </w:tc>
        <w:tc>
          <w:tcPr>
            <w:tcW w:w="2014" w:type="dxa"/>
            <w:gridSpan w:val="2"/>
          </w:tcPr>
          <w:p w:rsidR="00A362F9" w:rsidRDefault="00EC1B5D" w:rsidP="008006CD">
            <w:pPr>
              <w:pStyle w:val="ListParagraph"/>
              <w:numPr>
                <w:ilvl w:val="0"/>
                <w:numId w:val="25"/>
              </w:numPr>
              <w:spacing w:line="360" w:lineRule="auto"/>
              <w:ind w:left="388" w:hanging="388"/>
              <w:rPr>
                <w:rFonts w:eastAsia="Calibri" w:cs="Arial"/>
                <w:sz w:val="18"/>
                <w:szCs w:val="18"/>
                <w:lang w:eastAsia="en-US"/>
              </w:rPr>
            </w:pPr>
            <w:r w:rsidRPr="00EC1B5D">
              <w:rPr>
                <w:rFonts w:eastAsia="Calibri" w:cs="Arial"/>
                <w:sz w:val="18"/>
                <w:szCs w:val="18"/>
                <w:lang w:eastAsia="en-US"/>
              </w:rPr>
              <w:t>Mr Ramoboa</w:t>
            </w:r>
          </w:p>
        </w:tc>
        <w:tc>
          <w:tcPr>
            <w:tcW w:w="2571" w:type="dxa"/>
          </w:tcPr>
          <w:p w:rsidR="00A362F9" w:rsidRDefault="00EC1B5D" w:rsidP="008006CD">
            <w:pPr>
              <w:numPr>
                <w:ilvl w:val="0"/>
                <w:numId w:val="25"/>
              </w:numPr>
              <w:spacing w:line="360" w:lineRule="auto"/>
              <w:ind w:left="388" w:hanging="388"/>
              <w:rPr>
                <w:rFonts w:eastAsia="Calibri" w:cs="Arial"/>
                <w:sz w:val="18"/>
                <w:szCs w:val="18"/>
                <w:lang w:eastAsia="en-US"/>
              </w:rPr>
            </w:pPr>
            <w:r w:rsidRPr="00EC1B5D">
              <w:rPr>
                <w:rFonts w:eastAsia="Calibri" w:cs="Arial"/>
                <w:sz w:val="18"/>
                <w:szCs w:val="18"/>
                <w:lang w:eastAsia="en-US"/>
              </w:rPr>
              <w:t>Mr Ramoboa</w:t>
            </w:r>
          </w:p>
        </w:tc>
      </w:tr>
      <w:tr w:rsidR="000A62EA" w:rsidRPr="00786909" w:rsidTr="00112DDF">
        <w:trPr>
          <w:trHeight w:val="360"/>
        </w:trPr>
        <w:tc>
          <w:tcPr>
            <w:tcW w:w="1483" w:type="dxa"/>
            <w:vMerge/>
          </w:tcPr>
          <w:p w:rsidR="000A62EA" w:rsidRPr="00786909" w:rsidRDefault="000A62EA" w:rsidP="000A62EA">
            <w:pPr>
              <w:spacing w:line="360" w:lineRule="auto"/>
              <w:rPr>
                <w:rFonts w:eastAsia="Calibri" w:cs="Arial"/>
                <w:sz w:val="18"/>
                <w:szCs w:val="18"/>
                <w:lang w:eastAsia="en-US"/>
              </w:rPr>
            </w:pPr>
          </w:p>
        </w:tc>
        <w:tc>
          <w:tcPr>
            <w:tcW w:w="1346" w:type="dxa"/>
            <w:vMerge/>
          </w:tcPr>
          <w:p w:rsidR="000A62EA" w:rsidRPr="00786909" w:rsidRDefault="000A62EA" w:rsidP="000A62EA">
            <w:pPr>
              <w:spacing w:line="360" w:lineRule="auto"/>
              <w:rPr>
                <w:rFonts w:eastAsia="Calibri" w:cs="Arial"/>
                <w:sz w:val="18"/>
                <w:szCs w:val="18"/>
                <w:lang w:eastAsia="en-US"/>
              </w:rPr>
            </w:pPr>
          </w:p>
        </w:tc>
        <w:tc>
          <w:tcPr>
            <w:tcW w:w="2646" w:type="dxa"/>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 in house resources (Workshops) – For minor repair work</w:t>
            </w:r>
          </w:p>
        </w:tc>
        <w:tc>
          <w:tcPr>
            <w:tcW w:w="2014" w:type="dxa"/>
            <w:gridSpan w:val="2"/>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Johann De Wit, Head of Workshops, DPWI’s Pretoria Regional Office</w:t>
            </w:r>
          </w:p>
          <w:p w:rsidR="000A62EA" w:rsidRPr="00786909" w:rsidRDefault="000A62EA" w:rsidP="008006CD">
            <w:pPr>
              <w:numPr>
                <w:ilvl w:val="0"/>
                <w:numId w:val="25"/>
              </w:numPr>
              <w:spacing w:line="360" w:lineRule="auto"/>
              <w:ind w:left="388" w:hanging="388"/>
              <w:rPr>
                <w:rFonts w:eastAsia="Calibri" w:cs="Arial"/>
                <w:sz w:val="18"/>
                <w:szCs w:val="18"/>
                <w:lang w:eastAsia="en-US"/>
              </w:rPr>
            </w:pPr>
          </w:p>
        </w:tc>
      </w:tr>
      <w:tr w:rsidR="000A62EA" w:rsidRPr="00786909" w:rsidTr="00A362F9">
        <w:trPr>
          <w:trHeight w:val="600"/>
        </w:trPr>
        <w:tc>
          <w:tcPr>
            <w:tcW w:w="1483" w:type="dxa"/>
            <w:vMerge/>
          </w:tcPr>
          <w:p w:rsidR="000A62EA" w:rsidRPr="00786909" w:rsidRDefault="000A62EA" w:rsidP="000A62EA">
            <w:pPr>
              <w:spacing w:line="360" w:lineRule="auto"/>
              <w:rPr>
                <w:rFonts w:eastAsia="Calibri" w:cs="Arial"/>
                <w:sz w:val="18"/>
                <w:szCs w:val="18"/>
                <w:lang w:eastAsia="en-US"/>
              </w:rPr>
            </w:pPr>
          </w:p>
        </w:tc>
        <w:tc>
          <w:tcPr>
            <w:tcW w:w="1346" w:type="dxa"/>
            <w:vMerge w:val="restart"/>
          </w:tcPr>
          <w:p w:rsidR="000A62EA" w:rsidRPr="00786909" w:rsidRDefault="000A62EA" w:rsidP="000A62EA">
            <w:pPr>
              <w:spacing w:line="360" w:lineRule="auto"/>
              <w:rPr>
                <w:rFonts w:eastAsia="Calibri" w:cs="Arial"/>
                <w:sz w:val="18"/>
                <w:szCs w:val="18"/>
                <w:lang w:eastAsia="en-US"/>
              </w:rPr>
            </w:pPr>
            <w:r w:rsidRPr="00786909">
              <w:rPr>
                <w:rFonts w:eastAsia="Calibri" w:cs="Arial"/>
                <w:sz w:val="18"/>
                <w:szCs w:val="18"/>
                <w:lang w:eastAsia="en-US"/>
              </w:rPr>
              <w:t>5 Adina Street, Waterkloof</w:t>
            </w:r>
          </w:p>
        </w:tc>
        <w:tc>
          <w:tcPr>
            <w:tcW w:w="2646" w:type="dxa"/>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91705A">
              <w:rPr>
                <w:rFonts w:eastAsia="Calibri" w:cs="Arial"/>
                <w:sz w:val="18"/>
                <w:szCs w:val="18"/>
                <w:lang w:eastAsia="en-US"/>
              </w:rPr>
              <w:t>Babereki projects</w:t>
            </w:r>
            <w:r>
              <w:rPr>
                <w:rFonts w:eastAsia="Calibri" w:cs="Arial"/>
                <w:sz w:val="18"/>
                <w:szCs w:val="18"/>
                <w:lang w:eastAsia="en-US"/>
              </w:rPr>
              <w:t xml:space="preserve"> - Garden Services</w:t>
            </w:r>
          </w:p>
        </w:tc>
        <w:tc>
          <w:tcPr>
            <w:tcW w:w="2014" w:type="dxa"/>
            <w:gridSpan w:val="2"/>
          </w:tcPr>
          <w:p w:rsidR="000A62EA" w:rsidRPr="00A362F9" w:rsidRDefault="000A62EA" w:rsidP="008006CD">
            <w:pPr>
              <w:pStyle w:val="ListParagraph"/>
              <w:numPr>
                <w:ilvl w:val="0"/>
                <w:numId w:val="25"/>
              </w:numPr>
              <w:ind w:left="388" w:hanging="388"/>
              <w:rPr>
                <w:rFonts w:eastAsia="Calibri" w:cs="Arial"/>
                <w:sz w:val="18"/>
                <w:szCs w:val="18"/>
                <w:lang w:eastAsia="en-US"/>
              </w:rPr>
            </w:pPr>
            <w:r w:rsidRPr="00A362F9">
              <w:rPr>
                <w:rFonts w:eastAsia="Calibri" w:cs="Arial"/>
                <w:sz w:val="18"/>
                <w:szCs w:val="18"/>
                <w:lang w:eastAsia="en-US"/>
              </w:rPr>
              <w:t>Mr Vincent Mphahlele</w:t>
            </w:r>
          </w:p>
        </w:tc>
        <w:tc>
          <w:tcPr>
            <w:tcW w:w="2571" w:type="dxa"/>
          </w:tcPr>
          <w:p w:rsidR="000A62EA" w:rsidRPr="00A362F9" w:rsidRDefault="000A62EA" w:rsidP="008006CD">
            <w:pPr>
              <w:pStyle w:val="ListParagraph"/>
              <w:numPr>
                <w:ilvl w:val="0"/>
                <w:numId w:val="25"/>
              </w:numPr>
              <w:spacing w:line="360" w:lineRule="auto"/>
              <w:ind w:left="388" w:hanging="388"/>
              <w:rPr>
                <w:rFonts w:eastAsia="Calibri" w:cs="Arial"/>
                <w:sz w:val="18"/>
                <w:szCs w:val="18"/>
                <w:lang w:eastAsia="en-US"/>
              </w:rPr>
            </w:pPr>
            <w:r w:rsidRPr="00A362F9">
              <w:rPr>
                <w:rFonts w:eastAsia="Calibri" w:cs="Arial"/>
                <w:sz w:val="18"/>
                <w:szCs w:val="18"/>
                <w:lang w:eastAsia="en-US"/>
              </w:rPr>
              <w:t>Mr Walter Mkhabela</w:t>
            </w:r>
          </w:p>
        </w:tc>
      </w:tr>
      <w:tr w:rsidR="000A62EA" w:rsidRPr="00786909" w:rsidTr="00A362F9">
        <w:trPr>
          <w:trHeight w:val="560"/>
        </w:trPr>
        <w:tc>
          <w:tcPr>
            <w:tcW w:w="1483" w:type="dxa"/>
            <w:vMerge/>
          </w:tcPr>
          <w:p w:rsidR="000A62EA" w:rsidRPr="00786909" w:rsidRDefault="000A62EA" w:rsidP="000A62EA">
            <w:pPr>
              <w:spacing w:line="360" w:lineRule="auto"/>
              <w:rPr>
                <w:rFonts w:eastAsia="Calibri" w:cs="Arial"/>
                <w:sz w:val="18"/>
                <w:szCs w:val="18"/>
                <w:lang w:eastAsia="en-US"/>
              </w:rPr>
            </w:pPr>
          </w:p>
        </w:tc>
        <w:tc>
          <w:tcPr>
            <w:tcW w:w="1346" w:type="dxa"/>
            <w:vMerge/>
          </w:tcPr>
          <w:p w:rsidR="000A62EA" w:rsidRPr="00786909" w:rsidRDefault="000A62EA" w:rsidP="000A62EA">
            <w:pPr>
              <w:spacing w:line="360" w:lineRule="auto"/>
              <w:rPr>
                <w:rFonts w:eastAsia="Calibri" w:cs="Arial"/>
                <w:sz w:val="18"/>
                <w:szCs w:val="18"/>
                <w:lang w:eastAsia="en-US"/>
              </w:rPr>
            </w:pPr>
          </w:p>
        </w:tc>
        <w:tc>
          <w:tcPr>
            <w:tcW w:w="2646" w:type="dxa"/>
          </w:tcPr>
          <w:p w:rsidR="000A62EA" w:rsidRPr="0091705A" w:rsidRDefault="000A62EA" w:rsidP="008006CD">
            <w:pPr>
              <w:pStyle w:val="ListParagraph"/>
              <w:numPr>
                <w:ilvl w:val="0"/>
                <w:numId w:val="25"/>
              </w:numPr>
              <w:spacing w:line="360" w:lineRule="auto"/>
              <w:ind w:left="388" w:hanging="388"/>
              <w:rPr>
                <w:rFonts w:eastAsia="Calibri" w:cs="Arial"/>
                <w:sz w:val="18"/>
                <w:szCs w:val="18"/>
                <w:lang w:eastAsia="en-US"/>
              </w:rPr>
            </w:pPr>
            <w:r w:rsidRPr="004B2FE3">
              <w:rPr>
                <w:rFonts w:eastAsia="Calibri" w:cs="Arial"/>
                <w:sz w:val="18"/>
                <w:szCs w:val="18"/>
                <w:lang w:eastAsia="en-US"/>
              </w:rPr>
              <w:t>Clamsy Construction – Building Services</w:t>
            </w:r>
          </w:p>
        </w:tc>
        <w:tc>
          <w:tcPr>
            <w:tcW w:w="2014" w:type="dxa"/>
            <w:gridSpan w:val="2"/>
          </w:tcPr>
          <w:p w:rsidR="000A62EA" w:rsidRDefault="004B2FE3" w:rsidP="008006CD">
            <w:pPr>
              <w:pStyle w:val="ListParagraph"/>
              <w:numPr>
                <w:ilvl w:val="0"/>
                <w:numId w:val="25"/>
              </w:numPr>
              <w:ind w:left="388" w:hanging="388"/>
              <w:rPr>
                <w:rFonts w:eastAsia="Calibri" w:cs="Arial"/>
                <w:sz w:val="18"/>
                <w:szCs w:val="18"/>
                <w:lang w:eastAsia="en-US"/>
              </w:rPr>
            </w:pPr>
            <w:r w:rsidRPr="004B2FE3">
              <w:rPr>
                <w:rFonts w:eastAsia="Calibri" w:cs="Arial"/>
                <w:sz w:val="18"/>
                <w:szCs w:val="18"/>
                <w:lang w:eastAsia="en-US"/>
              </w:rPr>
              <w:t>Jonas Manyemula</w:t>
            </w:r>
          </w:p>
        </w:tc>
        <w:tc>
          <w:tcPr>
            <w:tcW w:w="2571" w:type="dxa"/>
          </w:tcPr>
          <w:p w:rsidR="000A62EA" w:rsidRDefault="004B2FE3" w:rsidP="008006CD">
            <w:pPr>
              <w:pStyle w:val="ListParagraph"/>
              <w:numPr>
                <w:ilvl w:val="0"/>
                <w:numId w:val="25"/>
              </w:numPr>
              <w:ind w:left="388" w:hanging="388"/>
              <w:rPr>
                <w:rFonts w:eastAsia="Calibri" w:cs="Arial"/>
                <w:sz w:val="18"/>
                <w:szCs w:val="18"/>
                <w:lang w:eastAsia="en-US"/>
              </w:rPr>
            </w:pPr>
            <w:r w:rsidRPr="004B2FE3">
              <w:rPr>
                <w:rFonts w:eastAsia="Calibri" w:cs="Arial"/>
                <w:sz w:val="18"/>
                <w:szCs w:val="18"/>
                <w:lang w:eastAsia="en-US"/>
              </w:rPr>
              <w:t>Jonas Manyemula</w:t>
            </w:r>
          </w:p>
        </w:tc>
      </w:tr>
      <w:tr w:rsidR="000A62EA" w:rsidRPr="00786909" w:rsidTr="00112DDF">
        <w:trPr>
          <w:trHeight w:val="392"/>
        </w:trPr>
        <w:tc>
          <w:tcPr>
            <w:tcW w:w="1483" w:type="dxa"/>
            <w:vMerge/>
          </w:tcPr>
          <w:p w:rsidR="000A62EA" w:rsidRPr="00786909" w:rsidRDefault="000A62EA" w:rsidP="000A62EA">
            <w:pPr>
              <w:spacing w:line="360" w:lineRule="auto"/>
              <w:rPr>
                <w:rFonts w:eastAsia="Calibri" w:cs="Arial"/>
                <w:sz w:val="18"/>
                <w:szCs w:val="18"/>
                <w:lang w:eastAsia="en-US"/>
              </w:rPr>
            </w:pPr>
          </w:p>
        </w:tc>
        <w:tc>
          <w:tcPr>
            <w:tcW w:w="1346" w:type="dxa"/>
            <w:vMerge/>
          </w:tcPr>
          <w:p w:rsidR="000A62EA" w:rsidRPr="00786909" w:rsidRDefault="000A62EA" w:rsidP="000A62EA">
            <w:pPr>
              <w:spacing w:line="360" w:lineRule="auto"/>
              <w:rPr>
                <w:rFonts w:eastAsia="Calibri" w:cs="Arial"/>
                <w:sz w:val="18"/>
                <w:szCs w:val="18"/>
                <w:lang w:eastAsia="en-US"/>
              </w:rPr>
            </w:pPr>
          </w:p>
        </w:tc>
        <w:tc>
          <w:tcPr>
            <w:tcW w:w="2646" w:type="dxa"/>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 in house resources (Workshops) – For minor repair work</w:t>
            </w:r>
          </w:p>
        </w:tc>
        <w:tc>
          <w:tcPr>
            <w:tcW w:w="2014" w:type="dxa"/>
            <w:gridSpan w:val="2"/>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Department of Public Work</w:t>
            </w:r>
            <w:r>
              <w:rPr>
                <w:rFonts w:eastAsia="Calibri" w:cs="Arial"/>
                <w:sz w:val="18"/>
                <w:szCs w:val="18"/>
                <w:lang w:eastAsia="en-US"/>
              </w:rPr>
              <w:t>s</w:t>
            </w:r>
            <w:r w:rsidRPr="00786909">
              <w:rPr>
                <w:rFonts w:eastAsia="Calibri" w:cs="Arial"/>
                <w:sz w:val="18"/>
                <w:szCs w:val="18"/>
                <w:lang w:eastAsia="en-US"/>
              </w:rPr>
              <w:t xml:space="preserve"> and Infrastructure</w:t>
            </w:r>
          </w:p>
        </w:tc>
        <w:tc>
          <w:tcPr>
            <w:tcW w:w="2571" w:type="dxa"/>
          </w:tcPr>
          <w:p w:rsidR="000A62EA" w:rsidRPr="00786909" w:rsidRDefault="000A62EA" w:rsidP="008006CD">
            <w:pPr>
              <w:pStyle w:val="ListParagraph"/>
              <w:numPr>
                <w:ilvl w:val="0"/>
                <w:numId w:val="25"/>
              </w:numPr>
              <w:spacing w:line="360" w:lineRule="auto"/>
              <w:ind w:left="388" w:hanging="388"/>
              <w:rPr>
                <w:rFonts w:eastAsia="Calibri" w:cs="Arial"/>
                <w:sz w:val="18"/>
                <w:szCs w:val="18"/>
                <w:lang w:eastAsia="en-US"/>
              </w:rPr>
            </w:pPr>
            <w:r w:rsidRPr="00786909">
              <w:rPr>
                <w:rFonts w:eastAsia="Calibri" w:cs="Arial"/>
                <w:sz w:val="18"/>
                <w:szCs w:val="18"/>
                <w:lang w:eastAsia="en-US"/>
              </w:rPr>
              <w:t>Mr Johann De Wit, Head of Workshops, DPWI’s Pretoria Regional Office</w:t>
            </w:r>
          </w:p>
          <w:p w:rsidR="000A62EA" w:rsidRPr="00786909" w:rsidRDefault="000A62EA" w:rsidP="008006CD">
            <w:pPr>
              <w:numPr>
                <w:ilvl w:val="0"/>
                <w:numId w:val="25"/>
              </w:numPr>
              <w:spacing w:line="360" w:lineRule="auto"/>
              <w:ind w:left="388" w:hanging="388"/>
              <w:rPr>
                <w:rFonts w:eastAsia="Calibri" w:cs="Arial"/>
                <w:sz w:val="18"/>
                <w:szCs w:val="18"/>
                <w:lang w:eastAsia="en-US"/>
              </w:rPr>
            </w:pPr>
          </w:p>
        </w:tc>
      </w:tr>
    </w:tbl>
    <w:p w:rsidR="00EF226D" w:rsidRDefault="00EF226D" w:rsidP="00D6767E">
      <w:pPr>
        <w:spacing w:line="360" w:lineRule="auto"/>
        <w:rPr>
          <w:rFonts w:eastAsia="Calibri" w:cs="Arial"/>
          <w:sz w:val="24"/>
          <w:szCs w:val="24"/>
          <w:lang w:eastAsia="en-US"/>
        </w:rPr>
      </w:pPr>
    </w:p>
    <w:p w:rsidR="00D6767E" w:rsidRPr="00D6767E" w:rsidRDefault="00D6767E" w:rsidP="00D6767E">
      <w:pPr>
        <w:spacing w:line="360" w:lineRule="auto"/>
        <w:rPr>
          <w:b/>
          <w:bCs/>
          <w:color w:val="FF0000"/>
          <w:sz w:val="24"/>
          <w:szCs w:val="24"/>
        </w:rPr>
      </w:pPr>
    </w:p>
    <w:sectPr w:rsidR="00D6767E" w:rsidRPr="00D6767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D7" w:rsidRDefault="00303AD7" w:rsidP="00B01072">
      <w:r>
        <w:separator/>
      </w:r>
    </w:p>
  </w:endnote>
  <w:endnote w:type="continuationSeparator" w:id="0">
    <w:p w:rsidR="00303AD7" w:rsidRDefault="00303AD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44" w:rsidRPr="000B4F40" w:rsidRDefault="00296944"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2240</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sidRPr="00965E61">
      <w:rPr>
        <w:rFonts w:eastAsiaTheme="majorEastAsia" w:cs="Arial"/>
        <w:b/>
        <w:sz w:val="18"/>
        <w:szCs w:val="18"/>
      </w:rPr>
      <w:t xml:space="preserve">Ms A L A Abrahams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CF291D" w:rsidRPr="00CF291D">
      <w:rPr>
        <w:rFonts w:eastAsiaTheme="minorEastAsia" w:cs="Arial"/>
        <w:b/>
        <w:sz w:val="18"/>
        <w:szCs w:val="18"/>
      </w:rPr>
      <w:fldChar w:fldCharType="begin"/>
    </w:r>
    <w:r w:rsidRPr="00E66692">
      <w:rPr>
        <w:rFonts w:cs="Arial"/>
        <w:b/>
        <w:sz w:val="18"/>
        <w:szCs w:val="18"/>
      </w:rPr>
      <w:instrText xml:space="preserve"> PAGE   \* MERGEFORMAT </w:instrText>
    </w:r>
    <w:r w:rsidR="00CF291D" w:rsidRPr="00CF291D">
      <w:rPr>
        <w:rFonts w:eastAsiaTheme="minorEastAsia" w:cs="Arial"/>
        <w:b/>
        <w:sz w:val="18"/>
        <w:szCs w:val="18"/>
      </w:rPr>
      <w:fldChar w:fldCharType="separate"/>
    </w:r>
    <w:r w:rsidR="00303AD7" w:rsidRPr="00303AD7">
      <w:rPr>
        <w:rFonts w:eastAsiaTheme="majorEastAsia" w:cs="Arial"/>
        <w:b/>
        <w:noProof/>
        <w:sz w:val="18"/>
        <w:szCs w:val="18"/>
      </w:rPr>
      <w:t>1</w:t>
    </w:r>
    <w:r w:rsidR="00CF291D" w:rsidRPr="00E66692">
      <w:rPr>
        <w:rFonts w:eastAsiaTheme="majorEastAsia" w:cs="Arial"/>
        <w:b/>
        <w:noProof/>
        <w:sz w:val="18"/>
        <w:szCs w:val="18"/>
      </w:rPr>
      <w:fldChar w:fldCharType="end"/>
    </w:r>
  </w:p>
  <w:p w:rsidR="00296944" w:rsidRPr="000B4F40" w:rsidRDefault="0029694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D7" w:rsidRDefault="00303AD7" w:rsidP="00B01072">
      <w:r>
        <w:separator/>
      </w:r>
    </w:p>
  </w:footnote>
  <w:footnote w:type="continuationSeparator" w:id="0">
    <w:p w:rsidR="00303AD7" w:rsidRDefault="00303AD7"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44" w:rsidRDefault="00296944">
    <w:pPr>
      <w:pStyle w:val="Header"/>
      <w:jc w:val="right"/>
    </w:pPr>
  </w:p>
  <w:p w:rsidR="00296944" w:rsidRDefault="002969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159"/>
    <w:multiLevelType w:val="hybridMultilevel"/>
    <w:tmpl w:val="DDD4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9E43D9"/>
    <w:multiLevelType w:val="hybridMultilevel"/>
    <w:tmpl w:val="3C086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016DD0"/>
    <w:multiLevelType w:val="hybridMultilevel"/>
    <w:tmpl w:val="1230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806ADF"/>
    <w:multiLevelType w:val="hybridMultilevel"/>
    <w:tmpl w:val="6DEECE9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803148"/>
    <w:multiLevelType w:val="hybridMultilevel"/>
    <w:tmpl w:val="03BCB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0CE56BC"/>
    <w:multiLevelType w:val="hybridMultilevel"/>
    <w:tmpl w:val="6F2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DB4E45"/>
    <w:multiLevelType w:val="hybridMultilevel"/>
    <w:tmpl w:val="D34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61527"/>
    <w:multiLevelType w:val="hybridMultilevel"/>
    <w:tmpl w:val="D7BCD0D4"/>
    <w:lvl w:ilvl="0" w:tplc="2C3EB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4D93348"/>
    <w:multiLevelType w:val="hybridMultilevel"/>
    <w:tmpl w:val="09D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20D7C"/>
    <w:multiLevelType w:val="hybridMultilevel"/>
    <w:tmpl w:val="0C7A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A881ED4"/>
    <w:multiLevelType w:val="hybridMultilevel"/>
    <w:tmpl w:val="737E291A"/>
    <w:lvl w:ilvl="0" w:tplc="1A488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3">
    <w:nsid w:val="749E2A7A"/>
    <w:multiLevelType w:val="hybridMultilevel"/>
    <w:tmpl w:val="10EEDC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74C68E3"/>
    <w:multiLevelType w:val="hybridMultilevel"/>
    <w:tmpl w:val="59582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FE12935"/>
    <w:multiLevelType w:val="hybridMultilevel"/>
    <w:tmpl w:val="89261FE0"/>
    <w:lvl w:ilvl="0" w:tplc="9B406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FE25670"/>
    <w:multiLevelType w:val="hybridMultilevel"/>
    <w:tmpl w:val="802A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4"/>
  </w:num>
  <w:num w:numId="5">
    <w:abstractNumId w:val="6"/>
  </w:num>
  <w:num w:numId="6">
    <w:abstractNumId w:val="22"/>
  </w:num>
  <w:num w:numId="7">
    <w:abstractNumId w:val="21"/>
  </w:num>
  <w:num w:numId="8">
    <w:abstractNumId w:val="20"/>
  </w:num>
  <w:num w:numId="9">
    <w:abstractNumId w:val="2"/>
  </w:num>
  <w:num w:numId="10">
    <w:abstractNumId w:val="11"/>
  </w:num>
  <w:num w:numId="11">
    <w:abstractNumId w:val="1"/>
  </w:num>
  <w:num w:numId="12">
    <w:abstractNumId w:val="19"/>
  </w:num>
  <w:num w:numId="13">
    <w:abstractNumId w:val="0"/>
  </w:num>
  <w:num w:numId="14">
    <w:abstractNumId w:val="25"/>
  </w:num>
  <w:num w:numId="15">
    <w:abstractNumId w:val="18"/>
  </w:num>
  <w:num w:numId="16">
    <w:abstractNumId w:val="13"/>
  </w:num>
  <w:num w:numId="17">
    <w:abstractNumId w:val="3"/>
  </w:num>
  <w:num w:numId="18">
    <w:abstractNumId w:val="7"/>
  </w:num>
  <w:num w:numId="19">
    <w:abstractNumId w:val="12"/>
  </w:num>
  <w:num w:numId="20">
    <w:abstractNumId w:val="16"/>
  </w:num>
  <w:num w:numId="21">
    <w:abstractNumId w:val="5"/>
  </w:num>
  <w:num w:numId="22">
    <w:abstractNumId w:val="26"/>
  </w:num>
  <w:num w:numId="23">
    <w:abstractNumId w:val="15"/>
  </w:num>
  <w:num w:numId="24">
    <w:abstractNumId w:val="10"/>
  </w:num>
  <w:num w:numId="25">
    <w:abstractNumId w:val="9"/>
  </w:num>
  <w:num w:numId="26">
    <w:abstractNumId w:val="23"/>
  </w:num>
  <w:num w:numId="27">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15A"/>
    <w:rsid w:val="00011D5C"/>
    <w:rsid w:val="000127B0"/>
    <w:rsid w:val="00012BEB"/>
    <w:rsid w:val="000173E2"/>
    <w:rsid w:val="000205FB"/>
    <w:rsid w:val="00020C71"/>
    <w:rsid w:val="00020EBB"/>
    <w:rsid w:val="00021C96"/>
    <w:rsid w:val="00021CD9"/>
    <w:rsid w:val="00022D2D"/>
    <w:rsid w:val="00023174"/>
    <w:rsid w:val="000244DC"/>
    <w:rsid w:val="00026843"/>
    <w:rsid w:val="00041696"/>
    <w:rsid w:val="00045D9F"/>
    <w:rsid w:val="00045EB3"/>
    <w:rsid w:val="000528E1"/>
    <w:rsid w:val="00052C66"/>
    <w:rsid w:val="00053264"/>
    <w:rsid w:val="000537EB"/>
    <w:rsid w:val="00054265"/>
    <w:rsid w:val="00056E10"/>
    <w:rsid w:val="00057050"/>
    <w:rsid w:val="000574C9"/>
    <w:rsid w:val="00063548"/>
    <w:rsid w:val="000641D9"/>
    <w:rsid w:val="000656CA"/>
    <w:rsid w:val="00066E2A"/>
    <w:rsid w:val="000704EA"/>
    <w:rsid w:val="000709FD"/>
    <w:rsid w:val="00070C85"/>
    <w:rsid w:val="000721E3"/>
    <w:rsid w:val="00072800"/>
    <w:rsid w:val="00074F49"/>
    <w:rsid w:val="00075172"/>
    <w:rsid w:val="00076BCC"/>
    <w:rsid w:val="00076F55"/>
    <w:rsid w:val="00086349"/>
    <w:rsid w:val="00092A93"/>
    <w:rsid w:val="00093124"/>
    <w:rsid w:val="00093B3C"/>
    <w:rsid w:val="00095FFF"/>
    <w:rsid w:val="0009751E"/>
    <w:rsid w:val="000A025B"/>
    <w:rsid w:val="000A08C0"/>
    <w:rsid w:val="000A0AF6"/>
    <w:rsid w:val="000A37E3"/>
    <w:rsid w:val="000A60B2"/>
    <w:rsid w:val="000A62EA"/>
    <w:rsid w:val="000A6942"/>
    <w:rsid w:val="000A6946"/>
    <w:rsid w:val="000B1923"/>
    <w:rsid w:val="000B19CD"/>
    <w:rsid w:val="000B4241"/>
    <w:rsid w:val="000B46EE"/>
    <w:rsid w:val="000B4F40"/>
    <w:rsid w:val="000B5EFF"/>
    <w:rsid w:val="000C5FC2"/>
    <w:rsid w:val="000C70FB"/>
    <w:rsid w:val="000D3F7C"/>
    <w:rsid w:val="000D41E1"/>
    <w:rsid w:val="000D5A5D"/>
    <w:rsid w:val="000D600B"/>
    <w:rsid w:val="000D70AE"/>
    <w:rsid w:val="000E0C57"/>
    <w:rsid w:val="000E2889"/>
    <w:rsid w:val="000F0B2D"/>
    <w:rsid w:val="000F0EE6"/>
    <w:rsid w:val="000F4F82"/>
    <w:rsid w:val="000F590B"/>
    <w:rsid w:val="00101914"/>
    <w:rsid w:val="00106D04"/>
    <w:rsid w:val="00107822"/>
    <w:rsid w:val="00110781"/>
    <w:rsid w:val="00111AB1"/>
    <w:rsid w:val="00112AA8"/>
    <w:rsid w:val="00112DDF"/>
    <w:rsid w:val="001144C9"/>
    <w:rsid w:val="00116CCB"/>
    <w:rsid w:val="0011743F"/>
    <w:rsid w:val="00123E02"/>
    <w:rsid w:val="00123EEC"/>
    <w:rsid w:val="0012519F"/>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57A85"/>
    <w:rsid w:val="00162A0F"/>
    <w:rsid w:val="00163E34"/>
    <w:rsid w:val="00166860"/>
    <w:rsid w:val="00166FD7"/>
    <w:rsid w:val="001729E9"/>
    <w:rsid w:val="001743CF"/>
    <w:rsid w:val="00174560"/>
    <w:rsid w:val="00177367"/>
    <w:rsid w:val="0018124B"/>
    <w:rsid w:val="001832D4"/>
    <w:rsid w:val="001833AC"/>
    <w:rsid w:val="00183B2A"/>
    <w:rsid w:val="00190297"/>
    <w:rsid w:val="0019162A"/>
    <w:rsid w:val="00197DB0"/>
    <w:rsid w:val="001A22C6"/>
    <w:rsid w:val="001A26A0"/>
    <w:rsid w:val="001A273E"/>
    <w:rsid w:val="001A46ED"/>
    <w:rsid w:val="001A52A1"/>
    <w:rsid w:val="001B177D"/>
    <w:rsid w:val="001B3875"/>
    <w:rsid w:val="001C2A53"/>
    <w:rsid w:val="001C2B34"/>
    <w:rsid w:val="001C3FDF"/>
    <w:rsid w:val="001C4269"/>
    <w:rsid w:val="001C602F"/>
    <w:rsid w:val="001C6CA1"/>
    <w:rsid w:val="001D4459"/>
    <w:rsid w:val="001E265A"/>
    <w:rsid w:val="001E486F"/>
    <w:rsid w:val="001F0D11"/>
    <w:rsid w:val="001F1F16"/>
    <w:rsid w:val="001F3261"/>
    <w:rsid w:val="001F3548"/>
    <w:rsid w:val="001F52E1"/>
    <w:rsid w:val="001F65DF"/>
    <w:rsid w:val="001F698C"/>
    <w:rsid w:val="001F6D33"/>
    <w:rsid w:val="00200E04"/>
    <w:rsid w:val="002021D9"/>
    <w:rsid w:val="00203E0F"/>
    <w:rsid w:val="00206C11"/>
    <w:rsid w:val="00211C78"/>
    <w:rsid w:val="002229B7"/>
    <w:rsid w:val="00224229"/>
    <w:rsid w:val="002265CB"/>
    <w:rsid w:val="00227446"/>
    <w:rsid w:val="0023195F"/>
    <w:rsid w:val="00232D48"/>
    <w:rsid w:val="0023431F"/>
    <w:rsid w:val="00235BF8"/>
    <w:rsid w:val="00243357"/>
    <w:rsid w:val="002458D7"/>
    <w:rsid w:val="00246B8B"/>
    <w:rsid w:val="002543B4"/>
    <w:rsid w:val="0025530E"/>
    <w:rsid w:val="00257D56"/>
    <w:rsid w:val="00262CC0"/>
    <w:rsid w:val="00275921"/>
    <w:rsid w:val="00275F2F"/>
    <w:rsid w:val="002800C8"/>
    <w:rsid w:val="00281B8E"/>
    <w:rsid w:val="002837A2"/>
    <w:rsid w:val="0029061C"/>
    <w:rsid w:val="00290CF6"/>
    <w:rsid w:val="00291BC2"/>
    <w:rsid w:val="0029301E"/>
    <w:rsid w:val="00294275"/>
    <w:rsid w:val="00295C2B"/>
    <w:rsid w:val="00296944"/>
    <w:rsid w:val="00296C6F"/>
    <w:rsid w:val="002A3DCF"/>
    <w:rsid w:val="002A4C99"/>
    <w:rsid w:val="002A5D13"/>
    <w:rsid w:val="002A73B9"/>
    <w:rsid w:val="002B0018"/>
    <w:rsid w:val="002B0DA3"/>
    <w:rsid w:val="002B2F32"/>
    <w:rsid w:val="002B4AFC"/>
    <w:rsid w:val="002B6713"/>
    <w:rsid w:val="002C175C"/>
    <w:rsid w:val="002C5DDE"/>
    <w:rsid w:val="002C603A"/>
    <w:rsid w:val="002C7394"/>
    <w:rsid w:val="002E6B86"/>
    <w:rsid w:val="002F0F2F"/>
    <w:rsid w:val="002F24BF"/>
    <w:rsid w:val="00302C99"/>
    <w:rsid w:val="00303AD7"/>
    <w:rsid w:val="003074FB"/>
    <w:rsid w:val="00307BEC"/>
    <w:rsid w:val="003152A5"/>
    <w:rsid w:val="00315B8D"/>
    <w:rsid w:val="003207CD"/>
    <w:rsid w:val="00321FAA"/>
    <w:rsid w:val="003241F6"/>
    <w:rsid w:val="00325E8F"/>
    <w:rsid w:val="00327167"/>
    <w:rsid w:val="00327965"/>
    <w:rsid w:val="00327BFC"/>
    <w:rsid w:val="00330E0B"/>
    <w:rsid w:val="00331DAF"/>
    <w:rsid w:val="00333ED8"/>
    <w:rsid w:val="00337186"/>
    <w:rsid w:val="00337483"/>
    <w:rsid w:val="00343207"/>
    <w:rsid w:val="00344A5A"/>
    <w:rsid w:val="00351A07"/>
    <w:rsid w:val="00351D61"/>
    <w:rsid w:val="00352709"/>
    <w:rsid w:val="00352AC2"/>
    <w:rsid w:val="00353CDD"/>
    <w:rsid w:val="00354674"/>
    <w:rsid w:val="0035503F"/>
    <w:rsid w:val="00357A35"/>
    <w:rsid w:val="00363E6B"/>
    <w:rsid w:val="003650A6"/>
    <w:rsid w:val="003710A3"/>
    <w:rsid w:val="00371286"/>
    <w:rsid w:val="003718A9"/>
    <w:rsid w:val="00371E01"/>
    <w:rsid w:val="003731CC"/>
    <w:rsid w:val="00380472"/>
    <w:rsid w:val="00382C94"/>
    <w:rsid w:val="00385CC5"/>
    <w:rsid w:val="003930E2"/>
    <w:rsid w:val="00396314"/>
    <w:rsid w:val="00396349"/>
    <w:rsid w:val="003A0AD7"/>
    <w:rsid w:val="003A3C9B"/>
    <w:rsid w:val="003A4FC3"/>
    <w:rsid w:val="003C1494"/>
    <w:rsid w:val="003C5D32"/>
    <w:rsid w:val="003D2560"/>
    <w:rsid w:val="003D262F"/>
    <w:rsid w:val="003D3567"/>
    <w:rsid w:val="003D3867"/>
    <w:rsid w:val="003E2910"/>
    <w:rsid w:val="003E5694"/>
    <w:rsid w:val="003F05E4"/>
    <w:rsid w:val="003F3ABB"/>
    <w:rsid w:val="003F4B34"/>
    <w:rsid w:val="003F628A"/>
    <w:rsid w:val="003F6C7B"/>
    <w:rsid w:val="0040418F"/>
    <w:rsid w:val="00404659"/>
    <w:rsid w:val="004079CA"/>
    <w:rsid w:val="004132F1"/>
    <w:rsid w:val="00413C62"/>
    <w:rsid w:val="00423A60"/>
    <w:rsid w:val="00423D05"/>
    <w:rsid w:val="004242B9"/>
    <w:rsid w:val="00424B38"/>
    <w:rsid w:val="0042728E"/>
    <w:rsid w:val="004322D2"/>
    <w:rsid w:val="00432C4E"/>
    <w:rsid w:val="0043383C"/>
    <w:rsid w:val="004342FE"/>
    <w:rsid w:val="00435691"/>
    <w:rsid w:val="004365E9"/>
    <w:rsid w:val="004368E4"/>
    <w:rsid w:val="004400AD"/>
    <w:rsid w:val="00440DA2"/>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57D4"/>
    <w:rsid w:val="0049710C"/>
    <w:rsid w:val="004A1E4C"/>
    <w:rsid w:val="004A2730"/>
    <w:rsid w:val="004A4F90"/>
    <w:rsid w:val="004B0FD4"/>
    <w:rsid w:val="004B1E43"/>
    <w:rsid w:val="004B2FE3"/>
    <w:rsid w:val="004B405B"/>
    <w:rsid w:val="004B4593"/>
    <w:rsid w:val="004B74FC"/>
    <w:rsid w:val="004B7D65"/>
    <w:rsid w:val="004B7D74"/>
    <w:rsid w:val="004B7E4A"/>
    <w:rsid w:val="004C0C86"/>
    <w:rsid w:val="004C1C50"/>
    <w:rsid w:val="004C2610"/>
    <w:rsid w:val="004C3C1E"/>
    <w:rsid w:val="004C3C77"/>
    <w:rsid w:val="004C5597"/>
    <w:rsid w:val="004C6EB7"/>
    <w:rsid w:val="004D0219"/>
    <w:rsid w:val="004D1573"/>
    <w:rsid w:val="004D2249"/>
    <w:rsid w:val="004D2A34"/>
    <w:rsid w:val="004D2F24"/>
    <w:rsid w:val="004D48E8"/>
    <w:rsid w:val="004D74E2"/>
    <w:rsid w:val="004E27A5"/>
    <w:rsid w:val="004E434F"/>
    <w:rsid w:val="004F13EB"/>
    <w:rsid w:val="004F329B"/>
    <w:rsid w:val="004F4F0B"/>
    <w:rsid w:val="004F61F7"/>
    <w:rsid w:val="0051132C"/>
    <w:rsid w:val="00513712"/>
    <w:rsid w:val="00514D7E"/>
    <w:rsid w:val="005164B0"/>
    <w:rsid w:val="005204F0"/>
    <w:rsid w:val="0052239F"/>
    <w:rsid w:val="00531D8A"/>
    <w:rsid w:val="005330F9"/>
    <w:rsid w:val="0053382B"/>
    <w:rsid w:val="00540DA6"/>
    <w:rsid w:val="005449EC"/>
    <w:rsid w:val="005455F2"/>
    <w:rsid w:val="00550A0F"/>
    <w:rsid w:val="005540EB"/>
    <w:rsid w:val="00560E8F"/>
    <w:rsid w:val="00561E44"/>
    <w:rsid w:val="00563D73"/>
    <w:rsid w:val="005642F4"/>
    <w:rsid w:val="0056545D"/>
    <w:rsid w:val="00567298"/>
    <w:rsid w:val="00574AE0"/>
    <w:rsid w:val="0057746F"/>
    <w:rsid w:val="00581E6D"/>
    <w:rsid w:val="0058440A"/>
    <w:rsid w:val="00586798"/>
    <w:rsid w:val="00591850"/>
    <w:rsid w:val="005940D1"/>
    <w:rsid w:val="00596A01"/>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0124"/>
    <w:rsid w:val="005F13A3"/>
    <w:rsid w:val="005F1CFF"/>
    <w:rsid w:val="005F206A"/>
    <w:rsid w:val="005F27D3"/>
    <w:rsid w:val="005F35F3"/>
    <w:rsid w:val="005F4C62"/>
    <w:rsid w:val="0060047A"/>
    <w:rsid w:val="00601F53"/>
    <w:rsid w:val="00605E8F"/>
    <w:rsid w:val="00606E21"/>
    <w:rsid w:val="00610C7C"/>
    <w:rsid w:val="00610D88"/>
    <w:rsid w:val="00612374"/>
    <w:rsid w:val="00613295"/>
    <w:rsid w:val="00614C89"/>
    <w:rsid w:val="00616097"/>
    <w:rsid w:val="006212C1"/>
    <w:rsid w:val="00623007"/>
    <w:rsid w:val="00623053"/>
    <w:rsid w:val="00624A4D"/>
    <w:rsid w:val="00625573"/>
    <w:rsid w:val="006255EA"/>
    <w:rsid w:val="00626B4E"/>
    <w:rsid w:val="00627CC1"/>
    <w:rsid w:val="00632C03"/>
    <w:rsid w:val="006343C2"/>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7396"/>
    <w:rsid w:val="006D0841"/>
    <w:rsid w:val="006D1A51"/>
    <w:rsid w:val="006D29FC"/>
    <w:rsid w:val="006D4597"/>
    <w:rsid w:val="006D4C8A"/>
    <w:rsid w:val="006E1066"/>
    <w:rsid w:val="006E42E8"/>
    <w:rsid w:val="006E54EA"/>
    <w:rsid w:val="006F2930"/>
    <w:rsid w:val="006F36F8"/>
    <w:rsid w:val="006F6CCD"/>
    <w:rsid w:val="00701081"/>
    <w:rsid w:val="00701E95"/>
    <w:rsid w:val="00704245"/>
    <w:rsid w:val="00705DD0"/>
    <w:rsid w:val="00712685"/>
    <w:rsid w:val="00713D62"/>
    <w:rsid w:val="007144AF"/>
    <w:rsid w:val="00714CE6"/>
    <w:rsid w:val="007167C4"/>
    <w:rsid w:val="00725FBA"/>
    <w:rsid w:val="00726E14"/>
    <w:rsid w:val="0073270F"/>
    <w:rsid w:val="00734E23"/>
    <w:rsid w:val="00737327"/>
    <w:rsid w:val="00741804"/>
    <w:rsid w:val="00741EE1"/>
    <w:rsid w:val="007422B3"/>
    <w:rsid w:val="00742651"/>
    <w:rsid w:val="00744844"/>
    <w:rsid w:val="00757485"/>
    <w:rsid w:val="00760875"/>
    <w:rsid w:val="00764E90"/>
    <w:rsid w:val="0077480B"/>
    <w:rsid w:val="00775B15"/>
    <w:rsid w:val="00781562"/>
    <w:rsid w:val="0078385A"/>
    <w:rsid w:val="00786909"/>
    <w:rsid w:val="00790A4C"/>
    <w:rsid w:val="00792A3E"/>
    <w:rsid w:val="00794233"/>
    <w:rsid w:val="007950DA"/>
    <w:rsid w:val="00795939"/>
    <w:rsid w:val="00795A0E"/>
    <w:rsid w:val="00797122"/>
    <w:rsid w:val="007A03D5"/>
    <w:rsid w:val="007A2446"/>
    <w:rsid w:val="007A7318"/>
    <w:rsid w:val="007C4AFA"/>
    <w:rsid w:val="007C5479"/>
    <w:rsid w:val="007D1966"/>
    <w:rsid w:val="007D48D9"/>
    <w:rsid w:val="007E0072"/>
    <w:rsid w:val="007E3B7C"/>
    <w:rsid w:val="007E40F1"/>
    <w:rsid w:val="007E4E3E"/>
    <w:rsid w:val="007E63B3"/>
    <w:rsid w:val="007E7AE9"/>
    <w:rsid w:val="007F02A7"/>
    <w:rsid w:val="007F2807"/>
    <w:rsid w:val="008006CD"/>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744B3"/>
    <w:rsid w:val="0088055A"/>
    <w:rsid w:val="0088064A"/>
    <w:rsid w:val="0088301D"/>
    <w:rsid w:val="008838C5"/>
    <w:rsid w:val="0089342B"/>
    <w:rsid w:val="00895894"/>
    <w:rsid w:val="00897581"/>
    <w:rsid w:val="008A28F5"/>
    <w:rsid w:val="008A4354"/>
    <w:rsid w:val="008A7BA7"/>
    <w:rsid w:val="008B1155"/>
    <w:rsid w:val="008B1390"/>
    <w:rsid w:val="008B1C85"/>
    <w:rsid w:val="008B3660"/>
    <w:rsid w:val="008C2659"/>
    <w:rsid w:val="008C472C"/>
    <w:rsid w:val="008C4C3B"/>
    <w:rsid w:val="008C722C"/>
    <w:rsid w:val="008D1494"/>
    <w:rsid w:val="008D5076"/>
    <w:rsid w:val="008E00B2"/>
    <w:rsid w:val="008E0625"/>
    <w:rsid w:val="008F177A"/>
    <w:rsid w:val="008F3C78"/>
    <w:rsid w:val="00901170"/>
    <w:rsid w:val="0090205A"/>
    <w:rsid w:val="00905D11"/>
    <w:rsid w:val="00907A78"/>
    <w:rsid w:val="009148F7"/>
    <w:rsid w:val="00915903"/>
    <w:rsid w:val="00915F23"/>
    <w:rsid w:val="00916D71"/>
    <w:rsid w:val="0091705A"/>
    <w:rsid w:val="00926BCD"/>
    <w:rsid w:val="009335B8"/>
    <w:rsid w:val="00935E22"/>
    <w:rsid w:val="00937710"/>
    <w:rsid w:val="00940E46"/>
    <w:rsid w:val="0094132C"/>
    <w:rsid w:val="0094769C"/>
    <w:rsid w:val="00956AE8"/>
    <w:rsid w:val="009571E4"/>
    <w:rsid w:val="00957952"/>
    <w:rsid w:val="00964E55"/>
    <w:rsid w:val="00965102"/>
    <w:rsid w:val="00965E61"/>
    <w:rsid w:val="009666D5"/>
    <w:rsid w:val="00970601"/>
    <w:rsid w:val="00970F77"/>
    <w:rsid w:val="00973379"/>
    <w:rsid w:val="0097366E"/>
    <w:rsid w:val="00976436"/>
    <w:rsid w:val="00980BB4"/>
    <w:rsid w:val="009826A5"/>
    <w:rsid w:val="00982C94"/>
    <w:rsid w:val="00983E80"/>
    <w:rsid w:val="00985AA4"/>
    <w:rsid w:val="00986B9E"/>
    <w:rsid w:val="00992D98"/>
    <w:rsid w:val="00993C29"/>
    <w:rsid w:val="00997315"/>
    <w:rsid w:val="009A121F"/>
    <w:rsid w:val="009A2506"/>
    <w:rsid w:val="009A34AE"/>
    <w:rsid w:val="009A4F0E"/>
    <w:rsid w:val="009B05A0"/>
    <w:rsid w:val="009B07DF"/>
    <w:rsid w:val="009B2C99"/>
    <w:rsid w:val="009B3FBB"/>
    <w:rsid w:val="009B418A"/>
    <w:rsid w:val="009B7DB2"/>
    <w:rsid w:val="009C06D1"/>
    <w:rsid w:val="009C7EB9"/>
    <w:rsid w:val="009D256C"/>
    <w:rsid w:val="009D7387"/>
    <w:rsid w:val="009E0693"/>
    <w:rsid w:val="009F123F"/>
    <w:rsid w:val="009F1535"/>
    <w:rsid w:val="009F492C"/>
    <w:rsid w:val="009F4A49"/>
    <w:rsid w:val="009F4EFA"/>
    <w:rsid w:val="009F793F"/>
    <w:rsid w:val="00A010AA"/>
    <w:rsid w:val="00A02DA7"/>
    <w:rsid w:val="00A06303"/>
    <w:rsid w:val="00A079FB"/>
    <w:rsid w:val="00A10453"/>
    <w:rsid w:val="00A107A6"/>
    <w:rsid w:val="00A10ACF"/>
    <w:rsid w:val="00A112A3"/>
    <w:rsid w:val="00A1165A"/>
    <w:rsid w:val="00A11A85"/>
    <w:rsid w:val="00A13CD7"/>
    <w:rsid w:val="00A13EF6"/>
    <w:rsid w:val="00A15B5F"/>
    <w:rsid w:val="00A213AD"/>
    <w:rsid w:val="00A23D03"/>
    <w:rsid w:val="00A26F63"/>
    <w:rsid w:val="00A30D51"/>
    <w:rsid w:val="00A3140E"/>
    <w:rsid w:val="00A3144A"/>
    <w:rsid w:val="00A362F9"/>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7763D"/>
    <w:rsid w:val="00A8169E"/>
    <w:rsid w:val="00A83487"/>
    <w:rsid w:val="00A849BD"/>
    <w:rsid w:val="00A852C4"/>
    <w:rsid w:val="00A86D18"/>
    <w:rsid w:val="00A86DF9"/>
    <w:rsid w:val="00A90024"/>
    <w:rsid w:val="00A9155C"/>
    <w:rsid w:val="00A91F96"/>
    <w:rsid w:val="00A9375A"/>
    <w:rsid w:val="00A9425E"/>
    <w:rsid w:val="00A944FE"/>
    <w:rsid w:val="00A952CD"/>
    <w:rsid w:val="00A95EB6"/>
    <w:rsid w:val="00A9714F"/>
    <w:rsid w:val="00AA0441"/>
    <w:rsid w:val="00AA0455"/>
    <w:rsid w:val="00AB2C54"/>
    <w:rsid w:val="00AB4213"/>
    <w:rsid w:val="00AB5C12"/>
    <w:rsid w:val="00AB67C6"/>
    <w:rsid w:val="00AB6C4C"/>
    <w:rsid w:val="00AC09F6"/>
    <w:rsid w:val="00AC5E86"/>
    <w:rsid w:val="00AD0F40"/>
    <w:rsid w:val="00AD22F6"/>
    <w:rsid w:val="00AD36D1"/>
    <w:rsid w:val="00AD6FF0"/>
    <w:rsid w:val="00AE1E15"/>
    <w:rsid w:val="00AE27CF"/>
    <w:rsid w:val="00AE3D8F"/>
    <w:rsid w:val="00AF0D67"/>
    <w:rsid w:val="00AF1A17"/>
    <w:rsid w:val="00AF55DF"/>
    <w:rsid w:val="00AF7F16"/>
    <w:rsid w:val="00B01072"/>
    <w:rsid w:val="00B016B6"/>
    <w:rsid w:val="00B03F35"/>
    <w:rsid w:val="00B0530C"/>
    <w:rsid w:val="00B10DDB"/>
    <w:rsid w:val="00B10EA2"/>
    <w:rsid w:val="00B14440"/>
    <w:rsid w:val="00B22CCA"/>
    <w:rsid w:val="00B22F27"/>
    <w:rsid w:val="00B23D7D"/>
    <w:rsid w:val="00B25889"/>
    <w:rsid w:val="00B325BA"/>
    <w:rsid w:val="00B32A1D"/>
    <w:rsid w:val="00B32F50"/>
    <w:rsid w:val="00B33183"/>
    <w:rsid w:val="00B33EC3"/>
    <w:rsid w:val="00B340AB"/>
    <w:rsid w:val="00B3549E"/>
    <w:rsid w:val="00B405DB"/>
    <w:rsid w:val="00B4229F"/>
    <w:rsid w:val="00B42691"/>
    <w:rsid w:val="00B44DC5"/>
    <w:rsid w:val="00B44E3D"/>
    <w:rsid w:val="00B47477"/>
    <w:rsid w:val="00B510CE"/>
    <w:rsid w:val="00B64CDE"/>
    <w:rsid w:val="00B64EFC"/>
    <w:rsid w:val="00B65AFD"/>
    <w:rsid w:val="00B72C9B"/>
    <w:rsid w:val="00B75DFF"/>
    <w:rsid w:val="00B76EA0"/>
    <w:rsid w:val="00B91CF8"/>
    <w:rsid w:val="00B966D4"/>
    <w:rsid w:val="00B96EA3"/>
    <w:rsid w:val="00BA0CBE"/>
    <w:rsid w:val="00BA3568"/>
    <w:rsid w:val="00BA3676"/>
    <w:rsid w:val="00BA563A"/>
    <w:rsid w:val="00BA5896"/>
    <w:rsid w:val="00BB3134"/>
    <w:rsid w:val="00BB3390"/>
    <w:rsid w:val="00BB3C28"/>
    <w:rsid w:val="00BB5559"/>
    <w:rsid w:val="00BB7B04"/>
    <w:rsid w:val="00BC3F53"/>
    <w:rsid w:val="00BC5C94"/>
    <w:rsid w:val="00BC5FF7"/>
    <w:rsid w:val="00BC6AE1"/>
    <w:rsid w:val="00BC7382"/>
    <w:rsid w:val="00BD1E79"/>
    <w:rsid w:val="00BD2228"/>
    <w:rsid w:val="00BD3736"/>
    <w:rsid w:val="00BD53C1"/>
    <w:rsid w:val="00BD6569"/>
    <w:rsid w:val="00BE5043"/>
    <w:rsid w:val="00BF406A"/>
    <w:rsid w:val="00C00EF2"/>
    <w:rsid w:val="00C04C8B"/>
    <w:rsid w:val="00C05CEB"/>
    <w:rsid w:val="00C11571"/>
    <w:rsid w:val="00C11C76"/>
    <w:rsid w:val="00C143AE"/>
    <w:rsid w:val="00C143C0"/>
    <w:rsid w:val="00C15E3D"/>
    <w:rsid w:val="00C16114"/>
    <w:rsid w:val="00C1617F"/>
    <w:rsid w:val="00C16434"/>
    <w:rsid w:val="00C16C83"/>
    <w:rsid w:val="00C16CA4"/>
    <w:rsid w:val="00C2072D"/>
    <w:rsid w:val="00C2328F"/>
    <w:rsid w:val="00C23E43"/>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B5AEA"/>
    <w:rsid w:val="00CC07E1"/>
    <w:rsid w:val="00CC255F"/>
    <w:rsid w:val="00CC2ECC"/>
    <w:rsid w:val="00CC3E20"/>
    <w:rsid w:val="00CC69B7"/>
    <w:rsid w:val="00CC7AF7"/>
    <w:rsid w:val="00CD0F90"/>
    <w:rsid w:val="00CD286A"/>
    <w:rsid w:val="00CE2F67"/>
    <w:rsid w:val="00CE58C6"/>
    <w:rsid w:val="00CE70D6"/>
    <w:rsid w:val="00CE74B8"/>
    <w:rsid w:val="00CE7D99"/>
    <w:rsid w:val="00CF291D"/>
    <w:rsid w:val="00D0032E"/>
    <w:rsid w:val="00D02022"/>
    <w:rsid w:val="00D045C2"/>
    <w:rsid w:val="00D047DC"/>
    <w:rsid w:val="00D069D4"/>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301"/>
    <w:rsid w:val="00D41B1C"/>
    <w:rsid w:val="00D42FF6"/>
    <w:rsid w:val="00D43797"/>
    <w:rsid w:val="00D43DB2"/>
    <w:rsid w:val="00D45428"/>
    <w:rsid w:val="00D47536"/>
    <w:rsid w:val="00D47EAD"/>
    <w:rsid w:val="00D51778"/>
    <w:rsid w:val="00D51D6B"/>
    <w:rsid w:val="00D53CF9"/>
    <w:rsid w:val="00D54E88"/>
    <w:rsid w:val="00D55C5F"/>
    <w:rsid w:val="00D57905"/>
    <w:rsid w:val="00D60031"/>
    <w:rsid w:val="00D61E9F"/>
    <w:rsid w:val="00D630C3"/>
    <w:rsid w:val="00D6608F"/>
    <w:rsid w:val="00D6767E"/>
    <w:rsid w:val="00D712DD"/>
    <w:rsid w:val="00D71502"/>
    <w:rsid w:val="00D74A2D"/>
    <w:rsid w:val="00D82A5F"/>
    <w:rsid w:val="00D82B75"/>
    <w:rsid w:val="00D85F5B"/>
    <w:rsid w:val="00D86A1E"/>
    <w:rsid w:val="00D902BD"/>
    <w:rsid w:val="00D9548C"/>
    <w:rsid w:val="00DA1BD0"/>
    <w:rsid w:val="00DA5567"/>
    <w:rsid w:val="00DA7DF4"/>
    <w:rsid w:val="00DB2874"/>
    <w:rsid w:val="00DB2A96"/>
    <w:rsid w:val="00DB350C"/>
    <w:rsid w:val="00DB39B0"/>
    <w:rsid w:val="00DB3BF4"/>
    <w:rsid w:val="00DC0282"/>
    <w:rsid w:val="00DC10B2"/>
    <w:rsid w:val="00DC169E"/>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05493"/>
    <w:rsid w:val="00E123EB"/>
    <w:rsid w:val="00E13322"/>
    <w:rsid w:val="00E15EB5"/>
    <w:rsid w:val="00E16F8D"/>
    <w:rsid w:val="00E201D0"/>
    <w:rsid w:val="00E20671"/>
    <w:rsid w:val="00E21A5F"/>
    <w:rsid w:val="00E23474"/>
    <w:rsid w:val="00E24F09"/>
    <w:rsid w:val="00E36049"/>
    <w:rsid w:val="00E36065"/>
    <w:rsid w:val="00E370B1"/>
    <w:rsid w:val="00E3748A"/>
    <w:rsid w:val="00E404E7"/>
    <w:rsid w:val="00E413BA"/>
    <w:rsid w:val="00E42A40"/>
    <w:rsid w:val="00E44ADB"/>
    <w:rsid w:val="00E501BF"/>
    <w:rsid w:val="00E51351"/>
    <w:rsid w:val="00E526CF"/>
    <w:rsid w:val="00E60E1D"/>
    <w:rsid w:val="00E60FD3"/>
    <w:rsid w:val="00E619AA"/>
    <w:rsid w:val="00E62873"/>
    <w:rsid w:val="00E6544F"/>
    <w:rsid w:val="00E66692"/>
    <w:rsid w:val="00E67477"/>
    <w:rsid w:val="00E7035A"/>
    <w:rsid w:val="00E74EEE"/>
    <w:rsid w:val="00E74FEB"/>
    <w:rsid w:val="00E75622"/>
    <w:rsid w:val="00E779E4"/>
    <w:rsid w:val="00E808B7"/>
    <w:rsid w:val="00E85BBD"/>
    <w:rsid w:val="00E8666B"/>
    <w:rsid w:val="00E9324D"/>
    <w:rsid w:val="00E957F3"/>
    <w:rsid w:val="00EA26C6"/>
    <w:rsid w:val="00EA2BCB"/>
    <w:rsid w:val="00EA432C"/>
    <w:rsid w:val="00EA4C68"/>
    <w:rsid w:val="00EA4ED3"/>
    <w:rsid w:val="00EA7B6D"/>
    <w:rsid w:val="00EB25C2"/>
    <w:rsid w:val="00EB2C0B"/>
    <w:rsid w:val="00EB4C8C"/>
    <w:rsid w:val="00EB520B"/>
    <w:rsid w:val="00EB5434"/>
    <w:rsid w:val="00EB5B2E"/>
    <w:rsid w:val="00EB6958"/>
    <w:rsid w:val="00EC1B5D"/>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226D"/>
    <w:rsid w:val="00EF3E7D"/>
    <w:rsid w:val="00EF608A"/>
    <w:rsid w:val="00EF6106"/>
    <w:rsid w:val="00EF7779"/>
    <w:rsid w:val="00EF7A47"/>
    <w:rsid w:val="00EF7DE9"/>
    <w:rsid w:val="00F007D5"/>
    <w:rsid w:val="00F067FB"/>
    <w:rsid w:val="00F07CC1"/>
    <w:rsid w:val="00F121A7"/>
    <w:rsid w:val="00F1524E"/>
    <w:rsid w:val="00F15F16"/>
    <w:rsid w:val="00F16197"/>
    <w:rsid w:val="00F265FD"/>
    <w:rsid w:val="00F26CF4"/>
    <w:rsid w:val="00F26E1D"/>
    <w:rsid w:val="00F27E51"/>
    <w:rsid w:val="00F318FF"/>
    <w:rsid w:val="00F31A2A"/>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1C0B"/>
    <w:rsid w:val="00F63732"/>
    <w:rsid w:val="00F63F16"/>
    <w:rsid w:val="00F656E2"/>
    <w:rsid w:val="00F703E3"/>
    <w:rsid w:val="00F706DF"/>
    <w:rsid w:val="00F73AF6"/>
    <w:rsid w:val="00F73C7B"/>
    <w:rsid w:val="00F76576"/>
    <w:rsid w:val="00F775D4"/>
    <w:rsid w:val="00F8042B"/>
    <w:rsid w:val="00F809F4"/>
    <w:rsid w:val="00F813C3"/>
    <w:rsid w:val="00F8193C"/>
    <w:rsid w:val="00F831E0"/>
    <w:rsid w:val="00F84401"/>
    <w:rsid w:val="00F84A5B"/>
    <w:rsid w:val="00F90D48"/>
    <w:rsid w:val="00F930FA"/>
    <w:rsid w:val="00F93B82"/>
    <w:rsid w:val="00F94054"/>
    <w:rsid w:val="00FA039D"/>
    <w:rsid w:val="00FA1DF4"/>
    <w:rsid w:val="00FA5EB0"/>
    <w:rsid w:val="00FB125C"/>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08340213">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47F5-051C-497E-9C05-A9F22BD1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2021-11-23T07:41:00Z</cp:lastPrinted>
  <dcterms:created xsi:type="dcterms:W3CDTF">2021-11-26T11:24:00Z</dcterms:created>
  <dcterms:modified xsi:type="dcterms:W3CDTF">2021-11-26T11:24:00Z</dcterms:modified>
</cp:coreProperties>
</file>