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F57" w:rsidRPr="00282779" w:rsidRDefault="00207F57" w:rsidP="006A0EE3">
      <w:pPr>
        <w:tabs>
          <w:tab w:val="left" w:pos="1750"/>
        </w:tabs>
        <w:jc w:val="left"/>
        <w:rPr>
          <w:rFonts w:ascii="Times New Roman" w:hAnsi="Times New Roman"/>
          <w:sz w:val="20"/>
          <w:lang w:val="en-GB"/>
        </w:rPr>
      </w:pPr>
      <w:bookmarkStart w:id="0" w:name="_GoBack"/>
      <w:bookmarkEnd w:id="0"/>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207F57" w:rsidRPr="00282779" w:rsidRDefault="00207F57" w:rsidP="00207F57">
      <w:pPr>
        <w:rPr>
          <w:rFonts w:ascii="Times New Roman" w:hAnsi="Times New Roman"/>
          <w:sz w:val="20"/>
          <w:lang w:val="en-GB"/>
        </w:rPr>
      </w:pPr>
    </w:p>
    <w:p w:rsidR="00207F57" w:rsidRDefault="00207F57" w:rsidP="00207F57">
      <w:pPr>
        <w:rPr>
          <w:rFonts w:ascii="Times New Roman" w:hAnsi="Times New Roman"/>
          <w:sz w:val="20"/>
          <w:lang w:val="en-GB"/>
        </w:rPr>
      </w:pPr>
    </w:p>
    <w:p w:rsidR="00C535D8" w:rsidRPr="00282779" w:rsidRDefault="00C535D8" w:rsidP="00207F57">
      <w:pPr>
        <w:rPr>
          <w:rFonts w:ascii="Times New Roman" w:hAnsi="Times New Roman"/>
          <w:sz w:val="20"/>
          <w:lang w:val="en-GB"/>
        </w:rPr>
      </w:pPr>
    </w:p>
    <w:p w:rsidR="00207F57" w:rsidRDefault="00207F57" w:rsidP="006A035D">
      <w:pPr>
        <w:rPr>
          <w:rFonts w:ascii="Times New Roman" w:hAnsi="Times New Roman"/>
          <w:sz w:val="20"/>
          <w:lang w:val="en-GB"/>
        </w:rPr>
      </w:pPr>
    </w:p>
    <w:p w:rsidR="00C535D8" w:rsidRPr="00282779" w:rsidRDefault="00C535D8" w:rsidP="006A035D">
      <w:pPr>
        <w:rPr>
          <w:rFonts w:ascii="Times New Roman" w:hAnsi="Times New Roman"/>
          <w:sz w:val="20"/>
          <w:lang w:val="en-GB"/>
        </w:rPr>
      </w:pPr>
    </w:p>
    <w:p w:rsidR="00207F57" w:rsidRPr="00282779" w:rsidRDefault="00207F57" w:rsidP="00207F57">
      <w:pPr>
        <w:rPr>
          <w:rFonts w:cs="Arial"/>
          <w:b/>
          <w:color w:val="005C2A"/>
          <w:sz w:val="20"/>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Pr="00F81383" w:rsidRDefault="00745B02" w:rsidP="00F81383">
      <w:pPr>
        <w:spacing w:line="259" w:lineRule="auto"/>
        <w:ind w:right="26"/>
        <w:outlineLvl w:val="0"/>
        <w:rPr>
          <w:rFonts w:eastAsia="Calibri" w:cs="Arial"/>
          <w:b/>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8C078D">
        <w:rPr>
          <w:b/>
          <w:bCs/>
          <w:sz w:val="24"/>
          <w:szCs w:val="24"/>
        </w:rPr>
        <w:tab/>
      </w:r>
      <w:r w:rsidR="007E420C">
        <w:rPr>
          <w:b/>
          <w:bCs/>
          <w:sz w:val="24"/>
          <w:szCs w:val="24"/>
        </w:rPr>
        <w:t>224</w:t>
      </w:r>
      <w:r>
        <w:rPr>
          <w:b/>
          <w:bCs/>
          <w:sz w:val="24"/>
          <w:szCs w:val="24"/>
        </w:rPr>
        <w:t xml:space="preserve"> [</w:t>
      </w:r>
      <w:r w:rsidR="007E420C">
        <w:rPr>
          <w:rFonts w:eastAsia="Calibri" w:cs="Arial"/>
          <w:b/>
          <w:sz w:val="24"/>
          <w:szCs w:val="24"/>
        </w:rPr>
        <w:t>NW228</w:t>
      </w:r>
      <w:r w:rsidR="000675CD" w:rsidRPr="000675CD">
        <w:rPr>
          <w:rFonts w:eastAsia="Calibri" w:cs="Arial"/>
          <w:b/>
          <w:sz w:val="24"/>
          <w:szCs w:val="24"/>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8C078D">
        <w:rPr>
          <w:b/>
          <w:bCs/>
          <w:sz w:val="24"/>
          <w:szCs w:val="24"/>
        </w:rPr>
        <w:tab/>
      </w:r>
      <w:r w:rsidR="00F27BC2">
        <w:rPr>
          <w:b/>
          <w:bCs/>
          <w:sz w:val="24"/>
          <w:szCs w:val="24"/>
        </w:rPr>
        <w:t>0</w:t>
      </w:r>
      <w:r w:rsidR="0087795C">
        <w:rPr>
          <w:b/>
          <w:bCs/>
          <w:sz w:val="24"/>
          <w:szCs w:val="24"/>
        </w:rPr>
        <w:t>2</w:t>
      </w:r>
      <w:r w:rsidR="00922748">
        <w:rPr>
          <w:b/>
          <w:bCs/>
          <w:sz w:val="24"/>
          <w:szCs w:val="24"/>
        </w:rPr>
        <w:t xml:space="preserve"> of 202</w:t>
      </w:r>
      <w:r w:rsidR="00F27BC2">
        <w:rPr>
          <w:b/>
          <w:bCs/>
          <w:sz w:val="24"/>
          <w:szCs w:val="24"/>
        </w:rPr>
        <w:t>3</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F27BC2">
        <w:rPr>
          <w:b/>
          <w:bCs/>
          <w:sz w:val="24"/>
          <w:szCs w:val="24"/>
        </w:rPr>
        <w:tab/>
      </w:r>
      <w:r w:rsidR="0087795C">
        <w:rPr>
          <w:b/>
          <w:bCs/>
          <w:sz w:val="24"/>
          <w:szCs w:val="24"/>
        </w:rPr>
        <w:t>17</w:t>
      </w:r>
      <w:r w:rsidR="00743B88">
        <w:rPr>
          <w:b/>
          <w:bCs/>
          <w:sz w:val="24"/>
          <w:szCs w:val="24"/>
        </w:rPr>
        <w:t xml:space="preserve"> </w:t>
      </w:r>
      <w:r w:rsidR="00F27BC2">
        <w:rPr>
          <w:b/>
          <w:bCs/>
          <w:sz w:val="24"/>
          <w:szCs w:val="24"/>
        </w:rPr>
        <w:t>FEBRUARY</w:t>
      </w:r>
      <w:r w:rsidR="00667E8D">
        <w:rPr>
          <w:b/>
          <w:bCs/>
          <w:sz w:val="24"/>
          <w:szCs w:val="24"/>
        </w:rPr>
        <w:t xml:space="preserve"> </w:t>
      </w:r>
      <w:r w:rsidR="00F27BC2">
        <w:rPr>
          <w:b/>
          <w:bCs/>
          <w:sz w:val="24"/>
          <w:szCs w:val="24"/>
        </w:rPr>
        <w:t>2023</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8C078D">
        <w:rPr>
          <w:b/>
          <w:bCs/>
          <w:sz w:val="24"/>
          <w:szCs w:val="24"/>
        </w:rPr>
        <w:tab/>
      </w:r>
      <w:r w:rsidR="00743B88">
        <w:rPr>
          <w:b/>
          <w:bCs/>
          <w:sz w:val="24"/>
          <w:szCs w:val="24"/>
        </w:rPr>
        <w:t xml:space="preserve">     </w:t>
      </w:r>
      <w:r w:rsidR="00F27BC2">
        <w:rPr>
          <w:b/>
          <w:bCs/>
          <w:sz w:val="24"/>
          <w:szCs w:val="24"/>
        </w:rPr>
        <w:t>FEBRUARY 2023</w:t>
      </w:r>
    </w:p>
    <w:p w:rsidR="00745B02" w:rsidRDefault="00745B02" w:rsidP="00745B02">
      <w:pPr>
        <w:jc w:val="left"/>
        <w:rPr>
          <w:sz w:val="24"/>
          <w:szCs w:val="24"/>
        </w:rPr>
      </w:pPr>
    </w:p>
    <w:p w:rsidR="00437DD0" w:rsidRPr="007E420C" w:rsidRDefault="007E420C" w:rsidP="000367C8">
      <w:pPr>
        <w:spacing w:before="100" w:beforeAutospacing="1" w:after="100" w:afterAutospacing="1"/>
        <w:ind w:left="720" w:right="26" w:hanging="720"/>
        <w:outlineLvl w:val="0"/>
        <w:rPr>
          <w:rFonts w:eastAsia="Calibri" w:cs="Arial"/>
          <w:b/>
          <w:sz w:val="24"/>
          <w:szCs w:val="24"/>
        </w:rPr>
      </w:pPr>
      <w:r>
        <w:rPr>
          <w:rFonts w:eastAsia="Calibri" w:cs="Arial"/>
          <w:b/>
          <w:sz w:val="24"/>
          <w:szCs w:val="24"/>
        </w:rPr>
        <w:t>224</w:t>
      </w:r>
      <w:r w:rsidR="000367C8">
        <w:rPr>
          <w:rFonts w:eastAsia="Calibri" w:cs="Arial"/>
          <w:b/>
          <w:sz w:val="24"/>
          <w:szCs w:val="24"/>
        </w:rPr>
        <w:t>.</w:t>
      </w:r>
      <w:r w:rsidR="000367C8">
        <w:rPr>
          <w:rFonts w:eastAsia="Calibri" w:cs="Arial"/>
          <w:b/>
          <w:sz w:val="24"/>
          <w:szCs w:val="24"/>
        </w:rPr>
        <w:tab/>
      </w:r>
      <w:r w:rsidR="00FA0B16">
        <w:rPr>
          <w:rFonts w:cs="Arial"/>
          <w:b/>
          <w:sz w:val="24"/>
          <w:szCs w:val="24"/>
          <w:lang w:val="en-US" w:eastAsia="en-US"/>
        </w:rPr>
        <w:t>Mr P A van Staden (FF Plus)</w:t>
      </w:r>
      <w:r w:rsidR="0087795C" w:rsidRPr="0087795C">
        <w:rPr>
          <w:rFonts w:cs="Arial"/>
          <w:b/>
          <w:sz w:val="24"/>
          <w:szCs w:val="24"/>
          <w:lang w:val="en-US" w:eastAsia="en-US"/>
        </w:rPr>
        <w:t xml:space="preserve"> </w:t>
      </w:r>
      <w:r w:rsidR="00437DD0" w:rsidRPr="003C11FE">
        <w:rPr>
          <w:rFonts w:eastAsia="Calibri" w:cs="Arial"/>
          <w:b/>
          <w:sz w:val="24"/>
          <w:szCs w:val="24"/>
        </w:rPr>
        <w:t>asked the Minister of Public Works and Infrastructure</w:t>
      </w:r>
      <w:r w:rsidR="001311D9" w:rsidRPr="003C11FE">
        <w:rPr>
          <w:rFonts w:eastAsia="Calibri" w:cs="Arial"/>
          <w:b/>
          <w:sz w:val="24"/>
          <w:szCs w:val="24"/>
        </w:rPr>
        <w:fldChar w:fldCharType="begin"/>
      </w:r>
      <w:r w:rsidR="00437DD0" w:rsidRPr="003C11FE">
        <w:rPr>
          <w:rFonts w:eastAsia="Calibri" w:cs="Arial"/>
          <w:sz w:val="24"/>
          <w:szCs w:val="24"/>
        </w:rPr>
        <w:instrText xml:space="preserve"> XE "</w:instrText>
      </w:r>
      <w:r w:rsidR="00437DD0" w:rsidRPr="003C11FE">
        <w:rPr>
          <w:rFonts w:eastAsia="Calibri" w:cs="Arial"/>
          <w:b/>
          <w:sz w:val="24"/>
          <w:szCs w:val="24"/>
        </w:rPr>
        <w:instrText>Minister of Public Works and Infrastructure</w:instrText>
      </w:r>
      <w:r w:rsidR="00437DD0" w:rsidRPr="003C11FE">
        <w:rPr>
          <w:rFonts w:eastAsia="Calibri" w:cs="Arial"/>
          <w:sz w:val="24"/>
          <w:szCs w:val="24"/>
        </w:rPr>
        <w:instrText xml:space="preserve">" </w:instrText>
      </w:r>
      <w:r w:rsidR="001311D9" w:rsidRPr="003C11FE">
        <w:rPr>
          <w:rFonts w:eastAsia="Calibri" w:cs="Arial"/>
          <w:b/>
          <w:sz w:val="24"/>
          <w:szCs w:val="24"/>
        </w:rPr>
        <w:fldChar w:fldCharType="end"/>
      </w:r>
      <w:r w:rsidR="00437DD0" w:rsidRPr="003C11FE">
        <w:rPr>
          <w:rFonts w:eastAsia="Calibri" w:cs="Arial"/>
          <w:b/>
          <w:sz w:val="24"/>
          <w:szCs w:val="24"/>
        </w:rPr>
        <w:t>:</w:t>
      </w:r>
    </w:p>
    <w:p w:rsidR="007E420C" w:rsidRPr="007E420C" w:rsidRDefault="007E420C" w:rsidP="007E420C">
      <w:pPr>
        <w:spacing w:after="100" w:afterAutospacing="1"/>
        <w:ind w:left="1440" w:hanging="720"/>
        <w:rPr>
          <w:rFonts w:eastAsia="Calibri" w:cs="Arial"/>
          <w:color w:val="000000"/>
          <w:sz w:val="24"/>
          <w:szCs w:val="24"/>
        </w:rPr>
      </w:pPr>
      <w:r w:rsidRPr="007E420C">
        <w:rPr>
          <w:rFonts w:eastAsia="Calibri" w:cs="Arial"/>
          <w:color w:val="000000"/>
          <w:sz w:val="24"/>
          <w:szCs w:val="24"/>
        </w:rPr>
        <w:t>(1)</w:t>
      </w:r>
      <w:r w:rsidRPr="007E420C">
        <w:rPr>
          <w:rFonts w:eastAsia="Calibri" w:cs="Arial"/>
          <w:color w:val="000000"/>
          <w:sz w:val="24"/>
          <w:szCs w:val="24"/>
        </w:rPr>
        <w:tab/>
        <w:t xml:space="preserve">What is the (a) total number of identifiable properties currently registered under the National Governments’ name at </w:t>
      </w:r>
      <w:r w:rsidRPr="007E420C">
        <w:rPr>
          <w:rFonts w:eastAsia="Calibri" w:cs="Arial"/>
          <w:noProof/>
          <w:sz w:val="24"/>
          <w:szCs w:val="24"/>
          <w:lang w:eastAsia="en-US"/>
        </w:rPr>
        <w:t>the</w:t>
      </w:r>
      <w:r w:rsidRPr="007E420C">
        <w:rPr>
          <w:rFonts w:eastAsia="Calibri" w:cs="Arial"/>
          <w:color w:val="000000"/>
          <w:sz w:val="24"/>
          <w:szCs w:val="24"/>
        </w:rPr>
        <w:t xml:space="preserve"> Deeds Office, (b) number of such registered State properties that have improvements on them and (c) current maintenance backlog in respect of months and years for each of the specified properties;</w:t>
      </w:r>
    </w:p>
    <w:p w:rsidR="0077512D" w:rsidRDefault="007E420C" w:rsidP="007E420C">
      <w:pPr>
        <w:ind w:left="1440" w:right="26" w:hanging="720"/>
        <w:outlineLvl w:val="0"/>
        <w:rPr>
          <w:rFonts w:eastAsia="Calibri" w:cs="Arial"/>
          <w:b/>
          <w:color w:val="000000"/>
          <w:sz w:val="24"/>
          <w:szCs w:val="24"/>
        </w:rPr>
      </w:pPr>
      <w:r w:rsidRPr="00630340">
        <w:rPr>
          <w:rFonts w:eastAsia="Calibri" w:cs="Arial"/>
          <w:color w:val="000000"/>
          <w:sz w:val="24"/>
          <w:szCs w:val="24"/>
        </w:rPr>
        <w:t>(2)</w:t>
      </w:r>
      <w:r w:rsidRPr="00630340">
        <w:rPr>
          <w:rFonts w:eastAsia="Calibri" w:cs="Arial"/>
          <w:color w:val="000000"/>
          <w:sz w:val="24"/>
          <w:szCs w:val="24"/>
        </w:rPr>
        <w:tab/>
        <w:t>(a) what total number of the Government’s properties, both improved and unimproved, are currently being rented out and (b)(i) to whom are they rented out and (ii) at what amount in each</w:t>
      </w:r>
      <w:r>
        <w:rPr>
          <w:rFonts w:eastAsia="Calibri" w:cs="Arial"/>
          <w:color w:val="000000"/>
          <w:sz w:val="24"/>
          <w:szCs w:val="24"/>
        </w:rPr>
        <w:t xml:space="preserve"> month?</w:t>
      </w:r>
      <w:r>
        <w:rPr>
          <w:rFonts w:eastAsia="Calibri" w:cs="Arial"/>
          <w:color w:val="000000"/>
          <w:sz w:val="24"/>
          <w:szCs w:val="24"/>
        </w:rPr>
        <w:tab/>
      </w:r>
      <w:r>
        <w:rPr>
          <w:rFonts w:eastAsia="Calibri" w:cs="Arial"/>
          <w:color w:val="000000"/>
          <w:sz w:val="24"/>
          <w:szCs w:val="24"/>
        </w:rPr>
        <w:tab/>
      </w:r>
      <w:r>
        <w:rPr>
          <w:rFonts w:eastAsia="Calibri" w:cs="Arial"/>
          <w:color w:val="000000"/>
          <w:sz w:val="24"/>
          <w:szCs w:val="24"/>
        </w:rPr>
        <w:tab/>
      </w:r>
      <w:r>
        <w:rPr>
          <w:rFonts w:eastAsia="Calibri" w:cs="Arial"/>
          <w:color w:val="000000"/>
          <w:sz w:val="24"/>
          <w:szCs w:val="24"/>
        </w:rPr>
        <w:tab/>
      </w:r>
      <w:r w:rsidRPr="00630340">
        <w:rPr>
          <w:rFonts w:eastAsia="Calibri" w:cs="Arial"/>
          <w:b/>
          <w:color w:val="000000"/>
          <w:sz w:val="24"/>
          <w:szCs w:val="24"/>
        </w:rPr>
        <w:t>NW228E</w:t>
      </w:r>
    </w:p>
    <w:p w:rsidR="007E420C" w:rsidRPr="007E420C" w:rsidRDefault="007E420C" w:rsidP="007E420C">
      <w:pPr>
        <w:pBdr>
          <w:bottom w:val="single" w:sz="12" w:space="1" w:color="auto"/>
        </w:pBdr>
        <w:ind w:left="1440" w:right="26" w:hanging="1440"/>
        <w:outlineLvl w:val="0"/>
        <w:rPr>
          <w:rFonts w:eastAsia="Calibri" w:cs="Arial"/>
          <w:b/>
          <w:sz w:val="24"/>
          <w:szCs w:val="24"/>
        </w:rPr>
      </w:pPr>
    </w:p>
    <w:p w:rsidR="00CD59A4" w:rsidRDefault="00CD59A4" w:rsidP="00745B02">
      <w:pPr>
        <w:rPr>
          <w:b/>
          <w:bCs/>
          <w:sz w:val="24"/>
          <w:szCs w:val="24"/>
          <w:u w:val="single"/>
        </w:rPr>
      </w:pPr>
    </w:p>
    <w:p w:rsidR="00745B02" w:rsidRDefault="00745B02" w:rsidP="00745B02">
      <w:pPr>
        <w:rPr>
          <w:sz w:val="24"/>
          <w:szCs w:val="24"/>
        </w:rPr>
      </w:pPr>
      <w:r>
        <w:rPr>
          <w:b/>
          <w:bCs/>
          <w:sz w:val="24"/>
          <w:szCs w:val="24"/>
          <w:u w:val="single"/>
        </w:rPr>
        <w:t>REPLY</w:t>
      </w:r>
      <w:r>
        <w:rPr>
          <w:b/>
          <w:bCs/>
          <w:sz w:val="24"/>
          <w:szCs w:val="24"/>
        </w:rPr>
        <w:t>:</w:t>
      </w:r>
    </w:p>
    <w:p w:rsidR="00D44791" w:rsidRDefault="00D44791" w:rsidP="00B25B8B">
      <w:pPr>
        <w:rPr>
          <w:sz w:val="24"/>
          <w:szCs w:val="24"/>
        </w:rPr>
      </w:pPr>
    </w:p>
    <w:p w:rsidR="00C06C53" w:rsidRDefault="00745B02" w:rsidP="000367C8">
      <w:pPr>
        <w:rPr>
          <w:b/>
          <w:bCs/>
          <w:sz w:val="24"/>
          <w:szCs w:val="24"/>
        </w:rPr>
      </w:pPr>
      <w:r w:rsidRPr="0056014F">
        <w:rPr>
          <w:b/>
          <w:bCs/>
          <w:sz w:val="24"/>
          <w:szCs w:val="24"/>
        </w:rPr>
        <w:t xml:space="preserve">The Minister of </w:t>
      </w:r>
      <w:r w:rsidR="00922748" w:rsidRPr="0056014F">
        <w:rPr>
          <w:b/>
          <w:bCs/>
          <w:sz w:val="24"/>
          <w:szCs w:val="24"/>
        </w:rPr>
        <w:t>Public Works and Infrastructure</w:t>
      </w:r>
      <w:r w:rsidR="005929A1">
        <w:rPr>
          <w:b/>
          <w:bCs/>
          <w:sz w:val="24"/>
          <w:szCs w:val="24"/>
        </w:rPr>
        <w:t>:</w:t>
      </w:r>
    </w:p>
    <w:p w:rsidR="005929A1" w:rsidRDefault="005929A1" w:rsidP="000367C8">
      <w:pPr>
        <w:rPr>
          <w:bCs/>
          <w:sz w:val="24"/>
          <w:szCs w:val="24"/>
        </w:rPr>
      </w:pPr>
    </w:p>
    <w:p w:rsidR="00BB2239" w:rsidRDefault="00BB2239" w:rsidP="00F57B7D">
      <w:pPr>
        <w:spacing w:line="360" w:lineRule="auto"/>
        <w:rPr>
          <w:bCs/>
          <w:sz w:val="24"/>
          <w:szCs w:val="24"/>
          <w:highlight w:val="yellow"/>
        </w:rPr>
      </w:pPr>
      <w:r>
        <w:rPr>
          <w:bCs/>
          <w:sz w:val="24"/>
          <w:szCs w:val="24"/>
        </w:rPr>
        <w:t>(1)</w:t>
      </w:r>
    </w:p>
    <w:p w:rsidR="00BB2239" w:rsidRPr="00103830" w:rsidRDefault="00156F71" w:rsidP="0012734D">
      <w:pPr>
        <w:pStyle w:val="ListParagraph"/>
        <w:numPr>
          <w:ilvl w:val="0"/>
          <w:numId w:val="44"/>
        </w:numPr>
        <w:tabs>
          <w:tab w:val="left" w:pos="567"/>
        </w:tabs>
        <w:spacing w:line="360" w:lineRule="auto"/>
        <w:ind w:left="1260" w:hanging="630"/>
        <w:rPr>
          <w:bCs/>
          <w:sz w:val="24"/>
          <w:szCs w:val="24"/>
        </w:rPr>
      </w:pPr>
      <w:r>
        <w:rPr>
          <w:bCs/>
          <w:sz w:val="24"/>
          <w:szCs w:val="24"/>
        </w:rPr>
        <w:t>I have been informed by the Department that t</w:t>
      </w:r>
      <w:r w:rsidR="00BB2239" w:rsidRPr="00103830">
        <w:rPr>
          <w:bCs/>
          <w:sz w:val="24"/>
          <w:szCs w:val="24"/>
        </w:rPr>
        <w:t xml:space="preserve">he total number of identifiable properties currently registered under the National Government’s name at the Deeds Office is </w:t>
      </w:r>
      <w:r w:rsidR="00BB2239" w:rsidRPr="00103830">
        <w:rPr>
          <w:b/>
          <w:bCs/>
          <w:sz w:val="24"/>
          <w:szCs w:val="24"/>
        </w:rPr>
        <w:t>27 385</w:t>
      </w:r>
      <w:r w:rsidR="00BB2239" w:rsidRPr="00103830">
        <w:rPr>
          <w:bCs/>
          <w:sz w:val="24"/>
          <w:szCs w:val="24"/>
        </w:rPr>
        <w:t xml:space="preserve">. </w:t>
      </w:r>
    </w:p>
    <w:p w:rsidR="00BB2239" w:rsidRDefault="00BB2239" w:rsidP="00F57B7D">
      <w:pPr>
        <w:pStyle w:val="ListParagraph"/>
        <w:tabs>
          <w:tab w:val="left" w:pos="567"/>
        </w:tabs>
        <w:spacing w:line="360" w:lineRule="auto"/>
        <w:ind w:left="1440"/>
        <w:rPr>
          <w:bCs/>
          <w:sz w:val="24"/>
          <w:szCs w:val="24"/>
        </w:rPr>
      </w:pPr>
    </w:p>
    <w:p w:rsidR="00BB2239" w:rsidRPr="00041C45" w:rsidRDefault="00BB2239" w:rsidP="0012734D">
      <w:pPr>
        <w:spacing w:line="360" w:lineRule="auto"/>
        <w:ind w:left="1260"/>
        <w:rPr>
          <w:bCs/>
          <w:sz w:val="24"/>
          <w:szCs w:val="24"/>
        </w:rPr>
      </w:pPr>
      <w:r>
        <w:rPr>
          <w:bCs/>
          <w:sz w:val="24"/>
          <w:szCs w:val="24"/>
        </w:rPr>
        <w:lastRenderedPageBreak/>
        <w:t xml:space="preserve">The </w:t>
      </w:r>
      <w:r w:rsidRPr="00485260">
        <w:rPr>
          <w:b/>
          <w:bCs/>
          <w:sz w:val="24"/>
          <w:szCs w:val="24"/>
        </w:rPr>
        <w:t>National Government of the Republic of South Africa</w:t>
      </w:r>
      <w:r w:rsidRPr="00041C45">
        <w:rPr>
          <w:bCs/>
          <w:sz w:val="24"/>
          <w:szCs w:val="24"/>
        </w:rPr>
        <w:t xml:space="preserve"> is a shared name between the National Custodians of the State and does not only constitutes assets of the Department. The name is shared by the following National Departments: </w:t>
      </w:r>
    </w:p>
    <w:p w:rsidR="00BB2239" w:rsidRPr="00041C45" w:rsidRDefault="00BB2239" w:rsidP="0012734D">
      <w:pPr>
        <w:pStyle w:val="ListParagraph"/>
        <w:numPr>
          <w:ilvl w:val="0"/>
          <w:numId w:val="42"/>
        </w:numPr>
        <w:spacing w:before="120" w:line="360" w:lineRule="auto"/>
        <w:ind w:left="1620"/>
        <w:contextualSpacing w:val="0"/>
        <w:rPr>
          <w:bCs/>
          <w:sz w:val="24"/>
          <w:szCs w:val="24"/>
        </w:rPr>
      </w:pPr>
      <w:r w:rsidRPr="00041C45">
        <w:rPr>
          <w:bCs/>
          <w:sz w:val="24"/>
          <w:szCs w:val="24"/>
        </w:rPr>
        <w:t xml:space="preserve">National Department of Public Works and Infrastructure </w:t>
      </w:r>
    </w:p>
    <w:p w:rsidR="00BB2239" w:rsidRPr="00041C45" w:rsidRDefault="00BB2239" w:rsidP="0012734D">
      <w:pPr>
        <w:pStyle w:val="ListParagraph"/>
        <w:numPr>
          <w:ilvl w:val="0"/>
          <w:numId w:val="42"/>
        </w:numPr>
        <w:spacing w:before="120" w:line="360" w:lineRule="auto"/>
        <w:ind w:left="1620"/>
        <w:contextualSpacing w:val="0"/>
        <w:rPr>
          <w:bCs/>
          <w:sz w:val="24"/>
          <w:szCs w:val="24"/>
        </w:rPr>
      </w:pPr>
      <w:r w:rsidRPr="00041C45">
        <w:rPr>
          <w:bCs/>
          <w:sz w:val="24"/>
          <w:szCs w:val="24"/>
        </w:rPr>
        <w:t xml:space="preserve">National Department of Agriculture , Land reform &amp; Rural development </w:t>
      </w:r>
    </w:p>
    <w:p w:rsidR="00BB2239" w:rsidRPr="00041C45" w:rsidRDefault="00BB2239" w:rsidP="0012734D">
      <w:pPr>
        <w:pStyle w:val="ListParagraph"/>
        <w:numPr>
          <w:ilvl w:val="0"/>
          <w:numId w:val="42"/>
        </w:numPr>
        <w:spacing w:before="120" w:line="360" w:lineRule="auto"/>
        <w:ind w:left="1620"/>
        <w:contextualSpacing w:val="0"/>
        <w:rPr>
          <w:bCs/>
          <w:sz w:val="24"/>
          <w:szCs w:val="24"/>
        </w:rPr>
      </w:pPr>
      <w:r w:rsidRPr="00041C45">
        <w:rPr>
          <w:bCs/>
          <w:sz w:val="24"/>
          <w:szCs w:val="24"/>
        </w:rPr>
        <w:t xml:space="preserve">National Department of Water Affairs &amp; Sanitation </w:t>
      </w:r>
    </w:p>
    <w:p w:rsidR="00BB2239" w:rsidRPr="00041C45" w:rsidRDefault="00BB2239" w:rsidP="0012734D">
      <w:pPr>
        <w:pStyle w:val="ListParagraph"/>
        <w:numPr>
          <w:ilvl w:val="0"/>
          <w:numId w:val="42"/>
        </w:numPr>
        <w:spacing w:before="120" w:line="360" w:lineRule="auto"/>
        <w:ind w:left="1620"/>
        <w:contextualSpacing w:val="0"/>
        <w:rPr>
          <w:bCs/>
          <w:sz w:val="24"/>
          <w:szCs w:val="24"/>
        </w:rPr>
      </w:pPr>
      <w:r w:rsidRPr="00041C45">
        <w:rPr>
          <w:bCs/>
          <w:sz w:val="24"/>
          <w:szCs w:val="24"/>
        </w:rPr>
        <w:t xml:space="preserve">National Intelligence Agency </w:t>
      </w:r>
    </w:p>
    <w:p w:rsidR="00BB2239" w:rsidRPr="00041C45" w:rsidRDefault="00BB2239" w:rsidP="0012734D">
      <w:pPr>
        <w:pStyle w:val="ListParagraph"/>
        <w:numPr>
          <w:ilvl w:val="0"/>
          <w:numId w:val="42"/>
        </w:numPr>
        <w:spacing w:before="120" w:line="360" w:lineRule="auto"/>
        <w:ind w:left="1620"/>
        <w:contextualSpacing w:val="0"/>
        <w:rPr>
          <w:bCs/>
          <w:sz w:val="24"/>
          <w:szCs w:val="24"/>
        </w:rPr>
      </w:pPr>
      <w:r w:rsidRPr="00041C45">
        <w:rPr>
          <w:bCs/>
          <w:sz w:val="24"/>
          <w:szCs w:val="24"/>
        </w:rPr>
        <w:t xml:space="preserve">National Department of Forestry ,Fisheries &amp; the Environment </w:t>
      </w:r>
    </w:p>
    <w:p w:rsidR="00BB2239" w:rsidRDefault="00BB2239" w:rsidP="0012734D">
      <w:pPr>
        <w:pStyle w:val="ListParagraph"/>
        <w:numPr>
          <w:ilvl w:val="0"/>
          <w:numId w:val="42"/>
        </w:numPr>
        <w:spacing w:before="120" w:line="360" w:lineRule="auto"/>
        <w:ind w:left="1620"/>
        <w:contextualSpacing w:val="0"/>
        <w:rPr>
          <w:bCs/>
          <w:sz w:val="24"/>
          <w:szCs w:val="24"/>
        </w:rPr>
      </w:pPr>
      <w:r>
        <w:rPr>
          <w:bCs/>
          <w:sz w:val="24"/>
          <w:szCs w:val="24"/>
        </w:rPr>
        <w:t>The National Department of Defence ( Defence endowment act of 1922 )</w:t>
      </w:r>
    </w:p>
    <w:p w:rsidR="0012734D" w:rsidRPr="0012734D" w:rsidRDefault="0012734D" w:rsidP="003D46C5">
      <w:pPr>
        <w:rPr>
          <w:bCs/>
          <w:sz w:val="24"/>
          <w:szCs w:val="24"/>
        </w:rPr>
      </w:pPr>
    </w:p>
    <w:p w:rsidR="00156F71" w:rsidRDefault="00BB2239" w:rsidP="0012734D">
      <w:pPr>
        <w:spacing w:before="120" w:line="360" w:lineRule="auto"/>
        <w:ind w:left="1260"/>
        <w:rPr>
          <w:bCs/>
          <w:sz w:val="24"/>
          <w:szCs w:val="24"/>
        </w:rPr>
      </w:pPr>
      <w:r>
        <w:rPr>
          <w:bCs/>
          <w:sz w:val="24"/>
          <w:szCs w:val="24"/>
        </w:rPr>
        <w:t xml:space="preserve">Out of the </w:t>
      </w:r>
      <w:r w:rsidRPr="00041C45">
        <w:rPr>
          <w:b/>
          <w:bCs/>
          <w:sz w:val="24"/>
          <w:szCs w:val="24"/>
        </w:rPr>
        <w:t>27 385</w:t>
      </w:r>
      <w:r>
        <w:rPr>
          <w:bCs/>
          <w:sz w:val="24"/>
          <w:szCs w:val="24"/>
        </w:rPr>
        <w:t xml:space="preserve"> </w:t>
      </w:r>
      <w:r w:rsidR="00156F71">
        <w:rPr>
          <w:bCs/>
          <w:sz w:val="24"/>
          <w:szCs w:val="24"/>
        </w:rPr>
        <w:t>properties</w:t>
      </w:r>
      <w:r>
        <w:rPr>
          <w:bCs/>
          <w:sz w:val="24"/>
          <w:szCs w:val="24"/>
        </w:rPr>
        <w:t xml:space="preserve">, </w:t>
      </w:r>
      <w:r w:rsidRPr="00041C45">
        <w:rPr>
          <w:b/>
          <w:bCs/>
          <w:sz w:val="24"/>
          <w:szCs w:val="24"/>
        </w:rPr>
        <w:t>12 575</w:t>
      </w:r>
      <w:r w:rsidR="00156F71">
        <w:rPr>
          <w:bCs/>
          <w:sz w:val="24"/>
          <w:szCs w:val="24"/>
        </w:rPr>
        <w:t xml:space="preserve"> are recorded by NDPWI. </w:t>
      </w:r>
    </w:p>
    <w:p w:rsidR="00156F71" w:rsidRDefault="00156F71" w:rsidP="0012734D">
      <w:pPr>
        <w:spacing w:before="120" w:line="360" w:lineRule="auto"/>
        <w:ind w:left="1260"/>
        <w:rPr>
          <w:bCs/>
          <w:sz w:val="24"/>
          <w:szCs w:val="24"/>
        </w:rPr>
      </w:pPr>
    </w:p>
    <w:p w:rsidR="00BB2239" w:rsidRDefault="00156F71" w:rsidP="0012734D">
      <w:pPr>
        <w:spacing w:before="120" w:line="360" w:lineRule="auto"/>
        <w:ind w:left="1260"/>
        <w:rPr>
          <w:bCs/>
          <w:sz w:val="24"/>
          <w:szCs w:val="24"/>
        </w:rPr>
      </w:pPr>
      <w:r>
        <w:rPr>
          <w:bCs/>
          <w:sz w:val="24"/>
          <w:szCs w:val="24"/>
        </w:rPr>
        <w:t>H</w:t>
      </w:r>
      <w:r w:rsidR="00BB2239">
        <w:rPr>
          <w:bCs/>
          <w:sz w:val="24"/>
          <w:szCs w:val="24"/>
        </w:rPr>
        <w:t>owever</w:t>
      </w:r>
      <w:r>
        <w:rPr>
          <w:bCs/>
          <w:sz w:val="24"/>
          <w:szCs w:val="24"/>
        </w:rPr>
        <w:t>,</w:t>
      </w:r>
      <w:r w:rsidR="00BB2239">
        <w:rPr>
          <w:bCs/>
          <w:sz w:val="24"/>
          <w:szCs w:val="24"/>
        </w:rPr>
        <w:t xml:space="preserve"> it mu</w:t>
      </w:r>
      <w:r>
        <w:rPr>
          <w:bCs/>
          <w:sz w:val="24"/>
          <w:szCs w:val="24"/>
        </w:rPr>
        <w:t>st be noted the number excludes</w:t>
      </w:r>
      <w:r w:rsidR="00BB2239">
        <w:rPr>
          <w:bCs/>
          <w:sz w:val="24"/>
          <w:szCs w:val="24"/>
        </w:rPr>
        <w:t xml:space="preserve"> properties reflecting historical names on deeds ( Republic of South Africa, Colonial Government, South African Development Trust etc ) which can be vested to the Department </w:t>
      </w:r>
      <w:r w:rsidR="0012734D">
        <w:rPr>
          <w:bCs/>
          <w:sz w:val="24"/>
          <w:szCs w:val="24"/>
        </w:rPr>
        <w:t>but not yet endorsed on</w:t>
      </w:r>
      <w:r>
        <w:rPr>
          <w:bCs/>
          <w:sz w:val="24"/>
          <w:szCs w:val="24"/>
        </w:rPr>
        <w:t xml:space="preserve"> the</w:t>
      </w:r>
      <w:r w:rsidR="0012734D">
        <w:rPr>
          <w:bCs/>
          <w:sz w:val="24"/>
          <w:szCs w:val="24"/>
        </w:rPr>
        <w:t xml:space="preserve"> deeds</w:t>
      </w:r>
      <w:r>
        <w:rPr>
          <w:bCs/>
          <w:sz w:val="24"/>
          <w:szCs w:val="24"/>
        </w:rPr>
        <w:t>.</w:t>
      </w:r>
      <w:r w:rsidR="0012734D">
        <w:rPr>
          <w:bCs/>
          <w:sz w:val="24"/>
          <w:szCs w:val="24"/>
        </w:rPr>
        <w:t xml:space="preserve"> </w:t>
      </w:r>
    </w:p>
    <w:p w:rsidR="0012734D" w:rsidRDefault="0012734D" w:rsidP="0012734D">
      <w:pPr>
        <w:spacing w:before="120" w:line="360" w:lineRule="auto"/>
        <w:ind w:left="1260" w:hanging="90"/>
        <w:rPr>
          <w:bCs/>
          <w:sz w:val="24"/>
          <w:szCs w:val="24"/>
        </w:rPr>
      </w:pPr>
    </w:p>
    <w:p w:rsidR="0012734D" w:rsidRDefault="00BB2239" w:rsidP="003D46C5">
      <w:pPr>
        <w:spacing w:line="360" w:lineRule="auto"/>
        <w:ind w:left="1260"/>
        <w:rPr>
          <w:bCs/>
          <w:sz w:val="24"/>
          <w:szCs w:val="24"/>
        </w:rPr>
      </w:pPr>
      <w:r>
        <w:rPr>
          <w:bCs/>
          <w:sz w:val="24"/>
          <w:szCs w:val="24"/>
        </w:rPr>
        <w:t xml:space="preserve">The total number of assets </w:t>
      </w:r>
      <w:r w:rsidR="00B614AF">
        <w:rPr>
          <w:bCs/>
          <w:sz w:val="24"/>
          <w:szCs w:val="24"/>
        </w:rPr>
        <w:t>recorded</w:t>
      </w:r>
      <w:r>
        <w:rPr>
          <w:bCs/>
          <w:sz w:val="24"/>
          <w:szCs w:val="24"/>
        </w:rPr>
        <w:t xml:space="preserve"> by DPWI including registered under National Government, reflecting historical names and unregistered but surveyed is </w:t>
      </w:r>
      <w:r w:rsidRPr="006535FD">
        <w:rPr>
          <w:b/>
          <w:bCs/>
          <w:sz w:val="24"/>
          <w:szCs w:val="24"/>
        </w:rPr>
        <w:t>28</w:t>
      </w:r>
      <w:r>
        <w:rPr>
          <w:b/>
          <w:bCs/>
          <w:sz w:val="24"/>
          <w:szCs w:val="24"/>
        </w:rPr>
        <w:t> </w:t>
      </w:r>
      <w:r w:rsidRPr="006535FD">
        <w:rPr>
          <w:b/>
          <w:bCs/>
          <w:sz w:val="24"/>
          <w:szCs w:val="24"/>
        </w:rPr>
        <w:t>683</w:t>
      </w:r>
      <w:r w:rsidR="0012734D">
        <w:rPr>
          <w:b/>
          <w:bCs/>
          <w:sz w:val="24"/>
          <w:szCs w:val="24"/>
        </w:rPr>
        <w:t>.</w:t>
      </w:r>
    </w:p>
    <w:p w:rsidR="0012734D" w:rsidRPr="00041C45" w:rsidRDefault="0012734D" w:rsidP="0012734D">
      <w:pPr>
        <w:spacing w:line="360" w:lineRule="auto"/>
        <w:rPr>
          <w:bCs/>
          <w:sz w:val="24"/>
          <w:szCs w:val="24"/>
        </w:rPr>
      </w:pPr>
    </w:p>
    <w:p w:rsidR="0012734D" w:rsidRDefault="00BB2239" w:rsidP="0012734D">
      <w:pPr>
        <w:pStyle w:val="ListParagraph"/>
        <w:numPr>
          <w:ilvl w:val="0"/>
          <w:numId w:val="44"/>
        </w:numPr>
        <w:tabs>
          <w:tab w:val="left" w:pos="630"/>
          <w:tab w:val="left" w:pos="1170"/>
        </w:tabs>
        <w:spacing w:line="360" w:lineRule="auto"/>
        <w:ind w:left="1260" w:hanging="630"/>
        <w:rPr>
          <w:bCs/>
          <w:sz w:val="24"/>
          <w:szCs w:val="24"/>
        </w:rPr>
      </w:pPr>
      <w:r w:rsidRPr="00103830">
        <w:rPr>
          <w:bCs/>
          <w:sz w:val="24"/>
          <w:szCs w:val="24"/>
        </w:rPr>
        <w:t>The number of such registered State properti</w:t>
      </w:r>
      <w:r w:rsidR="0012734D">
        <w:rPr>
          <w:bCs/>
          <w:sz w:val="24"/>
          <w:szCs w:val="24"/>
        </w:rPr>
        <w:t>es that have improvements on is</w:t>
      </w:r>
    </w:p>
    <w:p w:rsidR="009658D1" w:rsidRPr="009658D1" w:rsidRDefault="00BB2239" w:rsidP="0012734D">
      <w:pPr>
        <w:pStyle w:val="ListParagraph"/>
        <w:tabs>
          <w:tab w:val="left" w:pos="630"/>
          <w:tab w:val="left" w:pos="1170"/>
        </w:tabs>
        <w:spacing w:line="360" w:lineRule="auto"/>
        <w:ind w:left="1170"/>
        <w:rPr>
          <w:bCs/>
          <w:sz w:val="24"/>
          <w:szCs w:val="24"/>
        </w:rPr>
      </w:pPr>
      <w:r w:rsidRPr="00103830">
        <w:rPr>
          <w:b/>
          <w:bCs/>
          <w:sz w:val="24"/>
          <w:szCs w:val="24"/>
        </w:rPr>
        <w:t>18</w:t>
      </w:r>
      <w:r w:rsidR="00156F71">
        <w:rPr>
          <w:b/>
          <w:bCs/>
          <w:sz w:val="24"/>
          <w:szCs w:val="24"/>
        </w:rPr>
        <w:t> </w:t>
      </w:r>
      <w:r w:rsidRPr="00103830">
        <w:rPr>
          <w:b/>
          <w:bCs/>
          <w:sz w:val="24"/>
          <w:szCs w:val="24"/>
        </w:rPr>
        <w:t>552</w:t>
      </w:r>
      <w:r w:rsidR="00156F71">
        <w:rPr>
          <w:b/>
          <w:bCs/>
          <w:sz w:val="24"/>
          <w:szCs w:val="24"/>
        </w:rPr>
        <w:t>.</w:t>
      </w:r>
    </w:p>
    <w:p w:rsidR="009658D1" w:rsidRPr="009658D1" w:rsidRDefault="009072E3" w:rsidP="0012734D">
      <w:pPr>
        <w:pStyle w:val="ListParagraph"/>
        <w:numPr>
          <w:ilvl w:val="0"/>
          <w:numId w:val="44"/>
        </w:numPr>
        <w:spacing w:line="360" w:lineRule="auto"/>
        <w:ind w:left="1260" w:hanging="630"/>
        <w:rPr>
          <w:bCs/>
          <w:sz w:val="24"/>
          <w:szCs w:val="24"/>
        </w:rPr>
      </w:pPr>
      <w:r>
        <w:rPr>
          <w:rFonts w:cs="Arial"/>
          <w:sz w:val="24"/>
          <w:szCs w:val="24"/>
        </w:rPr>
        <w:t>The DPWI</w:t>
      </w:r>
      <w:r w:rsidR="009658D1" w:rsidRPr="009658D1">
        <w:rPr>
          <w:rFonts w:cs="Arial"/>
          <w:sz w:val="24"/>
          <w:szCs w:val="24"/>
        </w:rPr>
        <w:t xml:space="preserve"> conduct</w:t>
      </w:r>
      <w:r w:rsidR="00B614AF">
        <w:rPr>
          <w:rFonts w:cs="Arial"/>
          <w:sz w:val="24"/>
          <w:szCs w:val="24"/>
        </w:rPr>
        <w:t>s continuous</w:t>
      </w:r>
      <w:r w:rsidR="009658D1" w:rsidRPr="009658D1">
        <w:rPr>
          <w:rFonts w:cs="Arial"/>
          <w:sz w:val="24"/>
          <w:szCs w:val="24"/>
        </w:rPr>
        <w:t xml:space="preserve"> condition assessments on all approximately 133 000 buildings, therefore will not be able to provide estimat</w:t>
      </w:r>
      <w:r w:rsidR="0012734D">
        <w:rPr>
          <w:rFonts w:cs="Arial"/>
          <w:sz w:val="24"/>
          <w:szCs w:val="24"/>
        </w:rPr>
        <w:t>es on the backlog maintenance.</w:t>
      </w:r>
    </w:p>
    <w:p w:rsidR="001C62BD" w:rsidRDefault="001C62BD" w:rsidP="00F57B7D">
      <w:pPr>
        <w:tabs>
          <w:tab w:val="left" w:pos="567"/>
        </w:tabs>
        <w:spacing w:line="360" w:lineRule="auto"/>
        <w:rPr>
          <w:bCs/>
          <w:sz w:val="24"/>
          <w:szCs w:val="24"/>
        </w:rPr>
      </w:pPr>
      <w:r>
        <w:rPr>
          <w:bCs/>
          <w:sz w:val="24"/>
          <w:szCs w:val="24"/>
        </w:rPr>
        <w:t>(2)</w:t>
      </w:r>
      <w:r>
        <w:rPr>
          <w:bCs/>
          <w:sz w:val="24"/>
          <w:szCs w:val="24"/>
        </w:rPr>
        <w:tab/>
      </w:r>
    </w:p>
    <w:p w:rsidR="001C62BD" w:rsidRDefault="001C62BD" w:rsidP="0012734D">
      <w:pPr>
        <w:pStyle w:val="ListParagraph"/>
        <w:numPr>
          <w:ilvl w:val="0"/>
          <w:numId w:val="48"/>
        </w:numPr>
        <w:tabs>
          <w:tab w:val="left" w:pos="1260"/>
        </w:tabs>
        <w:spacing w:line="360" w:lineRule="auto"/>
        <w:ind w:left="1260" w:hanging="630"/>
        <w:rPr>
          <w:rFonts w:eastAsia="Calibri" w:cs="Arial"/>
          <w:color w:val="000000"/>
          <w:sz w:val="24"/>
          <w:szCs w:val="22"/>
        </w:rPr>
      </w:pPr>
      <w:r w:rsidRPr="001C62BD">
        <w:rPr>
          <w:rFonts w:eastAsia="Calibri" w:cs="Arial"/>
          <w:color w:val="000000"/>
          <w:sz w:val="24"/>
          <w:szCs w:val="22"/>
        </w:rPr>
        <w:t xml:space="preserve">The total number of the Government’s properties, both improved and unimproved, are currently being rented out are </w:t>
      </w:r>
      <w:r w:rsidRPr="001C62BD">
        <w:rPr>
          <w:rFonts w:eastAsia="Calibri" w:cs="Arial"/>
          <w:b/>
          <w:color w:val="000000"/>
          <w:sz w:val="24"/>
          <w:szCs w:val="22"/>
          <w:u w:val="single"/>
        </w:rPr>
        <w:t>1096</w:t>
      </w:r>
    </w:p>
    <w:p w:rsidR="0012734D" w:rsidRDefault="0012734D" w:rsidP="0012734D">
      <w:pPr>
        <w:pStyle w:val="ListParagraph"/>
        <w:numPr>
          <w:ilvl w:val="0"/>
          <w:numId w:val="48"/>
        </w:numPr>
        <w:spacing w:line="360" w:lineRule="auto"/>
        <w:ind w:hanging="90"/>
        <w:rPr>
          <w:rFonts w:eastAsia="Calibri" w:cs="Arial"/>
          <w:color w:val="000000"/>
          <w:sz w:val="24"/>
          <w:szCs w:val="22"/>
        </w:rPr>
      </w:pPr>
    </w:p>
    <w:p w:rsidR="001C62BD" w:rsidRPr="001C62BD" w:rsidRDefault="001C62BD" w:rsidP="003D46C5">
      <w:pPr>
        <w:pStyle w:val="ListParagraph"/>
        <w:numPr>
          <w:ilvl w:val="0"/>
          <w:numId w:val="49"/>
        </w:numPr>
        <w:tabs>
          <w:tab w:val="left" w:pos="1980"/>
        </w:tabs>
        <w:spacing w:line="360" w:lineRule="auto"/>
        <w:ind w:left="1260" w:firstLine="0"/>
        <w:rPr>
          <w:rFonts w:eastAsia="Calibri" w:cs="Arial"/>
          <w:color w:val="000000"/>
          <w:sz w:val="24"/>
          <w:szCs w:val="22"/>
        </w:rPr>
      </w:pPr>
      <w:r w:rsidRPr="001C62BD">
        <w:rPr>
          <w:rFonts w:eastAsia="Calibri" w:cs="Arial"/>
          <w:color w:val="000000"/>
          <w:sz w:val="24"/>
          <w:szCs w:val="22"/>
        </w:rPr>
        <w:t>Detail attached as a spreadsheet</w:t>
      </w:r>
    </w:p>
    <w:p w:rsidR="00802EC3" w:rsidRPr="00577DDF" w:rsidRDefault="001C62BD" w:rsidP="0012734D">
      <w:pPr>
        <w:pStyle w:val="ListParagraph"/>
        <w:numPr>
          <w:ilvl w:val="0"/>
          <w:numId w:val="49"/>
        </w:numPr>
        <w:tabs>
          <w:tab w:val="left" w:pos="1980"/>
        </w:tabs>
        <w:spacing w:line="360" w:lineRule="auto"/>
        <w:ind w:left="1260" w:firstLine="0"/>
        <w:rPr>
          <w:rFonts w:eastAsia="Calibri" w:cs="Arial"/>
          <w:color w:val="000000"/>
          <w:sz w:val="24"/>
          <w:szCs w:val="22"/>
        </w:rPr>
      </w:pPr>
      <w:r w:rsidRPr="001C62BD">
        <w:rPr>
          <w:rFonts w:eastAsia="Calibri" w:cs="Arial"/>
          <w:color w:val="000000"/>
          <w:sz w:val="24"/>
          <w:szCs w:val="22"/>
        </w:rPr>
        <w:t>Detail is attached as a spreadsheet</w:t>
      </w:r>
    </w:p>
    <w:sectPr w:rsidR="00802EC3" w:rsidRPr="00577DDF" w:rsidSect="0063218F">
      <w:footerReference w:type="default" r:id="rId10"/>
      <w:pgSz w:w="12240" w:h="15840"/>
      <w:pgMar w:top="720" w:right="117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C41" w:rsidRDefault="00424C41" w:rsidP="00B01072">
      <w:r>
        <w:separator/>
      </w:r>
    </w:p>
  </w:endnote>
  <w:endnote w:type="continuationSeparator" w:id="0">
    <w:p w:rsidR="00424C41" w:rsidRDefault="00424C41"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589" w:rsidRPr="00745B02" w:rsidRDefault="00227589" w:rsidP="00745B02">
    <w:pPr>
      <w:pStyle w:val="Footer"/>
      <w:pBdr>
        <w:top w:val="thinThickSmallGap" w:sz="24" w:space="0" w:color="622423" w:themeColor="accent2" w:themeShade="7F"/>
      </w:pBdr>
      <w:rPr>
        <w:rFonts w:eastAsiaTheme="majorEastAsia" w:cs="Arial"/>
        <w:b/>
        <w:sz w:val="18"/>
        <w:szCs w:val="18"/>
        <w:lang w:val="en-US"/>
      </w:rPr>
    </w:pPr>
    <w:r>
      <w:rPr>
        <w:rFonts w:eastAsiaTheme="majorEastAsia" w:cs="Arial"/>
        <w:b/>
        <w:bCs/>
        <w:sz w:val="18"/>
        <w:szCs w:val="18"/>
        <w:lang w:val="en-US"/>
      </w:rPr>
      <w:t>NATIONAL ASS</w:t>
    </w:r>
    <w:r w:rsidR="003D56CA">
      <w:rPr>
        <w:rFonts w:eastAsiaTheme="majorEastAsia" w:cs="Arial"/>
        <w:b/>
        <w:bCs/>
        <w:sz w:val="18"/>
        <w:szCs w:val="18"/>
        <w:lang w:val="en-US"/>
      </w:rPr>
      <w:t>EMBLY QUESTION NO. 224</w:t>
    </w:r>
    <w:r w:rsidRPr="00B25B8B">
      <w:rPr>
        <w:rFonts w:eastAsiaTheme="majorEastAsia" w:cs="Arial"/>
        <w:b/>
        <w:bCs/>
        <w:sz w:val="18"/>
        <w:szCs w:val="18"/>
        <w:lang w:val="en-US"/>
      </w:rPr>
      <w:t xml:space="preserve"> (Written Reply)</w:t>
    </w:r>
    <w:r w:rsidRPr="00B25B8B">
      <w:rPr>
        <w:rFonts w:eastAsiaTheme="majorEastAsia" w:cs="Arial"/>
        <w:b/>
        <w:sz w:val="18"/>
        <w:szCs w:val="18"/>
        <w:lang w:val="en-US"/>
      </w:rPr>
      <w:t xml:space="preserve"> </w:t>
    </w:r>
    <w:r w:rsidR="000675CD" w:rsidRPr="000675CD">
      <w:rPr>
        <w:rFonts w:cs="Arial"/>
        <w:b/>
        <w:sz w:val="18"/>
        <w:szCs w:val="18"/>
      </w:rPr>
      <w:t>Mr P A van Staden (FF Plus)</w:t>
    </w:r>
    <w:r w:rsidRPr="00745B02">
      <w:rPr>
        <w:rFonts w:eastAsiaTheme="majorEastAsia" w:cs="Arial"/>
        <w:b/>
        <w:bCs/>
        <w:sz w:val="18"/>
        <w:szCs w:val="18"/>
        <w:lang w:val="en-US"/>
      </w:rPr>
      <w:tab/>
      <w:t xml:space="preserve">PAGE </w:t>
    </w:r>
    <w:r w:rsidR="001311D9" w:rsidRPr="001311D9">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1311D9" w:rsidRPr="001311D9">
      <w:rPr>
        <w:rFonts w:eastAsiaTheme="majorEastAsia" w:cs="Arial"/>
        <w:b/>
        <w:bCs/>
        <w:sz w:val="18"/>
        <w:szCs w:val="18"/>
        <w:lang w:val="en-US"/>
      </w:rPr>
      <w:fldChar w:fldCharType="separate"/>
    </w:r>
    <w:r w:rsidR="00424C41">
      <w:rPr>
        <w:rFonts w:eastAsiaTheme="majorEastAsia" w:cs="Arial"/>
        <w:b/>
        <w:bCs/>
        <w:noProof/>
        <w:sz w:val="18"/>
        <w:szCs w:val="18"/>
        <w:lang w:val="en-US"/>
      </w:rPr>
      <w:t>1</w:t>
    </w:r>
    <w:r w:rsidR="001311D9" w:rsidRPr="00745B02">
      <w:rPr>
        <w:rFonts w:eastAsiaTheme="majorEastAsia" w:cs="Arial"/>
        <w:b/>
        <w:sz w:val="18"/>
        <w:szCs w:val="18"/>
      </w:rPr>
      <w:fldChar w:fldCharType="end"/>
    </w:r>
  </w:p>
  <w:p w:rsidR="00227589" w:rsidRPr="00745B02" w:rsidRDefault="00227589" w:rsidP="00745B02">
    <w:pPr>
      <w:pStyle w:val="Footer"/>
      <w:pBdr>
        <w:top w:val="thinThickSmallGap" w:sz="24" w:space="0" w:color="622423" w:themeColor="accent2" w:themeShade="7F"/>
      </w:pBdr>
      <w:rPr>
        <w:rFonts w:eastAsiaTheme="majorEastAsia" w:cs="Arial"/>
        <w:b/>
        <w:sz w:val="18"/>
        <w:szCs w:val="18"/>
        <w:lang w:val="en-US"/>
      </w:rPr>
    </w:pPr>
  </w:p>
  <w:p w:rsidR="00227589" w:rsidRPr="000B4F40" w:rsidRDefault="00227589"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C41" w:rsidRDefault="00424C41" w:rsidP="00B01072">
      <w:r>
        <w:separator/>
      </w:r>
    </w:p>
  </w:footnote>
  <w:footnote w:type="continuationSeparator" w:id="0">
    <w:p w:rsidR="00424C41" w:rsidRDefault="00424C41"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1A0F"/>
    <w:multiLevelType w:val="hybridMultilevel"/>
    <w:tmpl w:val="C04845F6"/>
    <w:lvl w:ilvl="0" w:tplc="466891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DF039D"/>
    <w:multiLevelType w:val="hybridMultilevel"/>
    <w:tmpl w:val="BACA583A"/>
    <w:lvl w:ilvl="0" w:tplc="54745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7F1EBF"/>
    <w:multiLevelType w:val="hybridMultilevel"/>
    <w:tmpl w:val="B99E716C"/>
    <w:lvl w:ilvl="0" w:tplc="0FD23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D5B3E"/>
    <w:multiLevelType w:val="hybridMultilevel"/>
    <w:tmpl w:val="4C30425A"/>
    <w:lvl w:ilvl="0" w:tplc="1B20F15E">
      <w:start w:val="1"/>
      <w:numFmt w:val="lowerLetter"/>
      <w:lvlText w:val="(%1)"/>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12660F8E"/>
    <w:multiLevelType w:val="hybridMultilevel"/>
    <w:tmpl w:val="850E0006"/>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nsid w:val="139F767C"/>
    <w:multiLevelType w:val="hybridMultilevel"/>
    <w:tmpl w:val="2B8625D2"/>
    <w:lvl w:ilvl="0" w:tplc="11D0CA3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7D320FE"/>
    <w:multiLevelType w:val="hybridMultilevel"/>
    <w:tmpl w:val="E3EA0C3C"/>
    <w:lvl w:ilvl="0" w:tplc="630C5ABA">
      <w:start w:val="1"/>
      <w:numFmt w:val="decimal"/>
      <w:lvlText w:val="(%1)"/>
      <w:lvlJc w:val="left"/>
      <w:pPr>
        <w:ind w:left="360" w:hanging="360"/>
      </w:pPr>
      <w:rPr>
        <w:rFonts w:hint="default"/>
        <w:sz w:val="20"/>
        <w:szCs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97A1442"/>
    <w:multiLevelType w:val="hybridMultilevel"/>
    <w:tmpl w:val="3CD4FE1E"/>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B386197"/>
    <w:multiLevelType w:val="hybridMultilevel"/>
    <w:tmpl w:val="1B002BF6"/>
    <w:lvl w:ilvl="0" w:tplc="B50C1B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C162DED"/>
    <w:multiLevelType w:val="hybridMultilevel"/>
    <w:tmpl w:val="EF90F6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0724C3"/>
    <w:multiLevelType w:val="hybridMultilevel"/>
    <w:tmpl w:val="AD5EA2C2"/>
    <w:lvl w:ilvl="0" w:tplc="FA9CD624">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1">
    <w:nsid w:val="2B9374CF"/>
    <w:multiLevelType w:val="hybridMultilevel"/>
    <w:tmpl w:val="FFC81F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0D34177"/>
    <w:multiLevelType w:val="hybridMultilevel"/>
    <w:tmpl w:val="0F581094"/>
    <w:lvl w:ilvl="0" w:tplc="8A4C17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577557C"/>
    <w:multiLevelType w:val="hybridMultilevel"/>
    <w:tmpl w:val="A672E92A"/>
    <w:lvl w:ilvl="0" w:tplc="913AC9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7C9533E"/>
    <w:multiLevelType w:val="hybridMultilevel"/>
    <w:tmpl w:val="A476AAD4"/>
    <w:lvl w:ilvl="0" w:tplc="4DB474FA">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1A404FE4">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39DA1AA8"/>
    <w:multiLevelType w:val="hybridMultilevel"/>
    <w:tmpl w:val="32A2B878"/>
    <w:lvl w:ilvl="0" w:tplc="123624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EA6195F"/>
    <w:multiLevelType w:val="hybridMultilevel"/>
    <w:tmpl w:val="EDF8F3E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4650311B"/>
    <w:multiLevelType w:val="hybridMultilevel"/>
    <w:tmpl w:val="5C6058E2"/>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69C1792"/>
    <w:multiLevelType w:val="hybridMultilevel"/>
    <w:tmpl w:val="2DB8768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46DE7BA7"/>
    <w:multiLevelType w:val="hybridMultilevel"/>
    <w:tmpl w:val="5CEA0252"/>
    <w:lvl w:ilvl="0" w:tplc="3F88D9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B234F32"/>
    <w:multiLevelType w:val="hybridMultilevel"/>
    <w:tmpl w:val="833CF86C"/>
    <w:lvl w:ilvl="0" w:tplc="AF189F0E">
      <w:start w:val="3"/>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1">
    <w:nsid w:val="4C797910"/>
    <w:multiLevelType w:val="hybridMultilevel"/>
    <w:tmpl w:val="32A2B878"/>
    <w:lvl w:ilvl="0" w:tplc="123624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FDE33B0"/>
    <w:multiLevelType w:val="hybridMultilevel"/>
    <w:tmpl w:val="5972BB86"/>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0B57FBF"/>
    <w:multiLevelType w:val="hybridMultilevel"/>
    <w:tmpl w:val="07B89E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nsid w:val="51741E38"/>
    <w:multiLevelType w:val="hybridMultilevel"/>
    <w:tmpl w:val="FC8E8CF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1976504"/>
    <w:multiLevelType w:val="hybridMultilevel"/>
    <w:tmpl w:val="A5121676"/>
    <w:lvl w:ilvl="0" w:tplc="34D66874">
      <w:start w:val="1"/>
      <w:numFmt w:val="lowerLetter"/>
      <w:lvlText w:val="(%1)"/>
      <w:lvlJc w:val="left"/>
      <w:pPr>
        <w:ind w:left="1440" w:hanging="8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6">
    <w:nsid w:val="51FA2F3A"/>
    <w:multiLevelType w:val="hybridMultilevel"/>
    <w:tmpl w:val="F5124CD8"/>
    <w:lvl w:ilvl="0" w:tplc="D8D03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4C0508"/>
    <w:multiLevelType w:val="hybridMultilevel"/>
    <w:tmpl w:val="2BACE016"/>
    <w:lvl w:ilvl="0" w:tplc="1CCAC8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2EB4832"/>
    <w:multiLevelType w:val="hybridMultilevel"/>
    <w:tmpl w:val="823A7D42"/>
    <w:lvl w:ilvl="0" w:tplc="E39A46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39E2167"/>
    <w:multiLevelType w:val="hybridMultilevel"/>
    <w:tmpl w:val="218ECC3C"/>
    <w:lvl w:ilvl="0" w:tplc="733A09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43F2F26"/>
    <w:multiLevelType w:val="hybridMultilevel"/>
    <w:tmpl w:val="95566EB0"/>
    <w:lvl w:ilvl="0" w:tplc="031A53C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5502356"/>
    <w:multiLevelType w:val="hybridMultilevel"/>
    <w:tmpl w:val="ECD09372"/>
    <w:lvl w:ilvl="0" w:tplc="49246F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513369"/>
    <w:multiLevelType w:val="hybridMultilevel"/>
    <w:tmpl w:val="EFC4C02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3">
    <w:nsid w:val="5B2F5596"/>
    <w:multiLevelType w:val="hybridMultilevel"/>
    <w:tmpl w:val="29BC626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4">
    <w:nsid w:val="5D9E3F76"/>
    <w:multiLevelType w:val="hybridMultilevel"/>
    <w:tmpl w:val="E812AA32"/>
    <w:lvl w:ilvl="0" w:tplc="CFF44B5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06C5B8B"/>
    <w:multiLevelType w:val="hybridMultilevel"/>
    <w:tmpl w:val="FC2EF618"/>
    <w:lvl w:ilvl="0" w:tplc="710660D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nsid w:val="63991F78"/>
    <w:multiLevelType w:val="hybridMultilevel"/>
    <w:tmpl w:val="4ACCF788"/>
    <w:lvl w:ilvl="0" w:tplc="344008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66E5A77"/>
    <w:multiLevelType w:val="hybridMultilevel"/>
    <w:tmpl w:val="196EED58"/>
    <w:lvl w:ilvl="0" w:tplc="6F660CDE">
      <w:start w:val="1"/>
      <w:numFmt w:val="lowerLetter"/>
      <w:lvlText w:val="(%1)"/>
      <w:lvlJc w:val="left"/>
      <w:pPr>
        <w:ind w:left="1080" w:hanging="360"/>
      </w:pPr>
      <w:rPr>
        <w:rFonts w:ascii="Arial" w:eastAsia="Times New Roman" w:hAnsi="Arial" w:cs="Times New Roman"/>
      </w:rPr>
    </w:lvl>
    <w:lvl w:ilvl="1" w:tplc="1C090019">
      <w:start w:val="1"/>
      <w:numFmt w:val="lowerLetter"/>
      <w:lvlText w:val="%2."/>
      <w:lvlJc w:val="left"/>
      <w:pPr>
        <w:ind w:left="1800" w:hanging="360"/>
      </w:pPr>
    </w:lvl>
    <w:lvl w:ilvl="2" w:tplc="EB0835E0">
      <w:start w:val="1"/>
      <w:numFmt w:val="decimal"/>
      <w:lvlText w:val="(%3)"/>
      <w:lvlJc w:val="left"/>
      <w:pPr>
        <w:ind w:left="2700" w:hanging="360"/>
      </w:pPr>
      <w:rPr>
        <w:rFonts w:hint="default"/>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66C1446B"/>
    <w:multiLevelType w:val="hybridMultilevel"/>
    <w:tmpl w:val="00F61B5A"/>
    <w:lvl w:ilvl="0" w:tplc="5E961A5E">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9">
    <w:nsid w:val="66FD4EC6"/>
    <w:multiLevelType w:val="hybridMultilevel"/>
    <w:tmpl w:val="50CE674A"/>
    <w:lvl w:ilvl="0" w:tplc="8B7471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82D618C"/>
    <w:multiLevelType w:val="hybridMultilevel"/>
    <w:tmpl w:val="0A0026BA"/>
    <w:lvl w:ilvl="0" w:tplc="9AA06C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684A38B1"/>
    <w:multiLevelType w:val="hybridMultilevel"/>
    <w:tmpl w:val="18D2863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2">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3">
    <w:nsid w:val="6B450E24"/>
    <w:multiLevelType w:val="multilevel"/>
    <w:tmpl w:val="6CCA23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6B5D208F"/>
    <w:multiLevelType w:val="singleLevel"/>
    <w:tmpl w:val="0409000F"/>
    <w:lvl w:ilvl="0">
      <w:start w:val="1"/>
      <w:numFmt w:val="decimal"/>
      <w:lvlText w:val="%1."/>
      <w:lvlJc w:val="left"/>
      <w:pPr>
        <w:tabs>
          <w:tab w:val="num" w:pos="360"/>
        </w:tabs>
        <w:ind w:left="360" w:hanging="360"/>
      </w:pPr>
      <w:rPr>
        <w:rFonts w:hint="default"/>
      </w:rPr>
    </w:lvl>
  </w:abstractNum>
  <w:abstractNum w:abstractNumId="45">
    <w:nsid w:val="6DF04EBA"/>
    <w:multiLevelType w:val="hybridMultilevel"/>
    <w:tmpl w:val="F1CA55B4"/>
    <w:lvl w:ilvl="0" w:tplc="21FAD75E">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6">
    <w:nsid w:val="6F266066"/>
    <w:multiLevelType w:val="hybridMultilevel"/>
    <w:tmpl w:val="28B61ABC"/>
    <w:lvl w:ilvl="0" w:tplc="A5900B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AA6BF3"/>
    <w:multiLevelType w:val="hybridMultilevel"/>
    <w:tmpl w:val="D1CE76EC"/>
    <w:lvl w:ilvl="0" w:tplc="BC70B4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CEC3E91"/>
    <w:multiLevelType w:val="hybridMultilevel"/>
    <w:tmpl w:val="058AE01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7E462833"/>
    <w:multiLevelType w:val="hybridMultilevel"/>
    <w:tmpl w:val="B788521E"/>
    <w:lvl w:ilvl="0" w:tplc="183AED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2"/>
  </w:num>
  <w:num w:numId="2">
    <w:abstractNumId w:val="49"/>
  </w:num>
  <w:num w:numId="3">
    <w:abstractNumId w:val="32"/>
  </w:num>
  <w:num w:numId="4">
    <w:abstractNumId w:val="18"/>
  </w:num>
  <w:num w:numId="5">
    <w:abstractNumId w:val="0"/>
  </w:num>
  <w:num w:numId="6">
    <w:abstractNumId w:val="27"/>
  </w:num>
  <w:num w:numId="7">
    <w:abstractNumId w:val="43"/>
  </w:num>
  <w:num w:numId="8">
    <w:abstractNumId w:val="28"/>
  </w:num>
  <w:num w:numId="9">
    <w:abstractNumId w:val="48"/>
  </w:num>
  <w:num w:numId="10">
    <w:abstractNumId w:val="17"/>
  </w:num>
  <w:num w:numId="11">
    <w:abstractNumId w:val="39"/>
  </w:num>
  <w:num w:numId="12">
    <w:abstractNumId w:val="11"/>
  </w:num>
  <w:num w:numId="13">
    <w:abstractNumId w:val="30"/>
  </w:num>
  <w:num w:numId="14">
    <w:abstractNumId w:val="22"/>
  </w:num>
  <w:num w:numId="15">
    <w:abstractNumId w:val="7"/>
  </w:num>
  <w:num w:numId="16">
    <w:abstractNumId w:val="4"/>
  </w:num>
  <w:num w:numId="17">
    <w:abstractNumId w:val="2"/>
  </w:num>
  <w:num w:numId="18">
    <w:abstractNumId w:val="10"/>
  </w:num>
  <w:num w:numId="19">
    <w:abstractNumId w:val="20"/>
  </w:num>
  <w:num w:numId="20">
    <w:abstractNumId w:val="9"/>
  </w:num>
  <w:num w:numId="21">
    <w:abstractNumId w:val="44"/>
  </w:num>
  <w:num w:numId="22">
    <w:abstractNumId w:val="12"/>
  </w:num>
  <w:num w:numId="23">
    <w:abstractNumId w:val="6"/>
  </w:num>
  <w:num w:numId="24">
    <w:abstractNumId w:val="24"/>
  </w:num>
  <w:num w:numId="25">
    <w:abstractNumId w:val="47"/>
  </w:num>
  <w:num w:numId="26">
    <w:abstractNumId w:val="33"/>
  </w:num>
  <w:num w:numId="27">
    <w:abstractNumId w:val="41"/>
  </w:num>
  <w:num w:numId="28">
    <w:abstractNumId w:val="8"/>
  </w:num>
  <w:num w:numId="29">
    <w:abstractNumId w:val="29"/>
  </w:num>
  <w:num w:numId="30">
    <w:abstractNumId w:val="40"/>
  </w:num>
  <w:num w:numId="31">
    <w:abstractNumId w:val="37"/>
  </w:num>
  <w:num w:numId="32">
    <w:abstractNumId w:val="13"/>
  </w:num>
  <w:num w:numId="33">
    <w:abstractNumId w:val="34"/>
  </w:num>
  <w:num w:numId="34">
    <w:abstractNumId w:val="5"/>
  </w:num>
  <w:num w:numId="35">
    <w:abstractNumId w:val="36"/>
  </w:num>
  <w:num w:numId="36">
    <w:abstractNumId w:val="1"/>
  </w:num>
  <w:num w:numId="37">
    <w:abstractNumId w:val="46"/>
  </w:num>
  <w:num w:numId="38">
    <w:abstractNumId w:val="14"/>
  </w:num>
  <w:num w:numId="39">
    <w:abstractNumId w:val="35"/>
  </w:num>
  <w:num w:numId="40">
    <w:abstractNumId w:val="26"/>
  </w:num>
  <w:num w:numId="41">
    <w:abstractNumId w:val="25"/>
  </w:num>
  <w:num w:numId="42">
    <w:abstractNumId w:val="23"/>
  </w:num>
  <w:num w:numId="43">
    <w:abstractNumId w:val="31"/>
  </w:num>
  <w:num w:numId="44">
    <w:abstractNumId w:val="3"/>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19"/>
  </w:num>
  <w:num w:numId="48">
    <w:abstractNumId w:val="15"/>
  </w:num>
  <w:num w:numId="49">
    <w:abstractNumId w:val="38"/>
  </w:num>
  <w:num w:numId="50">
    <w:abstractNumId w:val="4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0783"/>
    <w:rsid w:val="0000341D"/>
    <w:rsid w:val="00004880"/>
    <w:rsid w:val="00006F15"/>
    <w:rsid w:val="00007D1D"/>
    <w:rsid w:val="00010F63"/>
    <w:rsid w:val="00011622"/>
    <w:rsid w:val="00011D5C"/>
    <w:rsid w:val="000127B0"/>
    <w:rsid w:val="00012BEB"/>
    <w:rsid w:val="000173E2"/>
    <w:rsid w:val="000176C3"/>
    <w:rsid w:val="00020533"/>
    <w:rsid w:val="000205FB"/>
    <w:rsid w:val="00020C71"/>
    <w:rsid w:val="00020EBB"/>
    <w:rsid w:val="00021C96"/>
    <w:rsid w:val="00021CD9"/>
    <w:rsid w:val="00022D2D"/>
    <w:rsid w:val="0002300D"/>
    <w:rsid w:val="000241DB"/>
    <w:rsid w:val="000244DC"/>
    <w:rsid w:val="00026843"/>
    <w:rsid w:val="00030382"/>
    <w:rsid w:val="00033DB9"/>
    <w:rsid w:val="000367C8"/>
    <w:rsid w:val="0003706E"/>
    <w:rsid w:val="000378B3"/>
    <w:rsid w:val="00041696"/>
    <w:rsid w:val="00041BE1"/>
    <w:rsid w:val="00041C45"/>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5CD"/>
    <w:rsid w:val="00067BEA"/>
    <w:rsid w:val="000704EA"/>
    <w:rsid w:val="000709FD"/>
    <w:rsid w:val="00070C85"/>
    <w:rsid w:val="00071074"/>
    <w:rsid w:val="00071A41"/>
    <w:rsid w:val="00072800"/>
    <w:rsid w:val="00074F49"/>
    <w:rsid w:val="00075172"/>
    <w:rsid w:val="00076796"/>
    <w:rsid w:val="00076BCC"/>
    <w:rsid w:val="00076F55"/>
    <w:rsid w:val="00077989"/>
    <w:rsid w:val="0008167F"/>
    <w:rsid w:val="00085A21"/>
    <w:rsid w:val="0008616C"/>
    <w:rsid w:val="00086349"/>
    <w:rsid w:val="000871B0"/>
    <w:rsid w:val="00091DF4"/>
    <w:rsid w:val="00092A93"/>
    <w:rsid w:val="00093124"/>
    <w:rsid w:val="00095FFF"/>
    <w:rsid w:val="000962B8"/>
    <w:rsid w:val="0009744A"/>
    <w:rsid w:val="0009751E"/>
    <w:rsid w:val="000A025B"/>
    <w:rsid w:val="000A08C0"/>
    <w:rsid w:val="000A0AF6"/>
    <w:rsid w:val="000A37E3"/>
    <w:rsid w:val="000A558F"/>
    <w:rsid w:val="000A60B2"/>
    <w:rsid w:val="000A61B0"/>
    <w:rsid w:val="000A6942"/>
    <w:rsid w:val="000A6946"/>
    <w:rsid w:val="000A7294"/>
    <w:rsid w:val="000B0621"/>
    <w:rsid w:val="000B1923"/>
    <w:rsid w:val="000B19CD"/>
    <w:rsid w:val="000B1F88"/>
    <w:rsid w:val="000B21FD"/>
    <w:rsid w:val="000B350B"/>
    <w:rsid w:val="000B3603"/>
    <w:rsid w:val="000B4241"/>
    <w:rsid w:val="000B4AF2"/>
    <w:rsid w:val="000B4F40"/>
    <w:rsid w:val="000B5EFF"/>
    <w:rsid w:val="000C0A05"/>
    <w:rsid w:val="000C1101"/>
    <w:rsid w:val="000C1159"/>
    <w:rsid w:val="000C2871"/>
    <w:rsid w:val="000C2D4A"/>
    <w:rsid w:val="000C3941"/>
    <w:rsid w:val="000C4105"/>
    <w:rsid w:val="000C5469"/>
    <w:rsid w:val="000C5E71"/>
    <w:rsid w:val="000C5FC2"/>
    <w:rsid w:val="000C62DA"/>
    <w:rsid w:val="000C7068"/>
    <w:rsid w:val="000C70FB"/>
    <w:rsid w:val="000D33C6"/>
    <w:rsid w:val="000D3F7C"/>
    <w:rsid w:val="000D40B1"/>
    <w:rsid w:val="000D41E1"/>
    <w:rsid w:val="000D5A5D"/>
    <w:rsid w:val="000D5FA6"/>
    <w:rsid w:val="000D600B"/>
    <w:rsid w:val="000D6071"/>
    <w:rsid w:val="000D6AC5"/>
    <w:rsid w:val="000E0C57"/>
    <w:rsid w:val="000E2889"/>
    <w:rsid w:val="000E2EF1"/>
    <w:rsid w:val="000E3B64"/>
    <w:rsid w:val="000E4740"/>
    <w:rsid w:val="000E6742"/>
    <w:rsid w:val="000F0B2D"/>
    <w:rsid w:val="000F29D0"/>
    <w:rsid w:val="000F4F82"/>
    <w:rsid w:val="000F590B"/>
    <w:rsid w:val="000F682B"/>
    <w:rsid w:val="00101914"/>
    <w:rsid w:val="00103830"/>
    <w:rsid w:val="00103EFD"/>
    <w:rsid w:val="00105936"/>
    <w:rsid w:val="00106D04"/>
    <w:rsid w:val="001072E3"/>
    <w:rsid w:val="00107822"/>
    <w:rsid w:val="00107F3E"/>
    <w:rsid w:val="00110781"/>
    <w:rsid w:val="00111AB1"/>
    <w:rsid w:val="0011405B"/>
    <w:rsid w:val="001144C9"/>
    <w:rsid w:val="00116CCB"/>
    <w:rsid w:val="00117A09"/>
    <w:rsid w:val="00117CB5"/>
    <w:rsid w:val="00117EF9"/>
    <w:rsid w:val="001223CC"/>
    <w:rsid w:val="00123E02"/>
    <w:rsid w:val="00123EEC"/>
    <w:rsid w:val="00125120"/>
    <w:rsid w:val="0012628A"/>
    <w:rsid w:val="00126A48"/>
    <w:rsid w:val="0012734D"/>
    <w:rsid w:val="001311D9"/>
    <w:rsid w:val="00131356"/>
    <w:rsid w:val="001320E3"/>
    <w:rsid w:val="001328D8"/>
    <w:rsid w:val="001340CE"/>
    <w:rsid w:val="001357FB"/>
    <w:rsid w:val="001371D4"/>
    <w:rsid w:val="001372AA"/>
    <w:rsid w:val="00140E93"/>
    <w:rsid w:val="00141936"/>
    <w:rsid w:val="00142CD8"/>
    <w:rsid w:val="00143A08"/>
    <w:rsid w:val="001449BF"/>
    <w:rsid w:val="00145B1B"/>
    <w:rsid w:val="00145B94"/>
    <w:rsid w:val="001467DC"/>
    <w:rsid w:val="0015104E"/>
    <w:rsid w:val="00151089"/>
    <w:rsid w:val="001529A0"/>
    <w:rsid w:val="00152C01"/>
    <w:rsid w:val="001547D5"/>
    <w:rsid w:val="001554E4"/>
    <w:rsid w:val="00155F06"/>
    <w:rsid w:val="00156347"/>
    <w:rsid w:val="00156F71"/>
    <w:rsid w:val="0015785B"/>
    <w:rsid w:val="00157DE9"/>
    <w:rsid w:val="00162A0F"/>
    <w:rsid w:val="0016344A"/>
    <w:rsid w:val="00163E34"/>
    <w:rsid w:val="00163F01"/>
    <w:rsid w:val="001640AB"/>
    <w:rsid w:val="00166860"/>
    <w:rsid w:val="00166FD7"/>
    <w:rsid w:val="001673DB"/>
    <w:rsid w:val="001723AB"/>
    <w:rsid w:val="001729E9"/>
    <w:rsid w:val="00173F84"/>
    <w:rsid w:val="001743CF"/>
    <w:rsid w:val="00174560"/>
    <w:rsid w:val="00177367"/>
    <w:rsid w:val="0018124B"/>
    <w:rsid w:val="00181F41"/>
    <w:rsid w:val="001832D4"/>
    <w:rsid w:val="001833AC"/>
    <w:rsid w:val="00183D47"/>
    <w:rsid w:val="001912B2"/>
    <w:rsid w:val="0019162A"/>
    <w:rsid w:val="001932ED"/>
    <w:rsid w:val="00195A8E"/>
    <w:rsid w:val="00195C35"/>
    <w:rsid w:val="001973ED"/>
    <w:rsid w:val="00197722"/>
    <w:rsid w:val="00197DB0"/>
    <w:rsid w:val="001A0DE4"/>
    <w:rsid w:val="001A1220"/>
    <w:rsid w:val="001A148E"/>
    <w:rsid w:val="001A22C6"/>
    <w:rsid w:val="001A26A0"/>
    <w:rsid w:val="001A273E"/>
    <w:rsid w:val="001A354C"/>
    <w:rsid w:val="001A4B86"/>
    <w:rsid w:val="001A52A1"/>
    <w:rsid w:val="001A57DE"/>
    <w:rsid w:val="001A5E05"/>
    <w:rsid w:val="001A5ECC"/>
    <w:rsid w:val="001B177D"/>
    <w:rsid w:val="001B3875"/>
    <w:rsid w:val="001C1C63"/>
    <w:rsid w:val="001C1E6F"/>
    <w:rsid w:val="001C21D5"/>
    <w:rsid w:val="001C2A53"/>
    <w:rsid w:val="001C2B34"/>
    <w:rsid w:val="001C3FDF"/>
    <w:rsid w:val="001C4269"/>
    <w:rsid w:val="001C4B94"/>
    <w:rsid w:val="001C602F"/>
    <w:rsid w:val="001C62BD"/>
    <w:rsid w:val="001C6CA1"/>
    <w:rsid w:val="001C7ACD"/>
    <w:rsid w:val="001D166A"/>
    <w:rsid w:val="001D3285"/>
    <w:rsid w:val="001D4459"/>
    <w:rsid w:val="001D6366"/>
    <w:rsid w:val="001E22E4"/>
    <w:rsid w:val="001E486F"/>
    <w:rsid w:val="001F0D11"/>
    <w:rsid w:val="001F0F48"/>
    <w:rsid w:val="001F1F16"/>
    <w:rsid w:val="001F2088"/>
    <w:rsid w:val="001F3548"/>
    <w:rsid w:val="001F52E1"/>
    <w:rsid w:val="001F65DF"/>
    <w:rsid w:val="001F698C"/>
    <w:rsid w:val="001F6D33"/>
    <w:rsid w:val="001F7A90"/>
    <w:rsid w:val="00200E04"/>
    <w:rsid w:val="00203E0F"/>
    <w:rsid w:val="00206C11"/>
    <w:rsid w:val="00207429"/>
    <w:rsid w:val="00207F57"/>
    <w:rsid w:val="00211768"/>
    <w:rsid w:val="00211925"/>
    <w:rsid w:val="00211C78"/>
    <w:rsid w:val="0021389C"/>
    <w:rsid w:val="00214913"/>
    <w:rsid w:val="002213B1"/>
    <w:rsid w:val="0022173B"/>
    <w:rsid w:val="002229B7"/>
    <w:rsid w:val="0022327D"/>
    <w:rsid w:val="002238EF"/>
    <w:rsid w:val="00224229"/>
    <w:rsid w:val="002265CB"/>
    <w:rsid w:val="00227589"/>
    <w:rsid w:val="00230619"/>
    <w:rsid w:val="0023195F"/>
    <w:rsid w:val="0023249F"/>
    <w:rsid w:val="00232D48"/>
    <w:rsid w:val="00233044"/>
    <w:rsid w:val="0023431F"/>
    <w:rsid w:val="00234C24"/>
    <w:rsid w:val="00235486"/>
    <w:rsid w:val="00235BF8"/>
    <w:rsid w:val="00242584"/>
    <w:rsid w:val="00243357"/>
    <w:rsid w:val="002458D7"/>
    <w:rsid w:val="00246B8B"/>
    <w:rsid w:val="00246FF5"/>
    <w:rsid w:val="00247522"/>
    <w:rsid w:val="00252FD0"/>
    <w:rsid w:val="002553A7"/>
    <w:rsid w:val="00257D56"/>
    <w:rsid w:val="002619D9"/>
    <w:rsid w:val="00261F4A"/>
    <w:rsid w:val="00262CC0"/>
    <w:rsid w:val="002709C8"/>
    <w:rsid w:val="0027201F"/>
    <w:rsid w:val="00275921"/>
    <w:rsid w:val="00275F2F"/>
    <w:rsid w:val="00277AE3"/>
    <w:rsid w:val="00277C6C"/>
    <w:rsid w:val="002800C8"/>
    <w:rsid w:val="00281B8E"/>
    <w:rsid w:val="00282779"/>
    <w:rsid w:val="002837A2"/>
    <w:rsid w:val="0028585A"/>
    <w:rsid w:val="0028728A"/>
    <w:rsid w:val="00291BC2"/>
    <w:rsid w:val="00292B2A"/>
    <w:rsid w:val="00293003"/>
    <w:rsid w:val="0029301E"/>
    <w:rsid w:val="00294275"/>
    <w:rsid w:val="00295C2B"/>
    <w:rsid w:val="00296C6F"/>
    <w:rsid w:val="002A3DCF"/>
    <w:rsid w:val="002A4C99"/>
    <w:rsid w:val="002A5D13"/>
    <w:rsid w:val="002A73B9"/>
    <w:rsid w:val="002B0018"/>
    <w:rsid w:val="002B0DA3"/>
    <w:rsid w:val="002B1585"/>
    <w:rsid w:val="002B2F32"/>
    <w:rsid w:val="002B4285"/>
    <w:rsid w:val="002B4AFC"/>
    <w:rsid w:val="002C04EE"/>
    <w:rsid w:val="002C175C"/>
    <w:rsid w:val="002C460A"/>
    <w:rsid w:val="002C5DDE"/>
    <w:rsid w:val="002C603A"/>
    <w:rsid w:val="002C7394"/>
    <w:rsid w:val="002C76F7"/>
    <w:rsid w:val="002D22BF"/>
    <w:rsid w:val="002D419B"/>
    <w:rsid w:val="002D5510"/>
    <w:rsid w:val="002D74C3"/>
    <w:rsid w:val="002E0582"/>
    <w:rsid w:val="002E4D3B"/>
    <w:rsid w:val="002E6B86"/>
    <w:rsid w:val="002F0F2F"/>
    <w:rsid w:val="0030123E"/>
    <w:rsid w:val="00302C99"/>
    <w:rsid w:val="00303439"/>
    <w:rsid w:val="00304F27"/>
    <w:rsid w:val="00306082"/>
    <w:rsid w:val="00306819"/>
    <w:rsid w:val="003074FB"/>
    <w:rsid w:val="003078B1"/>
    <w:rsid w:val="00307BEC"/>
    <w:rsid w:val="00312013"/>
    <w:rsid w:val="003147F2"/>
    <w:rsid w:val="0031528D"/>
    <w:rsid w:val="003152A5"/>
    <w:rsid w:val="00315B8D"/>
    <w:rsid w:val="00316968"/>
    <w:rsid w:val="003207A0"/>
    <w:rsid w:val="00321FAA"/>
    <w:rsid w:val="0032208E"/>
    <w:rsid w:val="003223C9"/>
    <w:rsid w:val="003241F6"/>
    <w:rsid w:val="00325E8F"/>
    <w:rsid w:val="00327167"/>
    <w:rsid w:val="00327965"/>
    <w:rsid w:val="00327BFC"/>
    <w:rsid w:val="00330E0B"/>
    <w:rsid w:val="00331DAF"/>
    <w:rsid w:val="003337B5"/>
    <w:rsid w:val="00333ED8"/>
    <w:rsid w:val="00335B24"/>
    <w:rsid w:val="00335C72"/>
    <w:rsid w:val="00335CEF"/>
    <w:rsid w:val="00337483"/>
    <w:rsid w:val="00342D17"/>
    <w:rsid w:val="00343207"/>
    <w:rsid w:val="003448A1"/>
    <w:rsid w:val="0034597C"/>
    <w:rsid w:val="00347E84"/>
    <w:rsid w:val="0035172C"/>
    <w:rsid w:val="00351A07"/>
    <w:rsid w:val="00351D61"/>
    <w:rsid w:val="00352709"/>
    <w:rsid w:val="00352AC2"/>
    <w:rsid w:val="00353CDD"/>
    <w:rsid w:val="00354C9D"/>
    <w:rsid w:val="0035503F"/>
    <w:rsid w:val="00355114"/>
    <w:rsid w:val="00355922"/>
    <w:rsid w:val="00355DC5"/>
    <w:rsid w:val="00357802"/>
    <w:rsid w:val="00357A35"/>
    <w:rsid w:val="00357F4E"/>
    <w:rsid w:val="00360028"/>
    <w:rsid w:val="00363E6B"/>
    <w:rsid w:val="003650A6"/>
    <w:rsid w:val="003650E5"/>
    <w:rsid w:val="003656A4"/>
    <w:rsid w:val="00367E1A"/>
    <w:rsid w:val="003710A3"/>
    <w:rsid w:val="003718A9"/>
    <w:rsid w:val="00371B96"/>
    <w:rsid w:val="00371E01"/>
    <w:rsid w:val="003731CC"/>
    <w:rsid w:val="00380444"/>
    <w:rsid w:val="00380472"/>
    <w:rsid w:val="00382C94"/>
    <w:rsid w:val="0038309D"/>
    <w:rsid w:val="00385CC5"/>
    <w:rsid w:val="00385D77"/>
    <w:rsid w:val="00386848"/>
    <w:rsid w:val="0038698B"/>
    <w:rsid w:val="00387867"/>
    <w:rsid w:val="00387B60"/>
    <w:rsid w:val="0039066D"/>
    <w:rsid w:val="003930E2"/>
    <w:rsid w:val="0039484B"/>
    <w:rsid w:val="0039509B"/>
    <w:rsid w:val="0039540D"/>
    <w:rsid w:val="00395C0D"/>
    <w:rsid w:val="00396314"/>
    <w:rsid w:val="003A0AD7"/>
    <w:rsid w:val="003A0C80"/>
    <w:rsid w:val="003A3C9B"/>
    <w:rsid w:val="003A4378"/>
    <w:rsid w:val="003A4BA6"/>
    <w:rsid w:val="003B7857"/>
    <w:rsid w:val="003C006A"/>
    <w:rsid w:val="003C11FE"/>
    <w:rsid w:val="003C36CA"/>
    <w:rsid w:val="003C436F"/>
    <w:rsid w:val="003C5D32"/>
    <w:rsid w:val="003D2560"/>
    <w:rsid w:val="003D262F"/>
    <w:rsid w:val="003D2653"/>
    <w:rsid w:val="003D3567"/>
    <w:rsid w:val="003D3867"/>
    <w:rsid w:val="003D46C5"/>
    <w:rsid w:val="003D4E30"/>
    <w:rsid w:val="003D56CA"/>
    <w:rsid w:val="003D6C4A"/>
    <w:rsid w:val="003D6EC6"/>
    <w:rsid w:val="003D75BA"/>
    <w:rsid w:val="003D7DE9"/>
    <w:rsid w:val="003E02E8"/>
    <w:rsid w:val="003E2910"/>
    <w:rsid w:val="003E314B"/>
    <w:rsid w:val="003E3C0D"/>
    <w:rsid w:val="003E5694"/>
    <w:rsid w:val="003E57DD"/>
    <w:rsid w:val="003E6FDC"/>
    <w:rsid w:val="003F05E4"/>
    <w:rsid w:val="003F1548"/>
    <w:rsid w:val="003F3ABB"/>
    <w:rsid w:val="003F4B34"/>
    <w:rsid w:val="003F55ED"/>
    <w:rsid w:val="003F5B02"/>
    <w:rsid w:val="003F628A"/>
    <w:rsid w:val="003F6C7B"/>
    <w:rsid w:val="003F7428"/>
    <w:rsid w:val="00400341"/>
    <w:rsid w:val="004003E4"/>
    <w:rsid w:val="004014B0"/>
    <w:rsid w:val="004025D8"/>
    <w:rsid w:val="00404209"/>
    <w:rsid w:val="00404659"/>
    <w:rsid w:val="004057DA"/>
    <w:rsid w:val="004079CA"/>
    <w:rsid w:val="004132F1"/>
    <w:rsid w:val="004138E0"/>
    <w:rsid w:val="00413C62"/>
    <w:rsid w:val="00415278"/>
    <w:rsid w:val="00417282"/>
    <w:rsid w:val="0042133F"/>
    <w:rsid w:val="004224B9"/>
    <w:rsid w:val="00423A60"/>
    <w:rsid w:val="00423D05"/>
    <w:rsid w:val="004240DE"/>
    <w:rsid w:val="00424B38"/>
    <w:rsid w:val="00424C41"/>
    <w:rsid w:val="00427227"/>
    <w:rsid w:val="0042728E"/>
    <w:rsid w:val="00431ACC"/>
    <w:rsid w:val="004322D2"/>
    <w:rsid w:val="00432C4E"/>
    <w:rsid w:val="00432CF0"/>
    <w:rsid w:val="0043383C"/>
    <w:rsid w:val="004342FE"/>
    <w:rsid w:val="00434D0A"/>
    <w:rsid w:val="00435691"/>
    <w:rsid w:val="004365E9"/>
    <w:rsid w:val="00436968"/>
    <w:rsid w:val="00436CCA"/>
    <w:rsid w:val="00437DD0"/>
    <w:rsid w:val="004400AD"/>
    <w:rsid w:val="0044149F"/>
    <w:rsid w:val="00441F45"/>
    <w:rsid w:val="004422F9"/>
    <w:rsid w:val="004430E8"/>
    <w:rsid w:val="0044445D"/>
    <w:rsid w:val="00446AA2"/>
    <w:rsid w:val="00447E9B"/>
    <w:rsid w:val="00451A52"/>
    <w:rsid w:val="00451E57"/>
    <w:rsid w:val="004532AE"/>
    <w:rsid w:val="00453445"/>
    <w:rsid w:val="00453F70"/>
    <w:rsid w:val="004562EA"/>
    <w:rsid w:val="00457201"/>
    <w:rsid w:val="0045742F"/>
    <w:rsid w:val="0046029E"/>
    <w:rsid w:val="004606CA"/>
    <w:rsid w:val="004629ED"/>
    <w:rsid w:val="00463A02"/>
    <w:rsid w:val="00463B8B"/>
    <w:rsid w:val="00465041"/>
    <w:rsid w:val="00465F06"/>
    <w:rsid w:val="00466022"/>
    <w:rsid w:val="00473635"/>
    <w:rsid w:val="004739D7"/>
    <w:rsid w:val="00473C5F"/>
    <w:rsid w:val="00473E57"/>
    <w:rsid w:val="00476421"/>
    <w:rsid w:val="00476DBF"/>
    <w:rsid w:val="004801DF"/>
    <w:rsid w:val="004804A0"/>
    <w:rsid w:val="00481072"/>
    <w:rsid w:val="00481533"/>
    <w:rsid w:val="00485260"/>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6BB"/>
    <w:rsid w:val="004C6EB7"/>
    <w:rsid w:val="004D1573"/>
    <w:rsid w:val="004D2249"/>
    <w:rsid w:val="004D2A34"/>
    <w:rsid w:val="004D2F24"/>
    <w:rsid w:val="004D45D7"/>
    <w:rsid w:val="004D48E8"/>
    <w:rsid w:val="004D49D7"/>
    <w:rsid w:val="004D6CD7"/>
    <w:rsid w:val="004D73A8"/>
    <w:rsid w:val="004E13C8"/>
    <w:rsid w:val="004E27A5"/>
    <w:rsid w:val="004E39EC"/>
    <w:rsid w:val="004E434F"/>
    <w:rsid w:val="004E7D17"/>
    <w:rsid w:val="004F218F"/>
    <w:rsid w:val="004F329B"/>
    <w:rsid w:val="004F40A9"/>
    <w:rsid w:val="004F4F0B"/>
    <w:rsid w:val="004F61F7"/>
    <w:rsid w:val="004F6630"/>
    <w:rsid w:val="004F792A"/>
    <w:rsid w:val="00502DAE"/>
    <w:rsid w:val="0050312D"/>
    <w:rsid w:val="00503398"/>
    <w:rsid w:val="00504A68"/>
    <w:rsid w:val="00506A10"/>
    <w:rsid w:val="005075D9"/>
    <w:rsid w:val="00507A2E"/>
    <w:rsid w:val="00510705"/>
    <w:rsid w:val="0051132C"/>
    <w:rsid w:val="00513616"/>
    <w:rsid w:val="00513712"/>
    <w:rsid w:val="00514D7E"/>
    <w:rsid w:val="005159CB"/>
    <w:rsid w:val="00516C76"/>
    <w:rsid w:val="00521389"/>
    <w:rsid w:val="00522044"/>
    <w:rsid w:val="0052239F"/>
    <w:rsid w:val="00524E42"/>
    <w:rsid w:val="005251EB"/>
    <w:rsid w:val="005278DB"/>
    <w:rsid w:val="00527E98"/>
    <w:rsid w:val="00531D8A"/>
    <w:rsid w:val="005330F9"/>
    <w:rsid w:val="0053382B"/>
    <w:rsid w:val="00534F31"/>
    <w:rsid w:val="005365AF"/>
    <w:rsid w:val="00540DA6"/>
    <w:rsid w:val="005449EC"/>
    <w:rsid w:val="00544B44"/>
    <w:rsid w:val="00544E7B"/>
    <w:rsid w:val="005451D6"/>
    <w:rsid w:val="005455F2"/>
    <w:rsid w:val="005509AA"/>
    <w:rsid w:val="00550A0F"/>
    <w:rsid w:val="00551D41"/>
    <w:rsid w:val="005540EB"/>
    <w:rsid w:val="005566C3"/>
    <w:rsid w:val="00556719"/>
    <w:rsid w:val="00556F35"/>
    <w:rsid w:val="0056014F"/>
    <w:rsid w:val="00560836"/>
    <w:rsid w:val="00560E8F"/>
    <w:rsid w:val="00561207"/>
    <w:rsid w:val="00561E44"/>
    <w:rsid w:val="00563D73"/>
    <w:rsid w:val="00564216"/>
    <w:rsid w:val="00566371"/>
    <w:rsid w:val="00573E5C"/>
    <w:rsid w:val="00574AE0"/>
    <w:rsid w:val="00576DF0"/>
    <w:rsid w:val="00576E62"/>
    <w:rsid w:val="0057746F"/>
    <w:rsid w:val="0057765D"/>
    <w:rsid w:val="00577DDF"/>
    <w:rsid w:val="00580899"/>
    <w:rsid w:val="0058129A"/>
    <w:rsid w:val="00586346"/>
    <w:rsid w:val="00586798"/>
    <w:rsid w:val="00591850"/>
    <w:rsid w:val="005929A1"/>
    <w:rsid w:val="005940D1"/>
    <w:rsid w:val="005958BE"/>
    <w:rsid w:val="00596A01"/>
    <w:rsid w:val="00597330"/>
    <w:rsid w:val="005A09D6"/>
    <w:rsid w:val="005A0A0C"/>
    <w:rsid w:val="005A10D6"/>
    <w:rsid w:val="005A2CE6"/>
    <w:rsid w:val="005A35CC"/>
    <w:rsid w:val="005A4254"/>
    <w:rsid w:val="005A59A0"/>
    <w:rsid w:val="005A7282"/>
    <w:rsid w:val="005A7E21"/>
    <w:rsid w:val="005B1E2B"/>
    <w:rsid w:val="005B286F"/>
    <w:rsid w:val="005B2A4B"/>
    <w:rsid w:val="005B2D19"/>
    <w:rsid w:val="005B5B4F"/>
    <w:rsid w:val="005C1CCE"/>
    <w:rsid w:val="005C2A86"/>
    <w:rsid w:val="005C5676"/>
    <w:rsid w:val="005C570C"/>
    <w:rsid w:val="005C5955"/>
    <w:rsid w:val="005C699E"/>
    <w:rsid w:val="005C6CC6"/>
    <w:rsid w:val="005C74A1"/>
    <w:rsid w:val="005D0603"/>
    <w:rsid w:val="005D0C77"/>
    <w:rsid w:val="005D1762"/>
    <w:rsid w:val="005D2822"/>
    <w:rsid w:val="005D4B8C"/>
    <w:rsid w:val="005D5B0B"/>
    <w:rsid w:val="005D718C"/>
    <w:rsid w:val="005D7816"/>
    <w:rsid w:val="005E0845"/>
    <w:rsid w:val="005E1310"/>
    <w:rsid w:val="005E2D86"/>
    <w:rsid w:val="005E4EAD"/>
    <w:rsid w:val="005E535A"/>
    <w:rsid w:val="005E5AAD"/>
    <w:rsid w:val="005E6AF1"/>
    <w:rsid w:val="005E71DB"/>
    <w:rsid w:val="005F13A3"/>
    <w:rsid w:val="005F1A80"/>
    <w:rsid w:val="005F1CFF"/>
    <w:rsid w:val="005F206A"/>
    <w:rsid w:val="005F27D3"/>
    <w:rsid w:val="005F35F3"/>
    <w:rsid w:val="005F4C62"/>
    <w:rsid w:val="005F5F16"/>
    <w:rsid w:val="0060047A"/>
    <w:rsid w:val="00601F53"/>
    <w:rsid w:val="006050F9"/>
    <w:rsid w:val="00605E8F"/>
    <w:rsid w:val="006061B7"/>
    <w:rsid w:val="00606E21"/>
    <w:rsid w:val="00610C7C"/>
    <w:rsid w:val="00610D88"/>
    <w:rsid w:val="00610F15"/>
    <w:rsid w:val="00612374"/>
    <w:rsid w:val="00613228"/>
    <w:rsid w:val="00613D12"/>
    <w:rsid w:val="00613FFE"/>
    <w:rsid w:val="00614C89"/>
    <w:rsid w:val="00614CC8"/>
    <w:rsid w:val="00616097"/>
    <w:rsid w:val="00620C5F"/>
    <w:rsid w:val="006212C1"/>
    <w:rsid w:val="00623007"/>
    <w:rsid w:val="00623053"/>
    <w:rsid w:val="00624A4D"/>
    <w:rsid w:val="00625573"/>
    <w:rsid w:val="00626B4E"/>
    <w:rsid w:val="00627929"/>
    <w:rsid w:val="00627CC1"/>
    <w:rsid w:val="00630AEB"/>
    <w:rsid w:val="00630C13"/>
    <w:rsid w:val="0063218F"/>
    <w:rsid w:val="006321CE"/>
    <w:rsid w:val="00632887"/>
    <w:rsid w:val="00632C03"/>
    <w:rsid w:val="0063388E"/>
    <w:rsid w:val="006343C2"/>
    <w:rsid w:val="00635E80"/>
    <w:rsid w:val="00641E3A"/>
    <w:rsid w:val="006462D7"/>
    <w:rsid w:val="00646411"/>
    <w:rsid w:val="006478AE"/>
    <w:rsid w:val="00647AAA"/>
    <w:rsid w:val="006526BA"/>
    <w:rsid w:val="00652D8A"/>
    <w:rsid w:val="006535FD"/>
    <w:rsid w:val="00657596"/>
    <w:rsid w:val="006576EF"/>
    <w:rsid w:val="00660E49"/>
    <w:rsid w:val="00661CCC"/>
    <w:rsid w:val="00662E4C"/>
    <w:rsid w:val="00663625"/>
    <w:rsid w:val="00664FF5"/>
    <w:rsid w:val="00666C7D"/>
    <w:rsid w:val="00666E6C"/>
    <w:rsid w:val="006673D8"/>
    <w:rsid w:val="006674B6"/>
    <w:rsid w:val="00667CA1"/>
    <w:rsid w:val="00667E49"/>
    <w:rsid w:val="00667E8D"/>
    <w:rsid w:val="00670BA5"/>
    <w:rsid w:val="00671384"/>
    <w:rsid w:val="0067261A"/>
    <w:rsid w:val="006727E2"/>
    <w:rsid w:val="00672AE1"/>
    <w:rsid w:val="0067322C"/>
    <w:rsid w:val="006733F8"/>
    <w:rsid w:val="00673E5C"/>
    <w:rsid w:val="00675570"/>
    <w:rsid w:val="006755AF"/>
    <w:rsid w:val="0067574F"/>
    <w:rsid w:val="0067592B"/>
    <w:rsid w:val="00675968"/>
    <w:rsid w:val="006759CD"/>
    <w:rsid w:val="006771B1"/>
    <w:rsid w:val="006828AF"/>
    <w:rsid w:val="00683024"/>
    <w:rsid w:val="006837C4"/>
    <w:rsid w:val="00683FF6"/>
    <w:rsid w:val="00684462"/>
    <w:rsid w:val="00684BA6"/>
    <w:rsid w:val="00684BB6"/>
    <w:rsid w:val="00685646"/>
    <w:rsid w:val="00686AD2"/>
    <w:rsid w:val="00690389"/>
    <w:rsid w:val="00690979"/>
    <w:rsid w:val="00691311"/>
    <w:rsid w:val="00692D4F"/>
    <w:rsid w:val="00693963"/>
    <w:rsid w:val="00694DF7"/>
    <w:rsid w:val="00694F4F"/>
    <w:rsid w:val="0069509E"/>
    <w:rsid w:val="006A027A"/>
    <w:rsid w:val="006A035D"/>
    <w:rsid w:val="006A05C9"/>
    <w:rsid w:val="006A0EE3"/>
    <w:rsid w:val="006A3541"/>
    <w:rsid w:val="006A5BFE"/>
    <w:rsid w:val="006A7562"/>
    <w:rsid w:val="006A7D70"/>
    <w:rsid w:val="006B080C"/>
    <w:rsid w:val="006B088C"/>
    <w:rsid w:val="006B0A8A"/>
    <w:rsid w:val="006B3468"/>
    <w:rsid w:val="006B4C04"/>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1066"/>
    <w:rsid w:val="006E1943"/>
    <w:rsid w:val="006E42BF"/>
    <w:rsid w:val="006E42E8"/>
    <w:rsid w:val="006E54EA"/>
    <w:rsid w:val="006E58EA"/>
    <w:rsid w:val="006F1449"/>
    <w:rsid w:val="006F1CCC"/>
    <w:rsid w:val="006F2930"/>
    <w:rsid w:val="006F36F8"/>
    <w:rsid w:val="006F5477"/>
    <w:rsid w:val="006F6CCD"/>
    <w:rsid w:val="00701081"/>
    <w:rsid w:val="00701366"/>
    <w:rsid w:val="00704245"/>
    <w:rsid w:val="00704FAF"/>
    <w:rsid w:val="00705058"/>
    <w:rsid w:val="00705510"/>
    <w:rsid w:val="00705DD0"/>
    <w:rsid w:val="00707F7C"/>
    <w:rsid w:val="0071288E"/>
    <w:rsid w:val="0071291F"/>
    <w:rsid w:val="00713259"/>
    <w:rsid w:val="00713D62"/>
    <w:rsid w:val="007142D8"/>
    <w:rsid w:val="007144AF"/>
    <w:rsid w:val="0071482C"/>
    <w:rsid w:val="00714CE6"/>
    <w:rsid w:val="00715DDD"/>
    <w:rsid w:val="007167C4"/>
    <w:rsid w:val="00716E41"/>
    <w:rsid w:val="00720B06"/>
    <w:rsid w:val="007229CC"/>
    <w:rsid w:val="007230FE"/>
    <w:rsid w:val="00725E50"/>
    <w:rsid w:val="00725FBA"/>
    <w:rsid w:val="00726E14"/>
    <w:rsid w:val="00727D31"/>
    <w:rsid w:val="0073270F"/>
    <w:rsid w:val="0073322C"/>
    <w:rsid w:val="00736081"/>
    <w:rsid w:val="00736561"/>
    <w:rsid w:val="00737327"/>
    <w:rsid w:val="007400E9"/>
    <w:rsid w:val="007409D2"/>
    <w:rsid w:val="0074110B"/>
    <w:rsid w:val="00741804"/>
    <w:rsid w:val="00741CED"/>
    <w:rsid w:val="00741EE1"/>
    <w:rsid w:val="007422B3"/>
    <w:rsid w:val="00742651"/>
    <w:rsid w:val="00743B88"/>
    <w:rsid w:val="00744844"/>
    <w:rsid w:val="007451AC"/>
    <w:rsid w:val="00745B02"/>
    <w:rsid w:val="00745E2B"/>
    <w:rsid w:val="00756DA5"/>
    <w:rsid w:val="00757485"/>
    <w:rsid w:val="00760875"/>
    <w:rsid w:val="00761A50"/>
    <w:rsid w:val="007626C4"/>
    <w:rsid w:val="00764E90"/>
    <w:rsid w:val="00767E1F"/>
    <w:rsid w:val="00772103"/>
    <w:rsid w:val="0077278A"/>
    <w:rsid w:val="00773D61"/>
    <w:rsid w:val="0077480B"/>
    <w:rsid w:val="0077512D"/>
    <w:rsid w:val="00775B15"/>
    <w:rsid w:val="00777297"/>
    <w:rsid w:val="00780C54"/>
    <w:rsid w:val="00781562"/>
    <w:rsid w:val="0078385A"/>
    <w:rsid w:val="007838A1"/>
    <w:rsid w:val="00785E20"/>
    <w:rsid w:val="00790A4C"/>
    <w:rsid w:val="00792A3E"/>
    <w:rsid w:val="00794233"/>
    <w:rsid w:val="007950DA"/>
    <w:rsid w:val="00795939"/>
    <w:rsid w:val="00797122"/>
    <w:rsid w:val="00797297"/>
    <w:rsid w:val="007A03D5"/>
    <w:rsid w:val="007A63E5"/>
    <w:rsid w:val="007A7318"/>
    <w:rsid w:val="007A75FE"/>
    <w:rsid w:val="007C4AFA"/>
    <w:rsid w:val="007C5267"/>
    <w:rsid w:val="007C5479"/>
    <w:rsid w:val="007C6856"/>
    <w:rsid w:val="007C7E13"/>
    <w:rsid w:val="007C7FB8"/>
    <w:rsid w:val="007D1966"/>
    <w:rsid w:val="007D5121"/>
    <w:rsid w:val="007E0072"/>
    <w:rsid w:val="007E1F76"/>
    <w:rsid w:val="007E206E"/>
    <w:rsid w:val="007E2507"/>
    <w:rsid w:val="007E2674"/>
    <w:rsid w:val="007E3B7C"/>
    <w:rsid w:val="007E40F1"/>
    <w:rsid w:val="007E420C"/>
    <w:rsid w:val="007E4E3E"/>
    <w:rsid w:val="007E5BFD"/>
    <w:rsid w:val="007E63B3"/>
    <w:rsid w:val="007F02A7"/>
    <w:rsid w:val="007F2807"/>
    <w:rsid w:val="007F56AA"/>
    <w:rsid w:val="007F68E0"/>
    <w:rsid w:val="00801A41"/>
    <w:rsid w:val="00802030"/>
    <w:rsid w:val="00802784"/>
    <w:rsid w:val="00802EC3"/>
    <w:rsid w:val="008039CD"/>
    <w:rsid w:val="00803A16"/>
    <w:rsid w:val="00805605"/>
    <w:rsid w:val="008073FC"/>
    <w:rsid w:val="008111CD"/>
    <w:rsid w:val="00811B13"/>
    <w:rsid w:val="008120BF"/>
    <w:rsid w:val="00813569"/>
    <w:rsid w:val="008143ED"/>
    <w:rsid w:val="00815C6A"/>
    <w:rsid w:val="008211CE"/>
    <w:rsid w:val="008232E5"/>
    <w:rsid w:val="00826E85"/>
    <w:rsid w:val="00827605"/>
    <w:rsid w:val="008319DA"/>
    <w:rsid w:val="00832F84"/>
    <w:rsid w:val="00833EF9"/>
    <w:rsid w:val="008358C0"/>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631FF"/>
    <w:rsid w:val="00864DB5"/>
    <w:rsid w:val="008717E7"/>
    <w:rsid w:val="00873AE5"/>
    <w:rsid w:val="00873D00"/>
    <w:rsid w:val="00873D6D"/>
    <w:rsid w:val="00876DED"/>
    <w:rsid w:val="0087795C"/>
    <w:rsid w:val="0088055A"/>
    <w:rsid w:val="0088064A"/>
    <w:rsid w:val="0088301D"/>
    <w:rsid w:val="008838C5"/>
    <w:rsid w:val="00885078"/>
    <w:rsid w:val="008869BA"/>
    <w:rsid w:val="00886D12"/>
    <w:rsid w:val="0089172D"/>
    <w:rsid w:val="0089342B"/>
    <w:rsid w:val="00895894"/>
    <w:rsid w:val="00897581"/>
    <w:rsid w:val="008A1D2C"/>
    <w:rsid w:val="008A288B"/>
    <w:rsid w:val="008A28F5"/>
    <w:rsid w:val="008A41B6"/>
    <w:rsid w:val="008A4354"/>
    <w:rsid w:val="008A5EB1"/>
    <w:rsid w:val="008A7085"/>
    <w:rsid w:val="008A7BA7"/>
    <w:rsid w:val="008B05B6"/>
    <w:rsid w:val="008B1155"/>
    <w:rsid w:val="008B1390"/>
    <w:rsid w:val="008B3660"/>
    <w:rsid w:val="008B4666"/>
    <w:rsid w:val="008B627A"/>
    <w:rsid w:val="008C00E6"/>
    <w:rsid w:val="008C078D"/>
    <w:rsid w:val="008C472C"/>
    <w:rsid w:val="008C4999"/>
    <w:rsid w:val="008C4C3B"/>
    <w:rsid w:val="008C4DBC"/>
    <w:rsid w:val="008C722C"/>
    <w:rsid w:val="008D0B3D"/>
    <w:rsid w:val="008D1494"/>
    <w:rsid w:val="008D1793"/>
    <w:rsid w:val="008D5076"/>
    <w:rsid w:val="008D6065"/>
    <w:rsid w:val="008E00B2"/>
    <w:rsid w:val="008E0625"/>
    <w:rsid w:val="008E20F3"/>
    <w:rsid w:val="008E377F"/>
    <w:rsid w:val="008E48E6"/>
    <w:rsid w:val="008F0060"/>
    <w:rsid w:val="008F177A"/>
    <w:rsid w:val="008F1F0B"/>
    <w:rsid w:val="008F2FAE"/>
    <w:rsid w:val="008F3C78"/>
    <w:rsid w:val="008F65E1"/>
    <w:rsid w:val="008F6EA5"/>
    <w:rsid w:val="00900550"/>
    <w:rsid w:val="00901170"/>
    <w:rsid w:val="0090205A"/>
    <w:rsid w:val="009071BB"/>
    <w:rsid w:val="009072E3"/>
    <w:rsid w:val="00913A54"/>
    <w:rsid w:val="009148F7"/>
    <w:rsid w:val="00915903"/>
    <w:rsid w:val="00915F23"/>
    <w:rsid w:val="00916240"/>
    <w:rsid w:val="00916C4E"/>
    <w:rsid w:val="00916D71"/>
    <w:rsid w:val="00916F93"/>
    <w:rsid w:val="0091776F"/>
    <w:rsid w:val="00922748"/>
    <w:rsid w:val="00923E51"/>
    <w:rsid w:val="009254B7"/>
    <w:rsid w:val="00926BCD"/>
    <w:rsid w:val="009335B8"/>
    <w:rsid w:val="00933D0E"/>
    <w:rsid w:val="00935E22"/>
    <w:rsid w:val="0093697C"/>
    <w:rsid w:val="00937710"/>
    <w:rsid w:val="0093790C"/>
    <w:rsid w:val="0094059A"/>
    <w:rsid w:val="00940E46"/>
    <w:rsid w:val="00942DAF"/>
    <w:rsid w:val="00945E4E"/>
    <w:rsid w:val="0094769C"/>
    <w:rsid w:val="00951BDB"/>
    <w:rsid w:val="0095697D"/>
    <w:rsid w:val="00956AE8"/>
    <w:rsid w:val="009571E4"/>
    <w:rsid w:val="00957952"/>
    <w:rsid w:val="00962302"/>
    <w:rsid w:val="009628EC"/>
    <w:rsid w:val="00964E55"/>
    <w:rsid w:val="009658D1"/>
    <w:rsid w:val="009666D5"/>
    <w:rsid w:val="00970601"/>
    <w:rsid w:val="00970F77"/>
    <w:rsid w:val="00973379"/>
    <w:rsid w:val="0097366E"/>
    <w:rsid w:val="00973A19"/>
    <w:rsid w:val="009744F2"/>
    <w:rsid w:val="00976436"/>
    <w:rsid w:val="0098083E"/>
    <w:rsid w:val="00980BB4"/>
    <w:rsid w:val="009826A5"/>
    <w:rsid w:val="00983E80"/>
    <w:rsid w:val="00985AA4"/>
    <w:rsid w:val="009860D8"/>
    <w:rsid w:val="00986B9E"/>
    <w:rsid w:val="00990213"/>
    <w:rsid w:val="00990934"/>
    <w:rsid w:val="00990F3C"/>
    <w:rsid w:val="00992D98"/>
    <w:rsid w:val="0099305C"/>
    <w:rsid w:val="00993A70"/>
    <w:rsid w:val="00993C29"/>
    <w:rsid w:val="00997315"/>
    <w:rsid w:val="009A096A"/>
    <w:rsid w:val="009A121F"/>
    <w:rsid w:val="009A23E6"/>
    <w:rsid w:val="009A2506"/>
    <w:rsid w:val="009A34AE"/>
    <w:rsid w:val="009A4F0E"/>
    <w:rsid w:val="009B05A0"/>
    <w:rsid w:val="009B07DF"/>
    <w:rsid w:val="009B0E0E"/>
    <w:rsid w:val="009B315E"/>
    <w:rsid w:val="009B3FBB"/>
    <w:rsid w:val="009B418A"/>
    <w:rsid w:val="009B437E"/>
    <w:rsid w:val="009B7DB2"/>
    <w:rsid w:val="009C1F4D"/>
    <w:rsid w:val="009C3B62"/>
    <w:rsid w:val="009C5AE0"/>
    <w:rsid w:val="009C74A6"/>
    <w:rsid w:val="009C7EB9"/>
    <w:rsid w:val="009D256C"/>
    <w:rsid w:val="009D34DD"/>
    <w:rsid w:val="009D3A1C"/>
    <w:rsid w:val="009D4F53"/>
    <w:rsid w:val="009D7387"/>
    <w:rsid w:val="009D7ADB"/>
    <w:rsid w:val="009E0A6B"/>
    <w:rsid w:val="009E1287"/>
    <w:rsid w:val="009E1980"/>
    <w:rsid w:val="009E4BCD"/>
    <w:rsid w:val="009E5B21"/>
    <w:rsid w:val="009F123F"/>
    <w:rsid w:val="009F1535"/>
    <w:rsid w:val="009F1732"/>
    <w:rsid w:val="009F492C"/>
    <w:rsid w:val="009F4EFA"/>
    <w:rsid w:val="009F66A1"/>
    <w:rsid w:val="009F793F"/>
    <w:rsid w:val="00A014FC"/>
    <w:rsid w:val="00A017DE"/>
    <w:rsid w:val="00A02DA7"/>
    <w:rsid w:val="00A06303"/>
    <w:rsid w:val="00A079FB"/>
    <w:rsid w:val="00A07FED"/>
    <w:rsid w:val="00A10453"/>
    <w:rsid w:val="00A10ACF"/>
    <w:rsid w:val="00A112A3"/>
    <w:rsid w:val="00A1165A"/>
    <w:rsid w:val="00A117DA"/>
    <w:rsid w:val="00A11A85"/>
    <w:rsid w:val="00A123C5"/>
    <w:rsid w:val="00A13CD7"/>
    <w:rsid w:val="00A13EF6"/>
    <w:rsid w:val="00A15583"/>
    <w:rsid w:val="00A16051"/>
    <w:rsid w:val="00A213AD"/>
    <w:rsid w:val="00A21CD3"/>
    <w:rsid w:val="00A22C81"/>
    <w:rsid w:val="00A23D03"/>
    <w:rsid w:val="00A23E18"/>
    <w:rsid w:val="00A24979"/>
    <w:rsid w:val="00A2543A"/>
    <w:rsid w:val="00A26EA6"/>
    <w:rsid w:val="00A309C3"/>
    <w:rsid w:val="00A30D51"/>
    <w:rsid w:val="00A3140E"/>
    <w:rsid w:val="00A3144A"/>
    <w:rsid w:val="00A316A6"/>
    <w:rsid w:val="00A31DE5"/>
    <w:rsid w:val="00A31F27"/>
    <w:rsid w:val="00A3341A"/>
    <w:rsid w:val="00A33812"/>
    <w:rsid w:val="00A3469F"/>
    <w:rsid w:val="00A35C09"/>
    <w:rsid w:val="00A401FD"/>
    <w:rsid w:val="00A42F78"/>
    <w:rsid w:val="00A43065"/>
    <w:rsid w:val="00A4432D"/>
    <w:rsid w:val="00A46014"/>
    <w:rsid w:val="00A47458"/>
    <w:rsid w:val="00A50BDF"/>
    <w:rsid w:val="00A50E27"/>
    <w:rsid w:val="00A52B05"/>
    <w:rsid w:val="00A5375C"/>
    <w:rsid w:val="00A53A81"/>
    <w:rsid w:val="00A555CE"/>
    <w:rsid w:val="00A607CE"/>
    <w:rsid w:val="00A60EC5"/>
    <w:rsid w:val="00A62357"/>
    <w:rsid w:val="00A626E9"/>
    <w:rsid w:val="00A65DCC"/>
    <w:rsid w:val="00A660E5"/>
    <w:rsid w:val="00A678C7"/>
    <w:rsid w:val="00A70A56"/>
    <w:rsid w:val="00A70E0E"/>
    <w:rsid w:val="00A70FA2"/>
    <w:rsid w:val="00A715AB"/>
    <w:rsid w:val="00A7181B"/>
    <w:rsid w:val="00A7275E"/>
    <w:rsid w:val="00A76E6E"/>
    <w:rsid w:val="00A8088D"/>
    <w:rsid w:val="00A8169E"/>
    <w:rsid w:val="00A83487"/>
    <w:rsid w:val="00A849BD"/>
    <w:rsid w:val="00A852C4"/>
    <w:rsid w:val="00A86D18"/>
    <w:rsid w:val="00A86DF9"/>
    <w:rsid w:val="00A878A7"/>
    <w:rsid w:val="00A90024"/>
    <w:rsid w:val="00A9155C"/>
    <w:rsid w:val="00A919C7"/>
    <w:rsid w:val="00A91C6D"/>
    <w:rsid w:val="00A91F96"/>
    <w:rsid w:val="00A9375A"/>
    <w:rsid w:val="00A9525B"/>
    <w:rsid w:val="00A952CD"/>
    <w:rsid w:val="00A95EB6"/>
    <w:rsid w:val="00A96086"/>
    <w:rsid w:val="00A96211"/>
    <w:rsid w:val="00A970EC"/>
    <w:rsid w:val="00A9714F"/>
    <w:rsid w:val="00AA0441"/>
    <w:rsid w:val="00AA0455"/>
    <w:rsid w:val="00AA0526"/>
    <w:rsid w:val="00AA161E"/>
    <w:rsid w:val="00AA1F10"/>
    <w:rsid w:val="00AA2D8F"/>
    <w:rsid w:val="00AA3DCA"/>
    <w:rsid w:val="00AA51A2"/>
    <w:rsid w:val="00AA6285"/>
    <w:rsid w:val="00AB0076"/>
    <w:rsid w:val="00AB4213"/>
    <w:rsid w:val="00AB5C12"/>
    <w:rsid w:val="00AB67C6"/>
    <w:rsid w:val="00AB6C4C"/>
    <w:rsid w:val="00AC2A82"/>
    <w:rsid w:val="00AC493B"/>
    <w:rsid w:val="00AC4FDE"/>
    <w:rsid w:val="00AC5E86"/>
    <w:rsid w:val="00AC72A1"/>
    <w:rsid w:val="00AC7B8D"/>
    <w:rsid w:val="00AD0F40"/>
    <w:rsid w:val="00AD1A3B"/>
    <w:rsid w:val="00AD22F6"/>
    <w:rsid w:val="00AD36D1"/>
    <w:rsid w:val="00AE0907"/>
    <w:rsid w:val="00AE1E15"/>
    <w:rsid w:val="00AE1E69"/>
    <w:rsid w:val="00AE3D8F"/>
    <w:rsid w:val="00AE50BD"/>
    <w:rsid w:val="00AE5225"/>
    <w:rsid w:val="00AE5773"/>
    <w:rsid w:val="00AF0D67"/>
    <w:rsid w:val="00AF1A17"/>
    <w:rsid w:val="00AF7210"/>
    <w:rsid w:val="00AF7F16"/>
    <w:rsid w:val="00B01072"/>
    <w:rsid w:val="00B0124A"/>
    <w:rsid w:val="00B016B6"/>
    <w:rsid w:val="00B02535"/>
    <w:rsid w:val="00B03F35"/>
    <w:rsid w:val="00B10DDB"/>
    <w:rsid w:val="00B10EA2"/>
    <w:rsid w:val="00B10FFD"/>
    <w:rsid w:val="00B12745"/>
    <w:rsid w:val="00B14440"/>
    <w:rsid w:val="00B16C50"/>
    <w:rsid w:val="00B16D8C"/>
    <w:rsid w:val="00B21549"/>
    <w:rsid w:val="00B22CCA"/>
    <w:rsid w:val="00B22F27"/>
    <w:rsid w:val="00B23D7D"/>
    <w:rsid w:val="00B25889"/>
    <w:rsid w:val="00B25B8B"/>
    <w:rsid w:val="00B275AD"/>
    <w:rsid w:val="00B3104F"/>
    <w:rsid w:val="00B324BB"/>
    <w:rsid w:val="00B325BA"/>
    <w:rsid w:val="00B32A1D"/>
    <w:rsid w:val="00B32F50"/>
    <w:rsid w:val="00B33183"/>
    <w:rsid w:val="00B33EC3"/>
    <w:rsid w:val="00B340AB"/>
    <w:rsid w:val="00B3549E"/>
    <w:rsid w:val="00B366A5"/>
    <w:rsid w:val="00B405DB"/>
    <w:rsid w:val="00B42691"/>
    <w:rsid w:val="00B42955"/>
    <w:rsid w:val="00B44DC5"/>
    <w:rsid w:val="00B44E3D"/>
    <w:rsid w:val="00B450F0"/>
    <w:rsid w:val="00B46F30"/>
    <w:rsid w:val="00B47477"/>
    <w:rsid w:val="00B4760A"/>
    <w:rsid w:val="00B47DA4"/>
    <w:rsid w:val="00B51043"/>
    <w:rsid w:val="00B510CE"/>
    <w:rsid w:val="00B55957"/>
    <w:rsid w:val="00B5770F"/>
    <w:rsid w:val="00B57C2F"/>
    <w:rsid w:val="00B6014D"/>
    <w:rsid w:val="00B6096B"/>
    <w:rsid w:val="00B614AF"/>
    <w:rsid w:val="00B638E0"/>
    <w:rsid w:val="00B64CDE"/>
    <w:rsid w:val="00B64EFC"/>
    <w:rsid w:val="00B653ED"/>
    <w:rsid w:val="00B65AFD"/>
    <w:rsid w:val="00B661F7"/>
    <w:rsid w:val="00B67588"/>
    <w:rsid w:val="00B70ED4"/>
    <w:rsid w:val="00B713BD"/>
    <w:rsid w:val="00B728D7"/>
    <w:rsid w:val="00B72C9B"/>
    <w:rsid w:val="00B75DFF"/>
    <w:rsid w:val="00B76EA0"/>
    <w:rsid w:val="00B77AF9"/>
    <w:rsid w:val="00B8600E"/>
    <w:rsid w:val="00B86CE7"/>
    <w:rsid w:val="00B91CF8"/>
    <w:rsid w:val="00B93DD2"/>
    <w:rsid w:val="00B94CCB"/>
    <w:rsid w:val="00B966D4"/>
    <w:rsid w:val="00BA0CBE"/>
    <w:rsid w:val="00BA3568"/>
    <w:rsid w:val="00BA3676"/>
    <w:rsid w:val="00BA563A"/>
    <w:rsid w:val="00BA5896"/>
    <w:rsid w:val="00BB2239"/>
    <w:rsid w:val="00BB2363"/>
    <w:rsid w:val="00BB2DBE"/>
    <w:rsid w:val="00BB3134"/>
    <w:rsid w:val="00BB3C28"/>
    <w:rsid w:val="00BB5559"/>
    <w:rsid w:val="00BB7107"/>
    <w:rsid w:val="00BB7B04"/>
    <w:rsid w:val="00BC2240"/>
    <w:rsid w:val="00BC33DF"/>
    <w:rsid w:val="00BC3F53"/>
    <w:rsid w:val="00BC5C94"/>
    <w:rsid w:val="00BC5C99"/>
    <w:rsid w:val="00BC5FF7"/>
    <w:rsid w:val="00BC6AE1"/>
    <w:rsid w:val="00BC7346"/>
    <w:rsid w:val="00BC7382"/>
    <w:rsid w:val="00BC74D8"/>
    <w:rsid w:val="00BD02EB"/>
    <w:rsid w:val="00BD1472"/>
    <w:rsid w:val="00BD1A1A"/>
    <w:rsid w:val="00BD1E79"/>
    <w:rsid w:val="00BD2228"/>
    <w:rsid w:val="00BD53C1"/>
    <w:rsid w:val="00BD712E"/>
    <w:rsid w:val="00BE2609"/>
    <w:rsid w:val="00BE291A"/>
    <w:rsid w:val="00BE3976"/>
    <w:rsid w:val="00BE4C97"/>
    <w:rsid w:val="00BE5043"/>
    <w:rsid w:val="00BF16B0"/>
    <w:rsid w:val="00BF1EDA"/>
    <w:rsid w:val="00BF25C8"/>
    <w:rsid w:val="00BF3320"/>
    <w:rsid w:val="00BF406A"/>
    <w:rsid w:val="00BF5F40"/>
    <w:rsid w:val="00BF6266"/>
    <w:rsid w:val="00C00EF2"/>
    <w:rsid w:val="00C0114A"/>
    <w:rsid w:val="00C03F4B"/>
    <w:rsid w:val="00C040CA"/>
    <w:rsid w:val="00C04C8B"/>
    <w:rsid w:val="00C05CEB"/>
    <w:rsid w:val="00C06C53"/>
    <w:rsid w:val="00C074A5"/>
    <w:rsid w:val="00C07D61"/>
    <w:rsid w:val="00C11C76"/>
    <w:rsid w:val="00C143AE"/>
    <w:rsid w:val="00C143C0"/>
    <w:rsid w:val="00C146A9"/>
    <w:rsid w:val="00C15E3D"/>
    <w:rsid w:val="00C16114"/>
    <w:rsid w:val="00C1617F"/>
    <w:rsid w:val="00C16434"/>
    <w:rsid w:val="00C16C83"/>
    <w:rsid w:val="00C16CA4"/>
    <w:rsid w:val="00C2072D"/>
    <w:rsid w:val="00C22961"/>
    <w:rsid w:val="00C2328F"/>
    <w:rsid w:val="00C23E27"/>
    <w:rsid w:val="00C24232"/>
    <w:rsid w:val="00C3254D"/>
    <w:rsid w:val="00C33545"/>
    <w:rsid w:val="00C34C16"/>
    <w:rsid w:val="00C350F6"/>
    <w:rsid w:val="00C3563E"/>
    <w:rsid w:val="00C35821"/>
    <w:rsid w:val="00C361D7"/>
    <w:rsid w:val="00C372EB"/>
    <w:rsid w:val="00C4125A"/>
    <w:rsid w:val="00C42257"/>
    <w:rsid w:val="00C423BE"/>
    <w:rsid w:val="00C433E7"/>
    <w:rsid w:val="00C438C9"/>
    <w:rsid w:val="00C44A06"/>
    <w:rsid w:val="00C45CDF"/>
    <w:rsid w:val="00C5293A"/>
    <w:rsid w:val="00C52FC8"/>
    <w:rsid w:val="00C530C9"/>
    <w:rsid w:val="00C53231"/>
    <w:rsid w:val="00C535D8"/>
    <w:rsid w:val="00C53A44"/>
    <w:rsid w:val="00C55CF0"/>
    <w:rsid w:val="00C610C1"/>
    <w:rsid w:val="00C61AA2"/>
    <w:rsid w:val="00C61D7E"/>
    <w:rsid w:val="00C63CF3"/>
    <w:rsid w:val="00C66B9F"/>
    <w:rsid w:val="00C70092"/>
    <w:rsid w:val="00C71BAC"/>
    <w:rsid w:val="00C72740"/>
    <w:rsid w:val="00C734C8"/>
    <w:rsid w:val="00C737FB"/>
    <w:rsid w:val="00C7474E"/>
    <w:rsid w:val="00C751A3"/>
    <w:rsid w:val="00C75B12"/>
    <w:rsid w:val="00C77C88"/>
    <w:rsid w:val="00C9048B"/>
    <w:rsid w:val="00C9224F"/>
    <w:rsid w:val="00C9262B"/>
    <w:rsid w:val="00C927C6"/>
    <w:rsid w:val="00C9338B"/>
    <w:rsid w:val="00C942AA"/>
    <w:rsid w:val="00C94B70"/>
    <w:rsid w:val="00C963B9"/>
    <w:rsid w:val="00C9684B"/>
    <w:rsid w:val="00C96B3F"/>
    <w:rsid w:val="00C97C72"/>
    <w:rsid w:val="00CA025E"/>
    <w:rsid w:val="00CA44EE"/>
    <w:rsid w:val="00CA550E"/>
    <w:rsid w:val="00CA5E36"/>
    <w:rsid w:val="00CA621C"/>
    <w:rsid w:val="00CA62D5"/>
    <w:rsid w:val="00CB02F2"/>
    <w:rsid w:val="00CB423C"/>
    <w:rsid w:val="00CB4E12"/>
    <w:rsid w:val="00CB51AE"/>
    <w:rsid w:val="00CC05FB"/>
    <w:rsid w:val="00CC07E1"/>
    <w:rsid w:val="00CC107B"/>
    <w:rsid w:val="00CC147B"/>
    <w:rsid w:val="00CC255F"/>
    <w:rsid w:val="00CC2C88"/>
    <w:rsid w:val="00CC2ECC"/>
    <w:rsid w:val="00CC5D60"/>
    <w:rsid w:val="00CC603C"/>
    <w:rsid w:val="00CC69B7"/>
    <w:rsid w:val="00CC7AF7"/>
    <w:rsid w:val="00CD0F90"/>
    <w:rsid w:val="00CD1764"/>
    <w:rsid w:val="00CD416E"/>
    <w:rsid w:val="00CD56B9"/>
    <w:rsid w:val="00CD59A4"/>
    <w:rsid w:val="00CD75BD"/>
    <w:rsid w:val="00CE19A5"/>
    <w:rsid w:val="00CE58C6"/>
    <w:rsid w:val="00CE70D6"/>
    <w:rsid w:val="00CE74B8"/>
    <w:rsid w:val="00CE7D99"/>
    <w:rsid w:val="00CF1A0F"/>
    <w:rsid w:val="00CF2139"/>
    <w:rsid w:val="00CF392F"/>
    <w:rsid w:val="00CF43B5"/>
    <w:rsid w:val="00CF5C8E"/>
    <w:rsid w:val="00D02022"/>
    <w:rsid w:val="00D0232C"/>
    <w:rsid w:val="00D045C2"/>
    <w:rsid w:val="00D04910"/>
    <w:rsid w:val="00D05B9B"/>
    <w:rsid w:val="00D05DA2"/>
    <w:rsid w:val="00D06174"/>
    <w:rsid w:val="00D07B20"/>
    <w:rsid w:val="00D10DEB"/>
    <w:rsid w:val="00D10F11"/>
    <w:rsid w:val="00D133E8"/>
    <w:rsid w:val="00D15ADE"/>
    <w:rsid w:val="00D15F9E"/>
    <w:rsid w:val="00D165F8"/>
    <w:rsid w:val="00D2038B"/>
    <w:rsid w:val="00D20CFA"/>
    <w:rsid w:val="00D20F3B"/>
    <w:rsid w:val="00D20FF7"/>
    <w:rsid w:val="00D21ACC"/>
    <w:rsid w:val="00D21FE5"/>
    <w:rsid w:val="00D230E9"/>
    <w:rsid w:val="00D24B69"/>
    <w:rsid w:val="00D26A6A"/>
    <w:rsid w:val="00D30294"/>
    <w:rsid w:val="00D30D55"/>
    <w:rsid w:val="00D31898"/>
    <w:rsid w:val="00D31B97"/>
    <w:rsid w:val="00D31E5A"/>
    <w:rsid w:val="00D33347"/>
    <w:rsid w:val="00D377B6"/>
    <w:rsid w:val="00D378B0"/>
    <w:rsid w:val="00D404DC"/>
    <w:rsid w:val="00D41166"/>
    <w:rsid w:val="00D41B1C"/>
    <w:rsid w:val="00D42929"/>
    <w:rsid w:val="00D42FF6"/>
    <w:rsid w:val="00D43797"/>
    <w:rsid w:val="00D43DB2"/>
    <w:rsid w:val="00D44791"/>
    <w:rsid w:val="00D45428"/>
    <w:rsid w:val="00D471DA"/>
    <w:rsid w:val="00D47536"/>
    <w:rsid w:val="00D47EAD"/>
    <w:rsid w:val="00D503D4"/>
    <w:rsid w:val="00D50EF6"/>
    <w:rsid w:val="00D51778"/>
    <w:rsid w:val="00D51D6B"/>
    <w:rsid w:val="00D5362B"/>
    <w:rsid w:val="00D53CF9"/>
    <w:rsid w:val="00D54A93"/>
    <w:rsid w:val="00D54E88"/>
    <w:rsid w:val="00D55C41"/>
    <w:rsid w:val="00D560FA"/>
    <w:rsid w:val="00D57905"/>
    <w:rsid w:val="00D604DC"/>
    <w:rsid w:val="00D61E9F"/>
    <w:rsid w:val="00D630C3"/>
    <w:rsid w:val="00D63126"/>
    <w:rsid w:val="00D6433F"/>
    <w:rsid w:val="00D66084"/>
    <w:rsid w:val="00D66966"/>
    <w:rsid w:val="00D712DD"/>
    <w:rsid w:val="00D74A2D"/>
    <w:rsid w:val="00D76414"/>
    <w:rsid w:val="00D804DF"/>
    <w:rsid w:val="00D816C6"/>
    <w:rsid w:val="00D81E32"/>
    <w:rsid w:val="00D8200C"/>
    <w:rsid w:val="00D82A5F"/>
    <w:rsid w:val="00D82B75"/>
    <w:rsid w:val="00D8420A"/>
    <w:rsid w:val="00D8512A"/>
    <w:rsid w:val="00D853BE"/>
    <w:rsid w:val="00D85F5B"/>
    <w:rsid w:val="00D86A1E"/>
    <w:rsid w:val="00D902BD"/>
    <w:rsid w:val="00D92838"/>
    <w:rsid w:val="00D93244"/>
    <w:rsid w:val="00D9548C"/>
    <w:rsid w:val="00DA1BD0"/>
    <w:rsid w:val="00DA4D7A"/>
    <w:rsid w:val="00DA5567"/>
    <w:rsid w:val="00DA672F"/>
    <w:rsid w:val="00DA7DF4"/>
    <w:rsid w:val="00DB1B77"/>
    <w:rsid w:val="00DB2843"/>
    <w:rsid w:val="00DB2874"/>
    <w:rsid w:val="00DB2A96"/>
    <w:rsid w:val="00DB350C"/>
    <w:rsid w:val="00DB3BF4"/>
    <w:rsid w:val="00DB69B9"/>
    <w:rsid w:val="00DC0282"/>
    <w:rsid w:val="00DC107B"/>
    <w:rsid w:val="00DC10B2"/>
    <w:rsid w:val="00DC18C2"/>
    <w:rsid w:val="00DC22F1"/>
    <w:rsid w:val="00DC2BEF"/>
    <w:rsid w:val="00DC4E5A"/>
    <w:rsid w:val="00DC5004"/>
    <w:rsid w:val="00DC5378"/>
    <w:rsid w:val="00DC5612"/>
    <w:rsid w:val="00DC5695"/>
    <w:rsid w:val="00DC5CDE"/>
    <w:rsid w:val="00DC7EE3"/>
    <w:rsid w:val="00DD25EB"/>
    <w:rsid w:val="00DD2CC0"/>
    <w:rsid w:val="00DD2E6A"/>
    <w:rsid w:val="00DD35FA"/>
    <w:rsid w:val="00DD4FD9"/>
    <w:rsid w:val="00DD54E3"/>
    <w:rsid w:val="00DD5FC2"/>
    <w:rsid w:val="00DD6BB9"/>
    <w:rsid w:val="00DD7684"/>
    <w:rsid w:val="00DD7F84"/>
    <w:rsid w:val="00DE05AF"/>
    <w:rsid w:val="00DE0827"/>
    <w:rsid w:val="00DE208A"/>
    <w:rsid w:val="00DE24CD"/>
    <w:rsid w:val="00DE39EE"/>
    <w:rsid w:val="00DE5FF8"/>
    <w:rsid w:val="00DE77D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07772"/>
    <w:rsid w:val="00E1081A"/>
    <w:rsid w:val="00E12260"/>
    <w:rsid w:val="00E123EB"/>
    <w:rsid w:val="00E13322"/>
    <w:rsid w:val="00E14653"/>
    <w:rsid w:val="00E150E9"/>
    <w:rsid w:val="00E15C9A"/>
    <w:rsid w:val="00E15EB5"/>
    <w:rsid w:val="00E16535"/>
    <w:rsid w:val="00E16F8D"/>
    <w:rsid w:val="00E178EB"/>
    <w:rsid w:val="00E201D0"/>
    <w:rsid w:val="00E20671"/>
    <w:rsid w:val="00E2131A"/>
    <w:rsid w:val="00E217FF"/>
    <w:rsid w:val="00E21A5F"/>
    <w:rsid w:val="00E23474"/>
    <w:rsid w:val="00E24576"/>
    <w:rsid w:val="00E24991"/>
    <w:rsid w:val="00E24F09"/>
    <w:rsid w:val="00E26785"/>
    <w:rsid w:val="00E26BFD"/>
    <w:rsid w:val="00E35626"/>
    <w:rsid w:val="00E36049"/>
    <w:rsid w:val="00E36065"/>
    <w:rsid w:val="00E3748A"/>
    <w:rsid w:val="00E413BA"/>
    <w:rsid w:val="00E42A40"/>
    <w:rsid w:val="00E44ADB"/>
    <w:rsid w:val="00E450CD"/>
    <w:rsid w:val="00E45C63"/>
    <w:rsid w:val="00E47720"/>
    <w:rsid w:val="00E501BF"/>
    <w:rsid w:val="00E5060F"/>
    <w:rsid w:val="00E507BA"/>
    <w:rsid w:val="00E51351"/>
    <w:rsid w:val="00E526CF"/>
    <w:rsid w:val="00E5370C"/>
    <w:rsid w:val="00E5374B"/>
    <w:rsid w:val="00E573B9"/>
    <w:rsid w:val="00E60E1D"/>
    <w:rsid w:val="00E60FD3"/>
    <w:rsid w:val="00E619AA"/>
    <w:rsid w:val="00E621B1"/>
    <w:rsid w:val="00E62873"/>
    <w:rsid w:val="00E62FF8"/>
    <w:rsid w:val="00E6544F"/>
    <w:rsid w:val="00E65F9F"/>
    <w:rsid w:val="00E66692"/>
    <w:rsid w:val="00E67333"/>
    <w:rsid w:val="00E7035A"/>
    <w:rsid w:val="00E7098A"/>
    <w:rsid w:val="00E7214F"/>
    <w:rsid w:val="00E72C5B"/>
    <w:rsid w:val="00E74EEE"/>
    <w:rsid w:val="00E74FEB"/>
    <w:rsid w:val="00E75622"/>
    <w:rsid w:val="00E779E4"/>
    <w:rsid w:val="00E8006A"/>
    <w:rsid w:val="00E808B7"/>
    <w:rsid w:val="00E80E58"/>
    <w:rsid w:val="00E80F83"/>
    <w:rsid w:val="00E810E7"/>
    <w:rsid w:val="00E8494F"/>
    <w:rsid w:val="00E85BBD"/>
    <w:rsid w:val="00E86015"/>
    <w:rsid w:val="00E8666B"/>
    <w:rsid w:val="00E86B41"/>
    <w:rsid w:val="00E875D3"/>
    <w:rsid w:val="00E90222"/>
    <w:rsid w:val="00E92059"/>
    <w:rsid w:val="00E9324D"/>
    <w:rsid w:val="00E957F3"/>
    <w:rsid w:val="00E9766C"/>
    <w:rsid w:val="00EA2461"/>
    <w:rsid w:val="00EA26C6"/>
    <w:rsid w:val="00EA2BCB"/>
    <w:rsid w:val="00EA3DEB"/>
    <w:rsid w:val="00EA432C"/>
    <w:rsid w:val="00EA434B"/>
    <w:rsid w:val="00EA4DBC"/>
    <w:rsid w:val="00EA691D"/>
    <w:rsid w:val="00EB25C2"/>
    <w:rsid w:val="00EB2C0B"/>
    <w:rsid w:val="00EB49D5"/>
    <w:rsid w:val="00EB4C8C"/>
    <w:rsid w:val="00EB5082"/>
    <w:rsid w:val="00EB520B"/>
    <w:rsid w:val="00EB5961"/>
    <w:rsid w:val="00EB5B2E"/>
    <w:rsid w:val="00EC1FB9"/>
    <w:rsid w:val="00EC3C54"/>
    <w:rsid w:val="00EC4852"/>
    <w:rsid w:val="00EC67E0"/>
    <w:rsid w:val="00EC7474"/>
    <w:rsid w:val="00EC7991"/>
    <w:rsid w:val="00ED18ED"/>
    <w:rsid w:val="00ED1C67"/>
    <w:rsid w:val="00ED2AC2"/>
    <w:rsid w:val="00ED2F4A"/>
    <w:rsid w:val="00ED3642"/>
    <w:rsid w:val="00ED388F"/>
    <w:rsid w:val="00ED4021"/>
    <w:rsid w:val="00ED4290"/>
    <w:rsid w:val="00ED491E"/>
    <w:rsid w:val="00ED55FA"/>
    <w:rsid w:val="00ED6CCB"/>
    <w:rsid w:val="00EE2AEC"/>
    <w:rsid w:val="00EE2F8A"/>
    <w:rsid w:val="00EE3DC1"/>
    <w:rsid w:val="00EE4352"/>
    <w:rsid w:val="00EE465F"/>
    <w:rsid w:val="00EE4942"/>
    <w:rsid w:val="00EE7160"/>
    <w:rsid w:val="00EF2079"/>
    <w:rsid w:val="00EF3753"/>
    <w:rsid w:val="00EF3E7D"/>
    <w:rsid w:val="00EF608A"/>
    <w:rsid w:val="00EF6106"/>
    <w:rsid w:val="00EF7A47"/>
    <w:rsid w:val="00EF7DE9"/>
    <w:rsid w:val="00F007D5"/>
    <w:rsid w:val="00F01900"/>
    <w:rsid w:val="00F01C4A"/>
    <w:rsid w:val="00F02B17"/>
    <w:rsid w:val="00F05F3F"/>
    <w:rsid w:val="00F067FB"/>
    <w:rsid w:val="00F07CC1"/>
    <w:rsid w:val="00F121A7"/>
    <w:rsid w:val="00F14909"/>
    <w:rsid w:val="00F15F16"/>
    <w:rsid w:val="00F16197"/>
    <w:rsid w:val="00F17D1A"/>
    <w:rsid w:val="00F20D40"/>
    <w:rsid w:val="00F2276A"/>
    <w:rsid w:val="00F22A1E"/>
    <w:rsid w:val="00F23142"/>
    <w:rsid w:val="00F26CF4"/>
    <w:rsid w:val="00F26E1D"/>
    <w:rsid w:val="00F27A3F"/>
    <w:rsid w:val="00F27BC2"/>
    <w:rsid w:val="00F27E51"/>
    <w:rsid w:val="00F310C2"/>
    <w:rsid w:val="00F318FF"/>
    <w:rsid w:val="00F32611"/>
    <w:rsid w:val="00F33787"/>
    <w:rsid w:val="00F33B2B"/>
    <w:rsid w:val="00F3566A"/>
    <w:rsid w:val="00F35A5D"/>
    <w:rsid w:val="00F4037A"/>
    <w:rsid w:val="00F4109C"/>
    <w:rsid w:val="00F412BA"/>
    <w:rsid w:val="00F420FF"/>
    <w:rsid w:val="00F42F70"/>
    <w:rsid w:val="00F43075"/>
    <w:rsid w:val="00F44106"/>
    <w:rsid w:val="00F4452F"/>
    <w:rsid w:val="00F44CD5"/>
    <w:rsid w:val="00F4533E"/>
    <w:rsid w:val="00F5038C"/>
    <w:rsid w:val="00F50930"/>
    <w:rsid w:val="00F511F1"/>
    <w:rsid w:val="00F515ED"/>
    <w:rsid w:val="00F531C8"/>
    <w:rsid w:val="00F54C57"/>
    <w:rsid w:val="00F54D75"/>
    <w:rsid w:val="00F55204"/>
    <w:rsid w:val="00F55277"/>
    <w:rsid w:val="00F5621E"/>
    <w:rsid w:val="00F57765"/>
    <w:rsid w:val="00F57B7D"/>
    <w:rsid w:val="00F61C0B"/>
    <w:rsid w:val="00F63210"/>
    <w:rsid w:val="00F63732"/>
    <w:rsid w:val="00F63F16"/>
    <w:rsid w:val="00F650D4"/>
    <w:rsid w:val="00F656E2"/>
    <w:rsid w:val="00F66036"/>
    <w:rsid w:val="00F703E3"/>
    <w:rsid w:val="00F73271"/>
    <w:rsid w:val="00F73AF6"/>
    <w:rsid w:val="00F73C7B"/>
    <w:rsid w:val="00F742DB"/>
    <w:rsid w:val="00F743FE"/>
    <w:rsid w:val="00F75A75"/>
    <w:rsid w:val="00F763CA"/>
    <w:rsid w:val="00F76576"/>
    <w:rsid w:val="00F76E45"/>
    <w:rsid w:val="00F775D4"/>
    <w:rsid w:val="00F77AD9"/>
    <w:rsid w:val="00F800A2"/>
    <w:rsid w:val="00F8042B"/>
    <w:rsid w:val="00F809F4"/>
    <w:rsid w:val="00F81383"/>
    <w:rsid w:val="00F8193C"/>
    <w:rsid w:val="00F831E0"/>
    <w:rsid w:val="00F832BA"/>
    <w:rsid w:val="00F84401"/>
    <w:rsid w:val="00F84A5B"/>
    <w:rsid w:val="00F90D48"/>
    <w:rsid w:val="00F930FA"/>
    <w:rsid w:val="00F93B82"/>
    <w:rsid w:val="00F93B85"/>
    <w:rsid w:val="00F94C25"/>
    <w:rsid w:val="00F951ED"/>
    <w:rsid w:val="00F9596F"/>
    <w:rsid w:val="00F96738"/>
    <w:rsid w:val="00F97002"/>
    <w:rsid w:val="00F974E0"/>
    <w:rsid w:val="00FA039D"/>
    <w:rsid w:val="00FA0916"/>
    <w:rsid w:val="00FA0B16"/>
    <w:rsid w:val="00FA1DF4"/>
    <w:rsid w:val="00FA2296"/>
    <w:rsid w:val="00FA4270"/>
    <w:rsid w:val="00FA5EB0"/>
    <w:rsid w:val="00FB29D5"/>
    <w:rsid w:val="00FB2B6B"/>
    <w:rsid w:val="00FB35DC"/>
    <w:rsid w:val="00FB36E9"/>
    <w:rsid w:val="00FB5364"/>
    <w:rsid w:val="00FB6CE9"/>
    <w:rsid w:val="00FB6F93"/>
    <w:rsid w:val="00FB70A1"/>
    <w:rsid w:val="00FC0543"/>
    <w:rsid w:val="00FC0B02"/>
    <w:rsid w:val="00FC336B"/>
    <w:rsid w:val="00FC33F7"/>
    <w:rsid w:val="00FC62C8"/>
    <w:rsid w:val="00FC7812"/>
    <w:rsid w:val="00FD01B4"/>
    <w:rsid w:val="00FD0F80"/>
    <w:rsid w:val="00FD2499"/>
    <w:rsid w:val="00FD40CF"/>
    <w:rsid w:val="00FD529F"/>
    <w:rsid w:val="00FD67B0"/>
    <w:rsid w:val="00FE2DCA"/>
    <w:rsid w:val="00FE3362"/>
    <w:rsid w:val="00FE4D51"/>
    <w:rsid w:val="00FE516A"/>
    <w:rsid w:val="00FE69CA"/>
    <w:rsid w:val="00FE6C5B"/>
    <w:rsid w:val="00FE7642"/>
    <w:rsid w:val="00FF074D"/>
    <w:rsid w:val="00FF1F60"/>
    <w:rsid w:val="00FF2675"/>
    <w:rsid w:val="00FF3765"/>
    <w:rsid w:val="00FF4CBB"/>
    <w:rsid w:val="00FF6F07"/>
    <w:rsid w:val="00FF7D8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239"/>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table" w:customStyle="1" w:styleId="GridTable4Accent4">
    <w:name w:val="Grid Table 4 Accent 4"/>
    <w:basedOn w:val="TableNormal"/>
    <w:uiPriority w:val="49"/>
    <w:rsid w:val="00A22C8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
    <w:name w:val="Grid Table 4 Accent 1"/>
    <w:basedOn w:val="TableNormal"/>
    <w:uiPriority w:val="49"/>
    <w:rsid w:val="00576D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ED491E"/>
    <w:rPr>
      <w:rFonts w:asciiTheme="minorHAnsi" w:eastAsiaTheme="minorHAnsi" w:hAnsiTheme="minorHAnsi" w:cstheme="minorBidi"/>
      <w:sz w:val="22"/>
      <w:szCs w:val="22"/>
      <w:lang w:val="en-Z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2">
    <w:name w:val="Table Grid2"/>
    <w:basedOn w:val="TableNormal"/>
    <w:next w:val="TableGrid"/>
    <w:uiPriority w:val="59"/>
    <w:rsid w:val="00B72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189607790">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516895490">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034303275">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275208520">
      <w:bodyDiv w:val="1"/>
      <w:marLeft w:val="0"/>
      <w:marRight w:val="0"/>
      <w:marTop w:val="0"/>
      <w:marBottom w:val="0"/>
      <w:divBdr>
        <w:top w:val="none" w:sz="0" w:space="0" w:color="auto"/>
        <w:left w:val="none" w:sz="0" w:space="0" w:color="auto"/>
        <w:bottom w:val="none" w:sz="0" w:space="0" w:color="auto"/>
        <w:right w:val="none" w:sz="0" w:space="0" w:color="auto"/>
      </w:divBdr>
    </w:div>
    <w:div w:id="1322587257">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DE036-6CF4-40B6-8C44-B53FF5786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2023-03-07T09:50:00Z</cp:lastPrinted>
  <dcterms:created xsi:type="dcterms:W3CDTF">2023-03-08T10:27:00Z</dcterms:created>
  <dcterms:modified xsi:type="dcterms:W3CDTF">2023-03-08T10:27:00Z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37bfe3cd353ec762237bce7ddf7438048b9a132bfd84ebc315a514df53b9cba6</vt:lpwstr>
  </property>
</Properties>
</file>