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C3DA7">
        <w:rPr>
          <w:rFonts w:ascii="Times New Roman" w:hAnsi="Times New Roman" w:cs="Times New Roman"/>
          <w:b/>
          <w:sz w:val="24"/>
          <w:szCs w:val="24"/>
        </w:rPr>
        <w:t xml:space="preserve"> 2239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DC3DA7" w:rsidRPr="00DC3DA7" w:rsidRDefault="00DC3DA7" w:rsidP="00DC3DA7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DC3DA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2239.</w:t>
      </w:r>
      <w:r w:rsidRPr="00DC3DA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Ms T M Mbabama (DA) to ask the Minister of Basic Education:</w:t>
      </w:r>
    </w:p>
    <w:p w:rsidR="00DC3DA7" w:rsidRPr="00DC3DA7" w:rsidRDefault="00DC3DA7" w:rsidP="00DC3DA7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DA7">
        <w:rPr>
          <w:rFonts w:ascii="Times New Roman" w:eastAsia="Calibri" w:hAnsi="Times New Roman" w:cs="Times New Roman"/>
          <w:sz w:val="24"/>
          <w:szCs w:val="24"/>
        </w:rPr>
        <w:t>Whether the Draft Framework of the Development of the Rural Education Policy which was presented to teacher unions for their input between 11 October and 1 November 2016 has been finalised; if not, why not; if so, when will it be tabled to the Portfolio Committee on Basic Education?</w:t>
      </w:r>
      <w:r w:rsidRPr="00DC3DA7">
        <w:rPr>
          <w:rFonts w:ascii="Times New Roman" w:eastAsia="Calibri" w:hAnsi="Times New Roman" w:cs="Times New Roman"/>
          <w:sz w:val="24"/>
          <w:szCs w:val="24"/>
        </w:rPr>
        <w:tab/>
      </w:r>
      <w:r w:rsidRPr="00DC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C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C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C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C3DA7">
        <w:rPr>
          <w:rFonts w:ascii="Times New Roman" w:eastAsia="Calibri" w:hAnsi="Times New Roman" w:cs="Times New Roman"/>
          <w:iCs/>
          <w:sz w:val="20"/>
          <w:szCs w:val="20"/>
        </w:rPr>
        <w:t>NW2473E</w:t>
      </w:r>
    </w:p>
    <w:p w:rsidR="00675801" w:rsidRPr="00AE45E6" w:rsidRDefault="00675801" w:rsidP="00675801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en-ZA"/>
        </w:rPr>
      </w:pPr>
      <w:r w:rsidRPr="00AE45E6">
        <w:rPr>
          <w:rFonts w:ascii="Arial" w:hAnsi="Arial" w:cs="Arial"/>
          <w:sz w:val="24"/>
          <w:szCs w:val="24"/>
          <w:lang w:val="en-ZA"/>
        </w:rPr>
        <w:t>Response:</w:t>
      </w:r>
    </w:p>
    <w:p w:rsidR="00675801" w:rsidRPr="00AE45E6" w:rsidRDefault="00675801" w:rsidP="00675801">
      <w:pPr>
        <w:pStyle w:val="ListParagraph"/>
        <w:spacing w:after="0" w:line="240" w:lineRule="auto"/>
        <w:ind w:left="357"/>
        <w:jc w:val="both"/>
        <w:rPr>
          <w:rFonts w:ascii="Arial" w:hAnsi="Arial" w:cs="Arial"/>
          <w:b w:val="0"/>
          <w:sz w:val="24"/>
          <w:szCs w:val="24"/>
          <w:lang w:val="en-ZA"/>
        </w:rPr>
      </w:pPr>
    </w:p>
    <w:p w:rsidR="00675801" w:rsidRPr="00AE45E6" w:rsidRDefault="00675801" w:rsidP="0067580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</w:pPr>
      <w:r w:rsidRPr="00AE45E6">
        <w:rPr>
          <w:rFonts w:ascii="Arial" w:hAnsi="Arial" w:cs="Arial"/>
          <w:b w:val="0"/>
          <w:color w:val="000000" w:themeColor="text1"/>
          <w:sz w:val="24"/>
          <w:szCs w:val="24"/>
          <w:lang w:val="en-ZA"/>
        </w:rPr>
        <w:t xml:space="preserve">The Draft </w:t>
      </w:r>
      <w:r w:rsidRPr="00AE45E6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 xml:space="preserve">Framework for the development of </w:t>
      </w:r>
      <w:r w:rsidRPr="00AE45E6">
        <w:rPr>
          <w:rFonts w:ascii="Arial" w:hAnsi="Arial" w:cs="Arial"/>
          <w:b w:val="0"/>
          <w:sz w:val="24"/>
          <w:szCs w:val="24"/>
        </w:rPr>
        <w:t xml:space="preserve">Rural Education Policy </w:t>
      </w:r>
      <w:r w:rsidRPr="00AE45E6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 xml:space="preserve">was completed in March 2017. Subsequently, a process was set for the development of the policy. A draft has been completed and is </w:t>
      </w:r>
      <w:proofErr w:type="spellStart"/>
      <w:r w:rsidRPr="00AE45E6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>en</w:t>
      </w:r>
      <w:proofErr w:type="spellEnd"/>
      <w:r w:rsidRPr="00AE45E6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 xml:space="preserve">-route to the Minister for consideration to publish it for comments from stakeholder bodies and members of the public. </w:t>
      </w:r>
      <w:r w:rsidR="005B2B70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 xml:space="preserve">Once the Minister approves the draft policy, it will be ready </w:t>
      </w:r>
      <w:r w:rsidRPr="00AE45E6">
        <w:rPr>
          <w:rFonts w:ascii="Arial" w:eastAsia="Times New Roman" w:hAnsi="Arial" w:cs="Arial"/>
          <w:b w:val="0"/>
          <w:color w:val="000000" w:themeColor="text1"/>
          <w:spacing w:val="5"/>
          <w:kern w:val="28"/>
          <w:sz w:val="24"/>
          <w:szCs w:val="24"/>
          <w:lang w:val="en-GB"/>
        </w:rPr>
        <w:t xml:space="preserve">to be presented to the </w:t>
      </w:r>
      <w:r w:rsidRPr="00AE45E6">
        <w:rPr>
          <w:rFonts w:ascii="Arial" w:hAnsi="Arial" w:cs="Arial"/>
          <w:b w:val="0"/>
          <w:sz w:val="24"/>
          <w:szCs w:val="24"/>
        </w:rPr>
        <w:t xml:space="preserve">Portfolio Committee on Basic Education upon request from the Committee. </w:t>
      </w: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Pr="00AE45E6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801" w:rsidRDefault="00675801" w:rsidP="00675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7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2A6"/>
    <w:rsid w:val="002D630C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B2B70"/>
    <w:rsid w:val="005C4AB6"/>
    <w:rsid w:val="00607436"/>
    <w:rsid w:val="00613299"/>
    <w:rsid w:val="00613631"/>
    <w:rsid w:val="00615A3B"/>
    <w:rsid w:val="00666324"/>
    <w:rsid w:val="00667A76"/>
    <w:rsid w:val="00675801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C3DA7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5801"/>
    <w:pPr>
      <w:spacing w:line="360" w:lineRule="auto"/>
      <w:ind w:left="360"/>
      <w:contextualSpacing/>
    </w:pPr>
    <w:rPr>
      <w:rFonts w:ascii="Arial Narrow" w:eastAsia="Calibri" w:hAnsi="Arial Narrow" w:cs="Times New Roman"/>
      <w:b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75801"/>
    <w:rPr>
      <w:rFonts w:ascii="Arial Narrow" w:eastAsia="Calibri" w:hAnsi="Arial Narrow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2017-08-07T04:45:00Z</dcterms:created>
  <dcterms:modified xsi:type="dcterms:W3CDTF">2017-09-06T04:51:00Z</dcterms:modified>
</cp:coreProperties>
</file>