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6469" w14:textId="77777777" w:rsidR="000565CB" w:rsidRPr="000565CB" w:rsidRDefault="000565CB" w:rsidP="000565CB">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14:paraId="3313021D" w14:textId="77777777" w:rsidR="000565CB" w:rsidRPr="000565CB" w:rsidRDefault="000565CB" w:rsidP="000565CB">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14:paraId="7B44D093" w14:textId="77777777" w:rsidR="000565CB" w:rsidRPr="000565CB" w:rsidRDefault="000565CB" w:rsidP="000565CB">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14:paraId="1A028088" w14:textId="77777777" w:rsidR="000565CB" w:rsidRPr="000565CB" w:rsidRDefault="000565CB" w:rsidP="000565CB">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0565CB">
        <w:rPr>
          <w:rFonts w:ascii="Arial Narrow" w:eastAsia="Arial Unicode MS" w:hAnsi="Arial Unicode MS" w:cs="Arial Unicode MS"/>
          <w:b/>
          <w:bCs/>
          <w:noProof/>
          <w:color w:val="000000"/>
          <w:sz w:val="24"/>
          <w:szCs w:val="24"/>
          <w:u w:color="000000"/>
          <w:bdr w:val="nil"/>
          <w:lang w:eastAsia="en-ZA"/>
        </w:rPr>
        <w:drawing>
          <wp:inline distT="0" distB="0" distL="0" distR="0" wp14:anchorId="26014034" wp14:editId="1908E375">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5">
                      <a:extLst/>
                    </a:blip>
                    <a:stretch>
                      <a:fillRect/>
                    </a:stretch>
                  </pic:blipFill>
                  <pic:spPr>
                    <a:xfrm>
                      <a:off x="0" y="0"/>
                      <a:ext cx="571500" cy="800100"/>
                    </a:xfrm>
                    <a:prstGeom prst="rect">
                      <a:avLst/>
                    </a:prstGeom>
                    <a:ln w="12700" cap="flat">
                      <a:noFill/>
                      <a:miter lim="400000"/>
                    </a:ln>
                    <a:effectLst/>
                  </pic:spPr>
                </pic:pic>
              </a:graphicData>
            </a:graphic>
          </wp:inline>
        </w:drawing>
      </w:r>
    </w:p>
    <w:p w14:paraId="6D098EE3" w14:textId="77777777" w:rsidR="000565CB" w:rsidRPr="000565CB" w:rsidRDefault="000565CB" w:rsidP="000565C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22BB7E1F" w14:textId="77777777" w:rsidR="000565CB" w:rsidRPr="000565CB" w:rsidRDefault="000565CB" w:rsidP="000565C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0565CB">
        <w:rPr>
          <w:rFonts w:ascii="Arial" w:eastAsia="Arial Unicode MS" w:hAnsi="Arial Unicode MS" w:cs="Arial Unicode MS"/>
          <w:b/>
          <w:bCs/>
          <w:color w:val="003300"/>
          <w:sz w:val="20"/>
          <w:szCs w:val="20"/>
          <w:u w:color="003300"/>
          <w:bdr w:val="nil"/>
          <w:lang w:val="en-US" w:eastAsia="en-GB"/>
        </w:rPr>
        <w:t>MINISTRY OF TOURISM</w:t>
      </w:r>
    </w:p>
    <w:p w14:paraId="0DE23538" w14:textId="77777777" w:rsidR="000565CB" w:rsidRPr="000565CB" w:rsidRDefault="000565CB" w:rsidP="000565C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0565CB">
        <w:rPr>
          <w:rFonts w:ascii="Arial" w:eastAsia="Arial Unicode MS" w:hAnsi="Arial Unicode MS" w:cs="Arial Unicode MS"/>
          <w:b/>
          <w:bCs/>
          <w:color w:val="003300"/>
          <w:sz w:val="20"/>
          <w:szCs w:val="20"/>
          <w:u w:color="003300"/>
          <w:bdr w:val="nil"/>
          <w:lang w:val="en-US" w:eastAsia="en-GB"/>
        </w:rPr>
        <w:t>REPUBLIC OF SOUTH AFRICA</w:t>
      </w:r>
    </w:p>
    <w:p w14:paraId="3A206389" w14:textId="77777777" w:rsidR="000565CB" w:rsidRPr="000565CB" w:rsidRDefault="000565CB" w:rsidP="000565CB">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07974F79" w14:textId="77777777" w:rsidR="000565CB" w:rsidRPr="000565CB" w:rsidRDefault="000565CB" w:rsidP="000565C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0565CB">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52D07A1F" w14:textId="77777777" w:rsidR="000565CB" w:rsidRPr="000565CB" w:rsidRDefault="000565CB" w:rsidP="000565CB">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0565CB">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22E9D4B3" w14:textId="77777777" w:rsidR="000565CB" w:rsidRPr="000565CB" w:rsidRDefault="000565CB" w:rsidP="000565CB">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14:paraId="7F919DE8" w14:textId="77777777" w:rsidR="000565CB" w:rsidRPr="000565CB" w:rsidRDefault="000565CB" w:rsidP="000565CB">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0565CB">
        <w:rPr>
          <w:rFonts w:ascii="Arial" w:eastAsia="Arial Unicode MS" w:hAnsi="Arial Unicode MS" w:cs="Arial Unicode MS"/>
          <w:color w:val="000000"/>
          <w:sz w:val="20"/>
          <w:szCs w:val="20"/>
          <w:u w:color="000000"/>
          <w:bdr w:val="nil"/>
          <w:lang w:val="en-US" w:eastAsia="en-GB"/>
        </w:rPr>
        <w:t>Ref: TM 2/1/1/10</w:t>
      </w:r>
    </w:p>
    <w:p w14:paraId="1063C70B" w14:textId="77777777" w:rsidR="000565CB" w:rsidRPr="000565CB" w:rsidRDefault="000565CB" w:rsidP="000565C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5ED7AAEA" w14:textId="77777777" w:rsidR="000565CB" w:rsidRPr="000565CB" w:rsidRDefault="000565CB" w:rsidP="000565CB">
      <w:pPr>
        <w:spacing w:after="0" w:line="360" w:lineRule="auto"/>
        <w:jc w:val="both"/>
        <w:rPr>
          <w:rFonts w:eastAsia="Times New Roman" w:cs="Times New Roman"/>
          <w:b/>
          <w:bCs/>
          <w:lang w:val="en-GB"/>
        </w:rPr>
      </w:pPr>
      <w:r w:rsidRPr="000565CB">
        <w:rPr>
          <w:rFonts w:ascii="Arial Narrow" w:eastAsia="Times New Roman" w:hAnsi="Arial Narrow" w:cs="Times New Roman"/>
          <w:b/>
          <w:bCs/>
          <w:sz w:val="24"/>
          <w:szCs w:val="24"/>
          <w:lang w:val="en-GB"/>
        </w:rPr>
        <w:t xml:space="preserve">    </w:t>
      </w:r>
      <w:r w:rsidRPr="000565CB">
        <w:rPr>
          <w:rFonts w:eastAsia="Times New Roman" w:cs="Times New Roman"/>
          <w:b/>
          <w:bCs/>
          <w:u w:val="single"/>
          <w:lang w:val="en-GB"/>
        </w:rPr>
        <w:t>NATIONAL ASSEMBLY:</w:t>
      </w:r>
    </w:p>
    <w:p w14:paraId="12C4BC83" w14:textId="77777777" w:rsidR="000565CB" w:rsidRPr="000565CB" w:rsidRDefault="000565CB" w:rsidP="000565CB">
      <w:pPr>
        <w:spacing w:after="0" w:line="360" w:lineRule="auto"/>
        <w:ind w:firstLine="284"/>
        <w:rPr>
          <w:rFonts w:eastAsia="Times New Roman" w:cs="Times New Roman"/>
          <w:b/>
          <w:bCs/>
          <w:lang w:val="en-GB"/>
        </w:rPr>
      </w:pPr>
    </w:p>
    <w:p w14:paraId="2080977A" w14:textId="77777777" w:rsidR="000565CB" w:rsidRPr="000565CB" w:rsidRDefault="000565CB" w:rsidP="000565CB">
      <w:pPr>
        <w:spacing w:after="0" w:line="360" w:lineRule="auto"/>
        <w:ind w:firstLine="284"/>
        <w:rPr>
          <w:rFonts w:eastAsia="Times New Roman" w:cs="Arial"/>
          <w:b/>
          <w:lang w:val="en-GB"/>
        </w:rPr>
      </w:pPr>
      <w:r w:rsidRPr="000565CB">
        <w:rPr>
          <w:rFonts w:eastAsia="Times New Roman" w:cs="Times New Roman"/>
          <w:b/>
          <w:bCs/>
          <w:lang w:val="en-GB"/>
        </w:rPr>
        <w:t>QUESTION FOR WRITTEN REPLY:</w:t>
      </w:r>
    </w:p>
    <w:p w14:paraId="003FEB68" w14:textId="77777777" w:rsidR="000565CB" w:rsidRPr="000565CB" w:rsidRDefault="000565CB" w:rsidP="000565CB">
      <w:pPr>
        <w:tabs>
          <w:tab w:val="left" w:pos="2268"/>
        </w:tabs>
        <w:spacing w:after="0" w:line="360" w:lineRule="auto"/>
        <w:ind w:firstLine="284"/>
        <w:rPr>
          <w:rFonts w:eastAsia="Times New Roman" w:cs="Times New Roman"/>
          <w:b/>
          <w:bCs/>
          <w:lang w:val="en-GB"/>
        </w:rPr>
      </w:pPr>
      <w:r w:rsidRPr="000565CB">
        <w:rPr>
          <w:rFonts w:eastAsia="Times New Roman" w:cs="Times New Roman"/>
          <w:b/>
          <w:bCs/>
          <w:lang w:val="en-GB"/>
        </w:rPr>
        <w:t>Question Number:</w:t>
      </w:r>
      <w:r w:rsidRPr="000565CB">
        <w:rPr>
          <w:rFonts w:eastAsia="Times New Roman" w:cs="Times New Roman"/>
          <w:b/>
          <w:bCs/>
          <w:lang w:val="en-GB"/>
        </w:rPr>
        <w:tab/>
      </w:r>
      <w:r w:rsidRPr="000565CB">
        <w:rPr>
          <w:rFonts w:eastAsia="Times New Roman" w:cs="Times New Roman"/>
          <w:b/>
          <w:bCs/>
          <w:lang w:val="en-GB"/>
        </w:rPr>
        <w:tab/>
        <w:t>2237</w:t>
      </w:r>
    </w:p>
    <w:p w14:paraId="2F369E38" w14:textId="77777777" w:rsidR="000565CB" w:rsidRPr="000565CB" w:rsidRDefault="000565CB" w:rsidP="000565CB">
      <w:pPr>
        <w:tabs>
          <w:tab w:val="left" w:pos="2268"/>
        </w:tabs>
        <w:spacing w:after="0" w:line="360" w:lineRule="auto"/>
        <w:ind w:firstLine="284"/>
        <w:rPr>
          <w:rFonts w:eastAsia="Times New Roman" w:cs="Times New Roman"/>
          <w:b/>
          <w:bCs/>
          <w:lang w:val="en-GB"/>
        </w:rPr>
      </w:pPr>
      <w:r w:rsidRPr="000565CB">
        <w:rPr>
          <w:rFonts w:eastAsia="Times New Roman" w:cs="Times New Roman"/>
          <w:b/>
          <w:bCs/>
          <w:lang w:val="en-GB"/>
        </w:rPr>
        <w:t xml:space="preserve">Date of Publication: </w:t>
      </w:r>
      <w:r w:rsidRPr="000565CB">
        <w:rPr>
          <w:rFonts w:eastAsia="Times New Roman" w:cs="Times New Roman"/>
          <w:b/>
          <w:bCs/>
          <w:lang w:val="en-GB"/>
        </w:rPr>
        <w:tab/>
      </w:r>
      <w:r w:rsidRPr="000565CB">
        <w:rPr>
          <w:rFonts w:eastAsia="Times New Roman" w:cs="Times New Roman"/>
          <w:b/>
          <w:bCs/>
          <w:lang w:val="en-GB"/>
        </w:rPr>
        <w:tab/>
        <w:t>7 August 2017</w:t>
      </w:r>
    </w:p>
    <w:p w14:paraId="5D608EFA" w14:textId="77777777" w:rsidR="000565CB" w:rsidRPr="000565CB" w:rsidRDefault="000565CB" w:rsidP="000565CB">
      <w:pPr>
        <w:tabs>
          <w:tab w:val="left" w:pos="2268"/>
        </w:tabs>
        <w:spacing w:after="0" w:line="360" w:lineRule="auto"/>
        <w:ind w:firstLine="284"/>
        <w:rPr>
          <w:rFonts w:eastAsia="Times New Roman" w:cs="Times New Roman"/>
          <w:b/>
          <w:bCs/>
          <w:lang w:val="en-GB"/>
        </w:rPr>
      </w:pPr>
      <w:r w:rsidRPr="000565CB">
        <w:rPr>
          <w:rFonts w:eastAsia="Times New Roman" w:cs="Times New Roman"/>
          <w:b/>
          <w:bCs/>
          <w:lang w:val="en-GB"/>
        </w:rPr>
        <w:t>NA IQP Number:</w:t>
      </w:r>
      <w:r w:rsidRPr="000565CB">
        <w:rPr>
          <w:rFonts w:eastAsia="Times New Roman" w:cs="Times New Roman"/>
          <w:b/>
          <w:bCs/>
          <w:lang w:val="en-GB"/>
        </w:rPr>
        <w:tab/>
      </w:r>
      <w:r w:rsidRPr="000565CB">
        <w:rPr>
          <w:rFonts w:eastAsia="Times New Roman" w:cs="Times New Roman"/>
          <w:b/>
          <w:bCs/>
          <w:lang w:val="en-GB"/>
        </w:rPr>
        <w:tab/>
        <w:t>25</w:t>
      </w:r>
    </w:p>
    <w:p w14:paraId="5C5A03BB" w14:textId="77777777" w:rsidR="000565CB" w:rsidRPr="000565CB" w:rsidRDefault="000565CB" w:rsidP="000565CB">
      <w:pPr>
        <w:spacing w:after="0" w:line="360" w:lineRule="auto"/>
        <w:ind w:firstLine="284"/>
        <w:rPr>
          <w:rFonts w:eastAsia="Times New Roman" w:cs="Times New Roman"/>
          <w:b/>
          <w:bCs/>
          <w:lang w:val="en-GB"/>
        </w:rPr>
      </w:pPr>
      <w:r w:rsidRPr="000565CB">
        <w:rPr>
          <w:rFonts w:eastAsia="Times New Roman" w:cs="Times New Roman"/>
          <w:b/>
          <w:bCs/>
          <w:lang w:val="en-GB"/>
        </w:rPr>
        <w:t>Date of reply:</w:t>
      </w:r>
      <w:r w:rsidRPr="000565CB">
        <w:rPr>
          <w:rFonts w:eastAsia="Times New Roman" w:cs="Times New Roman"/>
          <w:b/>
          <w:bCs/>
          <w:lang w:val="en-GB"/>
        </w:rPr>
        <w:tab/>
      </w:r>
      <w:r w:rsidRPr="000565CB">
        <w:rPr>
          <w:rFonts w:eastAsia="Times New Roman" w:cs="Times New Roman"/>
          <w:b/>
          <w:bCs/>
          <w:lang w:val="en-GB"/>
        </w:rPr>
        <w:tab/>
        <w:t xml:space="preserve">25 August 2017 </w:t>
      </w:r>
    </w:p>
    <w:p w14:paraId="044E00E4" w14:textId="77777777" w:rsidR="000565CB" w:rsidRPr="000565CB" w:rsidRDefault="000565CB" w:rsidP="000565CB">
      <w:pPr>
        <w:spacing w:after="0" w:line="360" w:lineRule="auto"/>
        <w:ind w:firstLine="284"/>
        <w:rPr>
          <w:rFonts w:eastAsia="Times New Roman" w:cs="Times New Roman"/>
          <w:b/>
          <w:bCs/>
          <w:lang w:val="en-GB"/>
        </w:rPr>
      </w:pPr>
    </w:p>
    <w:p w14:paraId="3F84EA25" w14:textId="77777777" w:rsidR="000565CB" w:rsidRPr="000565CB" w:rsidRDefault="000565CB" w:rsidP="000565CB">
      <w:pPr>
        <w:spacing w:after="0" w:line="360" w:lineRule="auto"/>
        <w:ind w:firstLine="284"/>
        <w:rPr>
          <w:rFonts w:eastAsia="Times New Roman" w:cs="Times New Roman"/>
          <w:b/>
          <w:lang w:val="en-GB"/>
        </w:rPr>
      </w:pPr>
      <w:r w:rsidRPr="000565CB">
        <w:rPr>
          <w:rFonts w:eastAsia="Times New Roman" w:cs="Times New Roman"/>
          <w:b/>
          <w:lang w:val="en-GB"/>
        </w:rPr>
        <w:t xml:space="preserve">Mr J </w:t>
      </w:r>
      <w:proofErr w:type="spellStart"/>
      <w:r w:rsidRPr="000565CB">
        <w:rPr>
          <w:rFonts w:eastAsia="Times New Roman" w:cs="Times New Roman"/>
          <w:b/>
          <w:lang w:val="en-GB"/>
        </w:rPr>
        <w:t>Vos</w:t>
      </w:r>
      <w:proofErr w:type="spellEnd"/>
      <w:r w:rsidRPr="000565CB">
        <w:rPr>
          <w:rFonts w:eastAsia="Times New Roman" w:cs="Times New Roman"/>
          <w:b/>
          <w:lang w:val="en-GB"/>
        </w:rPr>
        <w:t xml:space="preserve"> (DA) to ask the Minister of Tourism</w:t>
      </w:r>
    </w:p>
    <w:p w14:paraId="69175392" w14:textId="77777777" w:rsidR="000565CB" w:rsidRPr="000565CB" w:rsidRDefault="000565CB" w:rsidP="000565CB">
      <w:pPr>
        <w:spacing w:after="0" w:line="360" w:lineRule="auto"/>
        <w:ind w:left="426"/>
        <w:rPr>
          <w:rFonts w:eastAsia="Times New Roman" w:cs="Times New Roman"/>
          <w:b/>
          <w:lang w:val="en-GB"/>
        </w:rPr>
      </w:pPr>
    </w:p>
    <w:p w14:paraId="3EEE08D7" w14:textId="77777777" w:rsidR="000565CB" w:rsidRPr="000565CB" w:rsidRDefault="000565CB" w:rsidP="000565CB">
      <w:pPr>
        <w:spacing w:after="0" w:line="360" w:lineRule="auto"/>
        <w:ind w:left="284"/>
        <w:jc w:val="both"/>
        <w:rPr>
          <w:rFonts w:eastAsia="Times New Roman" w:cs="Times New Roman"/>
          <w:lang w:val="en-GB"/>
        </w:rPr>
      </w:pPr>
      <w:r w:rsidRPr="000565CB">
        <w:rPr>
          <w:rFonts w:eastAsia="Times New Roman" w:cs="Times New Roman"/>
          <w:lang w:val="en-GB"/>
        </w:rPr>
        <w:t>(a) What were the reasons for her visit to Chicago in the United States of America in July 2017, (b) who did she engage with regarding tourism in South Africa, (c) what were the outcomes of such engagements, (d) what was the total cost of her trip and (e) who was part of the delegation?</w:t>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r>
      <w:r w:rsidRPr="000565CB">
        <w:rPr>
          <w:rFonts w:eastAsia="Times New Roman" w:cs="Times New Roman"/>
          <w:lang w:val="en-GB"/>
        </w:rPr>
        <w:tab/>
        <w:t>NW2471E</w:t>
      </w:r>
    </w:p>
    <w:p w14:paraId="4CD60329" w14:textId="77777777" w:rsidR="000565CB" w:rsidRPr="000565CB" w:rsidRDefault="000565CB" w:rsidP="000565CB">
      <w:pPr>
        <w:spacing w:after="0" w:line="360" w:lineRule="auto"/>
        <w:ind w:left="284"/>
        <w:rPr>
          <w:rFonts w:eastAsia="Times New Roman" w:cs="Times New Roman"/>
          <w:b/>
          <w:lang w:val="en-GB"/>
        </w:rPr>
      </w:pPr>
      <w:r w:rsidRPr="000565CB">
        <w:rPr>
          <w:rFonts w:eastAsia="Times New Roman" w:cs="Times New Roman"/>
          <w:b/>
          <w:lang w:val="en-GB"/>
        </w:rPr>
        <w:t>Reply:</w:t>
      </w:r>
    </w:p>
    <w:p w14:paraId="49441AAE" w14:textId="77777777" w:rsidR="000565CB" w:rsidRPr="000565CB" w:rsidRDefault="000565CB" w:rsidP="000565CB">
      <w:pPr>
        <w:numPr>
          <w:ilvl w:val="0"/>
          <w:numId w:val="1"/>
        </w:numPr>
        <w:spacing w:after="0" w:line="360" w:lineRule="auto"/>
        <w:contextualSpacing/>
        <w:rPr>
          <w:rFonts w:eastAsia="Times New Roman" w:cs="Times New Roman"/>
          <w:b/>
          <w:lang w:val="en-GB"/>
        </w:rPr>
      </w:pPr>
      <w:r w:rsidRPr="000565CB">
        <w:rPr>
          <w:rFonts w:eastAsia="Times New Roman" w:cs="Times New Roman"/>
          <w:b/>
          <w:lang w:val="en-GB"/>
        </w:rPr>
        <w:t>What were the reasons for her visit to Chicago in the United States of America in July 2017?</w:t>
      </w:r>
    </w:p>
    <w:p w14:paraId="54C0566F" w14:textId="77777777" w:rsidR="000565CB" w:rsidRPr="000565CB" w:rsidRDefault="000565CB" w:rsidP="000565CB">
      <w:pPr>
        <w:spacing w:after="0" w:line="360" w:lineRule="auto"/>
        <w:ind w:left="644"/>
        <w:contextualSpacing/>
        <w:rPr>
          <w:rFonts w:eastAsia="Times New Roman" w:cs="Times New Roman"/>
          <w:lang w:val="en-GB"/>
        </w:rPr>
      </w:pPr>
    </w:p>
    <w:p w14:paraId="71C0B644" w14:textId="77777777" w:rsidR="000565CB" w:rsidRPr="000565CB" w:rsidRDefault="000565CB" w:rsidP="000565CB">
      <w:pPr>
        <w:spacing w:after="0" w:line="360" w:lineRule="auto"/>
        <w:ind w:left="644"/>
        <w:contextualSpacing/>
        <w:rPr>
          <w:rFonts w:eastAsia="Times New Roman" w:cs="Times New Roman"/>
          <w:lang w:val="en-GB"/>
        </w:rPr>
      </w:pPr>
      <w:r w:rsidRPr="000565CB">
        <w:rPr>
          <w:rFonts w:eastAsia="Times New Roman" w:cs="Times New Roman"/>
          <w:lang w:val="en-GB"/>
        </w:rPr>
        <w:t>The Minister was invited by the Rainbow Push Coalition to attend the 46</w:t>
      </w:r>
      <w:r w:rsidRPr="000565CB">
        <w:rPr>
          <w:rFonts w:eastAsia="Times New Roman" w:cs="Times New Roman"/>
          <w:vertAlign w:val="superscript"/>
          <w:lang w:val="en-GB"/>
        </w:rPr>
        <w:t>th</w:t>
      </w:r>
      <w:r w:rsidRPr="000565CB">
        <w:rPr>
          <w:rFonts w:eastAsia="Times New Roman" w:cs="Times New Roman"/>
          <w:lang w:val="en-GB"/>
        </w:rPr>
        <w:t xml:space="preserve"> Annual International Convention.  The South African Consulate General</w:t>
      </w:r>
      <w:r w:rsidRPr="000565CB">
        <w:rPr>
          <w:rFonts w:eastAsia="Times New Roman" w:cs="Times New Roman"/>
          <w:color w:val="FF0000"/>
          <w:lang w:val="en-GB"/>
        </w:rPr>
        <w:t xml:space="preserve"> </w:t>
      </w:r>
      <w:r w:rsidRPr="000565CB">
        <w:rPr>
          <w:rFonts w:eastAsia="Times New Roman" w:cs="Times New Roman"/>
          <w:lang w:val="en-GB"/>
        </w:rPr>
        <w:t>in Chicago supported the invitation and believed that the visit would present the opportunity to show case South Africa as a country that respects, upholds the rights of its citizens, promote a thriving tourism destination and present business opportunities.  The Minister also used the opportunity to engage with trade, media and other tourism stakeholders as part of the ongoing promotion of South Africa to the United States market.</w:t>
      </w:r>
    </w:p>
    <w:p w14:paraId="091D35A9" w14:textId="77777777" w:rsidR="000565CB" w:rsidRPr="000565CB" w:rsidRDefault="000565CB" w:rsidP="000565CB">
      <w:pPr>
        <w:spacing w:after="0" w:line="360" w:lineRule="auto"/>
        <w:rPr>
          <w:rFonts w:eastAsia="Times New Roman" w:cs="Times New Roman"/>
          <w:lang w:val="en-GB"/>
        </w:rPr>
      </w:pPr>
    </w:p>
    <w:p w14:paraId="40A037B0" w14:textId="77777777" w:rsidR="000565CB" w:rsidRPr="000565CB" w:rsidRDefault="000565CB" w:rsidP="000565CB">
      <w:pPr>
        <w:numPr>
          <w:ilvl w:val="0"/>
          <w:numId w:val="1"/>
        </w:numPr>
        <w:spacing w:after="0" w:line="360" w:lineRule="auto"/>
        <w:contextualSpacing/>
        <w:rPr>
          <w:rFonts w:eastAsia="Times New Roman" w:cs="Times New Roman"/>
          <w:b/>
          <w:lang w:val="en-GB"/>
        </w:rPr>
      </w:pPr>
      <w:r w:rsidRPr="000565CB">
        <w:rPr>
          <w:rFonts w:eastAsia="Times New Roman" w:cs="Times New Roman"/>
          <w:b/>
          <w:lang w:val="en-GB"/>
        </w:rPr>
        <w:t>Who did the Minister engage with regarding tourism in South Africa?</w:t>
      </w:r>
    </w:p>
    <w:p w14:paraId="5D85239E" w14:textId="77777777" w:rsidR="000565CB" w:rsidRDefault="000565CB" w:rsidP="000565CB">
      <w:pPr>
        <w:spacing w:after="0" w:line="360" w:lineRule="auto"/>
        <w:ind w:left="644"/>
        <w:contextualSpacing/>
        <w:rPr>
          <w:rFonts w:eastAsia="Times New Roman" w:cs="Times New Roman"/>
          <w:lang w:val="en-GB"/>
        </w:rPr>
      </w:pPr>
    </w:p>
    <w:p w14:paraId="57B44594" w14:textId="77777777" w:rsidR="000565CB" w:rsidRDefault="000565CB" w:rsidP="000565CB">
      <w:pPr>
        <w:spacing w:after="0" w:line="360" w:lineRule="auto"/>
        <w:ind w:left="644"/>
        <w:contextualSpacing/>
        <w:rPr>
          <w:rFonts w:eastAsia="Times New Roman" w:cs="Times New Roman"/>
          <w:lang w:val="en-GB"/>
        </w:rPr>
      </w:pPr>
    </w:p>
    <w:p w14:paraId="39DE2F29" w14:textId="77777777" w:rsidR="000565CB" w:rsidRPr="000565CB" w:rsidRDefault="000565CB" w:rsidP="000565CB">
      <w:pPr>
        <w:spacing w:after="0" w:line="360" w:lineRule="auto"/>
        <w:ind w:left="644"/>
        <w:contextualSpacing/>
        <w:rPr>
          <w:rFonts w:eastAsia="Times New Roman" w:cs="Times New Roman"/>
          <w:lang w:val="en-GB"/>
        </w:rPr>
      </w:pPr>
      <w:bookmarkStart w:id="0" w:name="_GoBack"/>
      <w:bookmarkEnd w:id="0"/>
      <w:r w:rsidRPr="000565CB">
        <w:rPr>
          <w:rFonts w:eastAsia="Times New Roman" w:cs="Times New Roman"/>
          <w:lang w:val="en-GB"/>
        </w:rPr>
        <w:t>The following engagements were planned by SA Tourism for the Minister to participate in:</w:t>
      </w:r>
    </w:p>
    <w:p w14:paraId="1BC3FD0E" w14:textId="77777777" w:rsidR="000565CB" w:rsidRPr="000565CB" w:rsidRDefault="000565CB" w:rsidP="000565CB">
      <w:pPr>
        <w:spacing w:after="0" w:line="360" w:lineRule="auto"/>
        <w:rPr>
          <w:rFonts w:eastAsia="Times New Roman" w:cs="Times New Roman"/>
          <w:b/>
          <w:lang w:val="en-GB"/>
        </w:rPr>
      </w:pPr>
      <w:r w:rsidRPr="000565CB">
        <w:rPr>
          <w:rFonts w:eastAsia="Times New Roman" w:cs="Times New Roman"/>
          <w:b/>
          <w:lang w:val="en-GB"/>
        </w:rPr>
        <w:lastRenderedPageBreak/>
        <w:t>CHICAGO</w:t>
      </w:r>
    </w:p>
    <w:p w14:paraId="48CFCEAA" w14:textId="77777777" w:rsidR="000565CB" w:rsidRPr="000565CB" w:rsidRDefault="000565CB" w:rsidP="000565CB">
      <w:pPr>
        <w:numPr>
          <w:ilvl w:val="0"/>
          <w:numId w:val="7"/>
        </w:numPr>
        <w:spacing w:after="0" w:line="360" w:lineRule="auto"/>
        <w:contextualSpacing/>
        <w:rPr>
          <w:rFonts w:eastAsia="Times New Roman" w:cs="Times New Roman"/>
          <w:lang w:val="en-GB"/>
        </w:rPr>
      </w:pPr>
      <w:r w:rsidRPr="000565CB">
        <w:rPr>
          <w:rFonts w:eastAsia="Times New Roman" w:cs="Times New Roman"/>
          <w:lang w:val="en-GB"/>
        </w:rPr>
        <w:t xml:space="preserve">An SA Tourism Luncheon/Round Table themed </w:t>
      </w:r>
      <w:r w:rsidRPr="000565CB">
        <w:rPr>
          <w:rFonts w:eastAsiaTheme="minorEastAsia"/>
          <w:lang w:val="en-GB"/>
        </w:rPr>
        <w:t xml:space="preserve">“Tourism Development and Growth in South Africa”, touching also on “Women in Tourism” in partnership with SAA.  </w:t>
      </w:r>
    </w:p>
    <w:p w14:paraId="67381BA8" w14:textId="77777777" w:rsidR="000565CB" w:rsidRPr="000565CB" w:rsidRDefault="000565CB" w:rsidP="000565CB">
      <w:pPr>
        <w:spacing w:after="0" w:line="360" w:lineRule="auto"/>
        <w:ind w:left="1364"/>
        <w:contextualSpacing/>
        <w:rPr>
          <w:rFonts w:eastAsia="Times New Roman" w:cs="Times New Roman"/>
          <w:lang w:val="en-GB"/>
        </w:rPr>
      </w:pPr>
    </w:p>
    <w:p w14:paraId="6E89FC4E" w14:textId="77777777" w:rsidR="000565CB" w:rsidRPr="000565CB" w:rsidRDefault="000565CB" w:rsidP="000565CB">
      <w:pPr>
        <w:spacing w:after="0" w:line="360" w:lineRule="auto"/>
        <w:rPr>
          <w:rFonts w:eastAsia="Times New Roman" w:cs="Times New Roman"/>
          <w:lang w:val="en-GB"/>
        </w:rPr>
      </w:pPr>
      <w:r w:rsidRPr="000565CB">
        <w:rPr>
          <w:rFonts w:eastAsia="Calibri" w:cs="Times New Roman"/>
          <w:lang w:eastAsia="en-ZA"/>
        </w:rPr>
        <w:t>The following companies were present at the engagements with Minister:</w:t>
      </w:r>
    </w:p>
    <w:p w14:paraId="3EA13B57"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Luxury Travel Professional</w:t>
      </w:r>
    </w:p>
    <w:p w14:paraId="4A6E4DF3"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 xml:space="preserve">R. </w:t>
      </w:r>
      <w:proofErr w:type="spellStart"/>
      <w:r w:rsidRPr="000565CB">
        <w:rPr>
          <w:rFonts w:eastAsia="Calibri" w:cs="Times New Roman"/>
          <w:lang w:eastAsia="en-ZA"/>
        </w:rPr>
        <w:t>Cruscoe</w:t>
      </w:r>
      <w:proofErr w:type="spellEnd"/>
      <w:r w:rsidRPr="000565CB">
        <w:rPr>
          <w:rFonts w:eastAsia="Calibri" w:cs="Times New Roman"/>
          <w:lang w:eastAsia="en-ZA"/>
        </w:rPr>
        <w:t xml:space="preserve"> Travel</w:t>
      </w:r>
    </w:p>
    <w:p w14:paraId="04B138D9"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Creative Incentives</w:t>
      </w:r>
    </w:p>
    <w:p w14:paraId="1DDEA0F2"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South African Airways</w:t>
      </w:r>
    </w:p>
    <w:p w14:paraId="00D11BAA"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WVON Radio</w:t>
      </w:r>
    </w:p>
    <w:p w14:paraId="711F01A0"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News Anchor ABC7 News</w:t>
      </w:r>
    </w:p>
    <w:p w14:paraId="4D8E5228"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Advantage International Tours</w:t>
      </w:r>
    </w:p>
    <w:p w14:paraId="67F2B7A6" w14:textId="77777777" w:rsidR="000565CB" w:rsidRPr="000565CB" w:rsidRDefault="000565CB" w:rsidP="000565CB">
      <w:pPr>
        <w:numPr>
          <w:ilvl w:val="0"/>
          <w:numId w:val="6"/>
        </w:numPr>
        <w:spacing w:after="0" w:line="360" w:lineRule="auto"/>
        <w:contextualSpacing/>
        <w:rPr>
          <w:rFonts w:eastAsia="Calibri" w:cs="Times New Roman"/>
          <w:lang w:eastAsia="en-ZA"/>
        </w:rPr>
      </w:pPr>
      <w:proofErr w:type="spellStart"/>
      <w:r w:rsidRPr="000565CB">
        <w:rPr>
          <w:rFonts w:eastAsia="Calibri" w:cs="Times New Roman"/>
          <w:lang w:eastAsia="en-ZA"/>
        </w:rPr>
        <w:t>iHeart</w:t>
      </w:r>
      <w:proofErr w:type="spellEnd"/>
      <w:r w:rsidRPr="000565CB">
        <w:rPr>
          <w:rFonts w:eastAsia="Calibri" w:cs="Times New Roman"/>
          <w:lang w:eastAsia="en-ZA"/>
        </w:rPr>
        <w:t xml:space="preserve"> Media Radio</w:t>
      </w:r>
    </w:p>
    <w:p w14:paraId="657C4374"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Landmark Incentive</w:t>
      </w:r>
    </w:p>
    <w:p w14:paraId="6B34A569"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Nat Geographic</w:t>
      </w:r>
    </w:p>
    <w:p w14:paraId="5DBA990A" w14:textId="77777777" w:rsidR="000565CB" w:rsidRPr="000565CB" w:rsidRDefault="000565CB" w:rsidP="000565CB">
      <w:pPr>
        <w:numPr>
          <w:ilvl w:val="0"/>
          <w:numId w:val="6"/>
        </w:numPr>
        <w:spacing w:after="0" w:line="360" w:lineRule="auto"/>
        <w:contextualSpacing/>
        <w:rPr>
          <w:rFonts w:eastAsia="Calibri" w:cs="Times New Roman"/>
          <w:lang w:eastAsia="en-ZA"/>
        </w:rPr>
      </w:pPr>
      <w:r w:rsidRPr="000565CB">
        <w:rPr>
          <w:rFonts w:eastAsia="Calibri" w:cs="Times New Roman"/>
          <w:lang w:eastAsia="en-ZA"/>
        </w:rPr>
        <w:t>SDI Incentive Market</w:t>
      </w:r>
    </w:p>
    <w:p w14:paraId="5A8E040D" w14:textId="77777777" w:rsidR="000565CB" w:rsidRPr="000565CB" w:rsidRDefault="000565CB" w:rsidP="000565CB">
      <w:pPr>
        <w:spacing w:after="0" w:line="360" w:lineRule="auto"/>
        <w:ind w:left="1364"/>
        <w:contextualSpacing/>
        <w:rPr>
          <w:rFonts w:eastAsia="Times New Roman" w:cs="Times New Roman"/>
          <w:lang w:val="en-GB"/>
        </w:rPr>
      </w:pPr>
    </w:p>
    <w:p w14:paraId="153E4463" w14:textId="77777777" w:rsidR="000565CB" w:rsidRPr="000565CB" w:rsidRDefault="000565CB" w:rsidP="000565CB">
      <w:pPr>
        <w:numPr>
          <w:ilvl w:val="0"/>
          <w:numId w:val="2"/>
        </w:numPr>
        <w:spacing w:after="0" w:line="240" w:lineRule="auto"/>
        <w:ind w:left="1361" w:hanging="357"/>
        <w:contextualSpacing/>
        <w:rPr>
          <w:rFonts w:eastAsia="Times New Roman" w:cs="Times New Roman"/>
          <w:lang w:val="en-GB"/>
        </w:rPr>
      </w:pPr>
      <w:r w:rsidRPr="000565CB">
        <w:rPr>
          <w:rFonts w:eastAsia="Times New Roman" w:cs="Times New Roman"/>
          <w:lang w:val="en-GB"/>
        </w:rPr>
        <w:t>Media Interview</w:t>
      </w:r>
      <w:r w:rsidRPr="000565CB">
        <w:rPr>
          <w:rFonts w:eastAsia="Times New Roman" w:cs="Times New Roman"/>
          <w:strike/>
          <w:lang w:val="en-GB"/>
        </w:rPr>
        <w:t>ed</w:t>
      </w:r>
      <w:r w:rsidRPr="000565CB">
        <w:rPr>
          <w:rFonts w:eastAsia="Times New Roman" w:cs="Times New Roman"/>
          <w:lang w:val="en-GB"/>
        </w:rPr>
        <w:t xml:space="preserve"> BY WVON Radio on tourism development in the country (RSA</w:t>
      </w:r>
      <w:proofErr w:type="gramStart"/>
      <w:r w:rsidRPr="000565CB">
        <w:rPr>
          <w:rFonts w:eastAsia="Times New Roman" w:cs="Times New Roman"/>
          <w:lang w:val="en-GB"/>
        </w:rPr>
        <w:t>)  and</w:t>
      </w:r>
      <w:proofErr w:type="gramEnd"/>
      <w:r w:rsidRPr="000565CB">
        <w:rPr>
          <w:rFonts w:eastAsia="Times New Roman" w:cs="Times New Roman"/>
          <w:lang w:val="en-GB"/>
        </w:rPr>
        <w:t xml:space="preserve"> opportunities for travel repeaters to South Africa from the US market.</w:t>
      </w:r>
    </w:p>
    <w:p w14:paraId="10D23F64" w14:textId="77777777" w:rsidR="000565CB" w:rsidRPr="000565CB" w:rsidRDefault="000565CB" w:rsidP="000565CB">
      <w:pPr>
        <w:spacing w:after="0" w:line="240" w:lineRule="auto"/>
        <w:rPr>
          <w:rFonts w:eastAsiaTheme="minorEastAsia"/>
          <w:lang w:val="en-GB"/>
        </w:rPr>
      </w:pPr>
    </w:p>
    <w:p w14:paraId="6CD6A65C" w14:textId="77777777" w:rsidR="000565CB" w:rsidRPr="000565CB" w:rsidRDefault="000565CB" w:rsidP="000565CB">
      <w:pPr>
        <w:numPr>
          <w:ilvl w:val="0"/>
          <w:numId w:val="2"/>
        </w:numPr>
        <w:spacing w:after="0" w:line="240" w:lineRule="auto"/>
        <w:contextualSpacing/>
        <w:rPr>
          <w:rFonts w:eastAsiaTheme="minorEastAsia"/>
          <w:lang w:val="en-GB"/>
        </w:rPr>
      </w:pPr>
      <w:r w:rsidRPr="000565CB">
        <w:rPr>
          <w:rFonts w:eastAsiaTheme="minorEastAsia"/>
          <w:lang w:val="en-GB"/>
        </w:rPr>
        <w:t xml:space="preserve">Panel Discussion with Minister </w:t>
      </w:r>
      <w:proofErr w:type="spellStart"/>
      <w:r w:rsidRPr="000565CB">
        <w:rPr>
          <w:rFonts w:eastAsiaTheme="minorEastAsia"/>
          <w:lang w:val="en-GB"/>
        </w:rPr>
        <w:t>Tokozile</w:t>
      </w:r>
      <w:proofErr w:type="spellEnd"/>
      <w:r w:rsidRPr="000565CB">
        <w:rPr>
          <w:rFonts w:eastAsiaTheme="minorEastAsia"/>
          <w:lang w:val="en-GB"/>
        </w:rPr>
        <w:t xml:space="preserve"> </w:t>
      </w:r>
      <w:proofErr w:type="spellStart"/>
      <w:r w:rsidRPr="000565CB">
        <w:rPr>
          <w:rFonts w:eastAsiaTheme="minorEastAsia"/>
          <w:lang w:val="en-GB"/>
        </w:rPr>
        <w:t>Xasa</w:t>
      </w:r>
      <w:proofErr w:type="spellEnd"/>
      <w:r w:rsidRPr="000565CB">
        <w:rPr>
          <w:rFonts w:eastAsiaTheme="minorEastAsia"/>
          <w:lang w:val="en-GB"/>
        </w:rPr>
        <w:t xml:space="preserve"> and Minister </w:t>
      </w:r>
      <w:proofErr w:type="spellStart"/>
      <w:r w:rsidRPr="000565CB">
        <w:rPr>
          <w:rFonts w:eastAsiaTheme="minorEastAsia"/>
          <w:lang w:val="en-GB"/>
        </w:rPr>
        <w:t>Ayanda</w:t>
      </w:r>
      <w:proofErr w:type="spellEnd"/>
      <w:r w:rsidRPr="000565CB">
        <w:rPr>
          <w:rFonts w:eastAsiaTheme="minorEastAsia"/>
          <w:lang w:val="en-GB"/>
        </w:rPr>
        <w:t xml:space="preserve"> </w:t>
      </w:r>
      <w:proofErr w:type="spellStart"/>
      <w:r w:rsidRPr="000565CB">
        <w:rPr>
          <w:rFonts w:eastAsiaTheme="minorEastAsia"/>
          <w:lang w:val="en-GB"/>
        </w:rPr>
        <w:t>Dlodlo</w:t>
      </w:r>
      <w:proofErr w:type="spellEnd"/>
      <w:r w:rsidRPr="000565CB">
        <w:rPr>
          <w:rFonts w:eastAsiaTheme="minorEastAsia"/>
          <w:lang w:val="en-GB"/>
        </w:rPr>
        <w:t xml:space="preserve">, Minister of Communications, COO </w:t>
      </w:r>
      <w:proofErr w:type="spellStart"/>
      <w:r w:rsidRPr="000565CB">
        <w:rPr>
          <w:rFonts w:eastAsiaTheme="minorEastAsia"/>
          <w:lang w:val="en-GB"/>
        </w:rPr>
        <w:t>Sthe</w:t>
      </w:r>
      <w:proofErr w:type="spellEnd"/>
      <w:r w:rsidRPr="000565CB">
        <w:rPr>
          <w:rFonts w:eastAsiaTheme="minorEastAsia"/>
          <w:lang w:val="en-GB"/>
        </w:rPr>
        <w:t xml:space="preserve"> </w:t>
      </w:r>
      <w:proofErr w:type="spellStart"/>
      <w:r w:rsidRPr="000565CB">
        <w:rPr>
          <w:rFonts w:eastAsiaTheme="minorEastAsia"/>
          <w:lang w:val="en-GB"/>
        </w:rPr>
        <w:t>Dlamini</w:t>
      </w:r>
      <w:proofErr w:type="spellEnd"/>
      <w:r w:rsidRPr="000565CB">
        <w:rPr>
          <w:rFonts w:eastAsiaTheme="minorEastAsia"/>
          <w:lang w:val="en-GB"/>
        </w:rPr>
        <w:t xml:space="preserve"> South African Tourism, and Mr </w:t>
      </w:r>
      <w:proofErr w:type="spellStart"/>
      <w:r w:rsidRPr="000565CB">
        <w:rPr>
          <w:rFonts w:eastAsiaTheme="minorEastAsia"/>
          <w:lang w:val="en-GB"/>
        </w:rPr>
        <w:t>Mudunwazi</w:t>
      </w:r>
      <w:proofErr w:type="spellEnd"/>
      <w:r w:rsidRPr="000565CB">
        <w:rPr>
          <w:rFonts w:eastAsiaTheme="minorEastAsia"/>
          <w:lang w:val="en-GB"/>
        </w:rPr>
        <w:t xml:space="preserve"> </w:t>
      </w:r>
      <w:proofErr w:type="spellStart"/>
      <w:r w:rsidRPr="000565CB">
        <w:rPr>
          <w:rFonts w:eastAsiaTheme="minorEastAsia"/>
          <w:lang w:val="en-GB"/>
        </w:rPr>
        <w:t>Baloyi</w:t>
      </w:r>
      <w:proofErr w:type="spellEnd"/>
      <w:r w:rsidRPr="000565CB">
        <w:rPr>
          <w:rFonts w:eastAsiaTheme="minorEastAsia"/>
          <w:lang w:val="en-GB"/>
        </w:rPr>
        <w:t xml:space="preserve">, Brand South Africa US. The topic for discussion was “The Role of Communications and Tourism in the Developmental Agenda of South Africa”  </w:t>
      </w:r>
    </w:p>
    <w:p w14:paraId="01B8F8C2" w14:textId="77777777" w:rsidR="000565CB" w:rsidRPr="000565CB" w:rsidRDefault="000565CB" w:rsidP="000565CB">
      <w:pPr>
        <w:spacing w:after="0" w:line="240" w:lineRule="auto"/>
        <w:rPr>
          <w:rFonts w:eastAsiaTheme="minorEastAsia"/>
          <w:lang w:val="en-GB"/>
        </w:rPr>
      </w:pPr>
    </w:p>
    <w:p w14:paraId="302BDC28" w14:textId="77777777" w:rsidR="000565CB" w:rsidRPr="000565CB" w:rsidRDefault="000565CB" w:rsidP="000565CB">
      <w:pPr>
        <w:numPr>
          <w:ilvl w:val="0"/>
          <w:numId w:val="2"/>
        </w:numPr>
        <w:spacing w:after="0" w:line="240" w:lineRule="auto"/>
        <w:contextualSpacing/>
        <w:rPr>
          <w:rFonts w:eastAsiaTheme="minorEastAsia"/>
          <w:lang w:val="en-GB"/>
        </w:rPr>
      </w:pPr>
      <w:r w:rsidRPr="000565CB">
        <w:rPr>
          <w:rFonts w:eastAsiaTheme="minorEastAsia"/>
          <w:lang w:val="en-GB"/>
        </w:rPr>
        <w:t xml:space="preserve">A reception hosted by the South African Consul General in Chicago, Ms </w:t>
      </w:r>
      <w:proofErr w:type="spellStart"/>
      <w:r w:rsidRPr="000565CB">
        <w:rPr>
          <w:rFonts w:eastAsiaTheme="minorEastAsia"/>
          <w:lang w:val="en-GB"/>
        </w:rPr>
        <w:t>Vuyiswa</w:t>
      </w:r>
      <w:proofErr w:type="spellEnd"/>
      <w:r w:rsidRPr="000565CB">
        <w:rPr>
          <w:rFonts w:eastAsiaTheme="minorEastAsia"/>
          <w:lang w:val="en-GB"/>
        </w:rPr>
        <w:t xml:space="preserve"> </w:t>
      </w:r>
      <w:proofErr w:type="spellStart"/>
      <w:r w:rsidRPr="000565CB">
        <w:rPr>
          <w:rFonts w:eastAsiaTheme="minorEastAsia"/>
          <w:lang w:val="en-GB"/>
        </w:rPr>
        <w:t>Tulelo</w:t>
      </w:r>
      <w:proofErr w:type="spellEnd"/>
      <w:r w:rsidRPr="000565CB">
        <w:rPr>
          <w:rFonts w:eastAsiaTheme="minorEastAsia"/>
          <w:lang w:val="en-GB"/>
        </w:rPr>
        <w:t>, was also held in honour of the Ministers at the SA Consulate with broader trade in attendance.</w:t>
      </w:r>
    </w:p>
    <w:p w14:paraId="1DA9AE6C" w14:textId="77777777" w:rsidR="000565CB" w:rsidRPr="000565CB" w:rsidRDefault="000565CB" w:rsidP="000565CB">
      <w:pPr>
        <w:spacing w:after="0" w:line="240" w:lineRule="auto"/>
        <w:ind w:left="720"/>
        <w:contextualSpacing/>
        <w:rPr>
          <w:rFonts w:eastAsiaTheme="minorEastAsia"/>
          <w:lang w:val="en-GB"/>
        </w:rPr>
      </w:pPr>
    </w:p>
    <w:p w14:paraId="11951F15" w14:textId="77777777" w:rsidR="000565CB" w:rsidRPr="000565CB" w:rsidRDefault="000565CB" w:rsidP="000565CB">
      <w:pPr>
        <w:numPr>
          <w:ilvl w:val="0"/>
          <w:numId w:val="2"/>
        </w:numPr>
        <w:spacing w:after="0" w:line="240" w:lineRule="auto"/>
        <w:contextualSpacing/>
        <w:rPr>
          <w:rFonts w:eastAsiaTheme="minorEastAsia"/>
          <w:lang w:val="en-GB"/>
        </w:rPr>
      </w:pPr>
      <w:r w:rsidRPr="000565CB">
        <w:rPr>
          <w:rFonts w:eastAsiaTheme="minorEastAsia"/>
          <w:lang w:val="en-GB"/>
        </w:rPr>
        <w:t xml:space="preserve">Chicago Sister Cities interaction with Mr Leroy </w:t>
      </w:r>
      <w:proofErr w:type="spellStart"/>
      <w:r w:rsidRPr="000565CB">
        <w:rPr>
          <w:rFonts w:eastAsiaTheme="minorEastAsia"/>
          <w:lang w:val="en-GB"/>
        </w:rPr>
        <w:t>Allala</w:t>
      </w:r>
      <w:proofErr w:type="spellEnd"/>
      <w:r w:rsidRPr="000565CB">
        <w:rPr>
          <w:rFonts w:eastAsiaTheme="minorEastAsia"/>
          <w:lang w:val="en-GB"/>
        </w:rPr>
        <w:t xml:space="preserve"> to discuss:</w:t>
      </w:r>
    </w:p>
    <w:p w14:paraId="20D624CC"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Harbour Development</w:t>
      </w:r>
    </w:p>
    <w:p w14:paraId="524E7A7A"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Cruise Tourism</w:t>
      </w:r>
    </w:p>
    <w:p w14:paraId="27BD8864"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Culture and Heritage</w:t>
      </w:r>
    </w:p>
    <w:p w14:paraId="2D2637A6"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Aqua Culture</w:t>
      </w:r>
    </w:p>
    <w:p w14:paraId="2E31B48C"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Possible Exchange Programmes</w:t>
      </w:r>
    </w:p>
    <w:p w14:paraId="43E81F26" w14:textId="77777777" w:rsidR="000565CB" w:rsidRPr="000565CB" w:rsidRDefault="000565CB" w:rsidP="000565CB">
      <w:pPr>
        <w:numPr>
          <w:ilvl w:val="0"/>
          <w:numId w:val="4"/>
        </w:numPr>
        <w:spacing w:after="0" w:line="240" w:lineRule="auto"/>
        <w:contextualSpacing/>
        <w:rPr>
          <w:rFonts w:eastAsiaTheme="minorEastAsia"/>
          <w:lang w:val="en-GB"/>
        </w:rPr>
      </w:pPr>
      <w:r w:rsidRPr="000565CB">
        <w:rPr>
          <w:rFonts w:eastAsiaTheme="minorEastAsia"/>
          <w:lang w:val="en-GB"/>
        </w:rPr>
        <w:t>Leveraging on events such as the Essence Festival</w:t>
      </w:r>
    </w:p>
    <w:p w14:paraId="3AFFC8CD" w14:textId="77777777" w:rsidR="000565CB" w:rsidRPr="000565CB" w:rsidRDefault="000565CB" w:rsidP="000565CB">
      <w:pPr>
        <w:spacing w:after="0" w:line="240" w:lineRule="auto"/>
        <w:rPr>
          <w:rFonts w:eastAsiaTheme="minorEastAsia"/>
          <w:b/>
          <w:lang w:val="en-GB"/>
        </w:rPr>
      </w:pPr>
    </w:p>
    <w:p w14:paraId="01C72BB4" w14:textId="77777777" w:rsidR="000565CB" w:rsidRPr="000565CB" w:rsidRDefault="000565CB" w:rsidP="000565CB">
      <w:pPr>
        <w:spacing w:after="0" w:line="240" w:lineRule="auto"/>
        <w:rPr>
          <w:rFonts w:eastAsiaTheme="minorEastAsia"/>
          <w:b/>
          <w:lang w:val="en-GB"/>
        </w:rPr>
      </w:pPr>
    </w:p>
    <w:p w14:paraId="50E459F4" w14:textId="77777777" w:rsidR="000565CB" w:rsidRPr="000565CB" w:rsidRDefault="000565CB" w:rsidP="000565CB">
      <w:pPr>
        <w:spacing w:after="0" w:line="240" w:lineRule="auto"/>
        <w:rPr>
          <w:rFonts w:eastAsiaTheme="minorEastAsia"/>
          <w:lang w:val="en-GB"/>
        </w:rPr>
      </w:pPr>
      <w:r w:rsidRPr="000565CB">
        <w:rPr>
          <w:rFonts w:eastAsiaTheme="minorEastAsia"/>
          <w:b/>
          <w:lang w:val="en-GB"/>
        </w:rPr>
        <w:t>MIAMI</w:t>
      </w:r>
    </w:p>
    <w:p w14:paraId="635BBD02" w14:textId="77777777" w:rsidR="000565CB" w:rsidRPr="000565CB" w:rsidRDefault="000565CB" w:rsidP="000565CB">
      <w:pPr>
        <w:spacing w:after="0" w:line="240" w:lineRule="auto"/>
        <w:rPr>
          <w:rFonts w:eastAsiaTheme="minorEastAsia"/>
          <w:lang w:val="en-GB"/>
        </w:rPr>
      </w:pPr>
    </w:p>
    <w:p w14:paraId="516EDEA0" w14:textId="77777777" w:rsidR="000565CB" w:rsidRPr="000565CB" w:rsidRDefault="000565CB" w:rsidP="000565CB">
      <w:pPr>
        <w:spacing w:after="0" w:line="360" w:lineRule="auto"/>
        <w:rPr>
          <w:rFonts w:eastAsiaTheme="minorEastAsia"/>
          <w:lang w:val="en-GB"/>
        </w:rPr>
      </w:pPr>
      <w:r w:rsidRPr="000565CB">
        <w:rPr>
          <w:rFonts w:eastAsiaTheme="minorEastAsia"/>
          <w:lang w:val="en-GB"/>
        </w:rPr>
        <w:t xml:space="preserve">Meeting with Key Trade Partners and SAA to discuss “Tourism Development and Growth in SA” as well as “Women in Tourism”.   </w:t>
      </w:r>
    </w:p>
    <w:p w14:paraId="255F855B" w14:textId="77777777" w:rsidR="000565CB" w:rsidRPr="000565CB" w:rsidRDefault="000565CB" w:rsidP="000565CB">
      <w:pPr>
        <w:spacing w:after="0" w:line="360" w:lineRule="auto"/>
        <w:rPr>
          <w:rFonts w:eastAsiaTheme="minorEastAsia"/>
          <w:lang w:val="en-GB"/>
        </w:rPr>
      </w:pPr>
    </w:p>
    <w:p w14:paraId="5C8BB6BE" w14:textId="77777777" w:rsidR="000565CB" w:rsidRPr="000565CB" w:rsidRDefault="000565CB" w:rsidP="000565CB">
      <w:pPr>
        <w:spacing w:after="0" w:line="360" w:lineRule="auto"/>
        <w:rPr>
          <w:rFonts w:eastAsia="Times New Roman" w:cs="Times New Roman"/>
          <w:color w:val="FF0000"/>
          <w:lang w:val="en-GB"/>
        </w:rPr>
      </w:pPr>
    </w:p>
    <w:p w14:paraId="76EE8A2F" w14:textId="77777777" w:rsidR="000565CB" w:rsidRDefault="000565CB" w:rsidP="000565CB">
      <w:pPr>
        <w:spacing w:after="0" w:line="360" w:lineRule="auto"/>
        <w:rPr>
          <w:rFonts w:eastAsia="Times New Roman" w:cs="Times New Roman"/>
          <w:color w:val="FF0000"/>
          <w:lang w:val="en-GB"/>
        </w:rPr>
      </w:pPr>
    </w:p>
    <w:p w14:paraId="3838343F" w14:textId="77777777" w:rsidR="000565CB" w:rsidRDefault="000565CB" w:rsidP="000565CB">
      <w:pPr>
        <w:spacing w:after="0" w:line="360" w:lineRule="auto"/>
        <w:rPr>
          <w:rFonts w:eastAsia="Times New Roman" w:cs="Times New Roman"/>
          <w:color w:val="FF0000"/>
          <w:lang w:val="en-GB"/>
        </w:rPr>
      </w:pPr>
    </w:p>
    <w:p w14:paraId="5F392270" w14:textId="77777777" w:rsidR="000565CB" w:rsidRDefault="000565CB" w:rsidP="000565CB">
      <w:pPr>
        <w:spacing w:after="0" w:line="360" w:lineRule="auto"/>
        <w:rPr>
          <w:rFonts w:eastAsia="Times New Roman" w:cs="Times New Roman"/>
          <w:color w:val="FF0000"/>
          <w:lang w:val="en-GB"/>
        </w:rPr>
      </w:pPr>
    </w:p>
    <w:p w14:paraId="2DEAFC74" w14:textId="77777777" w:rsidR="000565CB" w:rsidRPr="000565CB" w:rsidRDefault="000565CB" w:rsidP="000565CB">
      <w:pPr>
        <w:spacing w:after="0" w:line="360" w:lineRule="auto"/>
        <w:rPr>
          <w:rFonts w:eastAsia="Times New Roman" w:cs="Times New Roman"/>
          <w:color w:val="FF0000"/>
          <w:lang w:val="en-GB"/>
        </w:rPr>
      </w:pPr>
    </w:p>
    <w:p w14:paraId="2AE3B8D9" w14:textId="77777777" w:rsidR="000565CB" w:rsidRPr="000565CB" w:rsidRDefault="000565CB" w:rsidP="000565CB">
      <w:pPr>
        <w:spacing w:after="0" w:line="240" w:lineRule="auto"/>
        <w:rPr>
          <w:rFonts w:eastAsiaTheme="minorEastAsia"/>
          <w:lang w:val="en-GB"/>
        </w:rPr>
      </w:pPr>
      <w:r w:rsidRPr="000565CB">
        <w:rPr>
          <w:rFonts w:eastAsiaTheme="minorEastAsia"/>
          <w:lang w:val="en-GB"/>
        </w:rPr>
        <w:t>The following trade partners were present:</w:t>
      </w:r>
    </w:p>
    <w:p w14:paraId="7D3713FA" w14:textId="77777777" w:rsidR="000565CB" w:rsidRPr="000565CB" w:rsidRDefault="000565CB" w:rsidP="000565CB">
      <w:pPr>
        <w:spacing w:after="0" w:line="240" w:lineRule="auto"/>
        <w:rPr>
          <w:rFonts w:eastAsiaTheme="minorEastAsia"/>
          <w:lang w:val="en-GB"/>
        </w:rPr>
      </w:pPr>
    </w:p>
    <w:p w14:paraId="45065209" w14:textId="77777777" w:rsidR="000565CB" w:rsidRPr="000565CB" w:rsidRDefault="000565CB" w:rsidP="000565CB">
      <w:pPr>
        <w:numPr>
          <w:ilvl w:val="2"/>
          <w:numId w:val="8"/>
        </w:numPr>
        <w:spacing w:after="0" w:line="240" w:lineRule="auto"/>
        <w:contextualSpacing/>
        <w:rPr>
          <w:rFonts w:eastAsiaTheme="minorEastAsia"/>
          <w:lang w:val="en-GB"/>
        </w:rPr>
      </w:pPr>
      <w:r w:rsidRPr="000565CB">
        <w:rPr>
          <w:rFonts w:eastAsiaTheme="minorEastAsia"/>
          <w:lang w:val="en-GB"/>
        </w:rPr>
        <w:t>South African Airways</w:t>
      </w:r>
    </w:p>
    <w:p w14:paraId="1E85F29F" w14:textId="77777777" w:rsidR="000565CB" w:rsidRPr="000565CB" w:rsidRDefault="000565CB" w:rsidP="000565CB">
      <w:pPr>
        <w:numPr>
          <w:ilvl w:val="2"/>
          <w:numId w:val="8"/>
        </w:numPr>
        <w:spacing w:after="0" w:line="240" w:lineRule="auto"/>
        <w:contextualSpacing/>
        <w:rPr>
          <w:rFonts w:eastAsiaTheme="minorEastAsia"/>
          <w:lang w:val="en-GB"/>
        </w:rPr>
      </w:pPr>
      <w:r w:rsidRPr="000565CB">
        <w:rPr>
          <w:rFonts w:eastAsiaTheme="minorEastAsia"/>
          <w:lang w:val="en-GB"/>
        </w:rPr>
        <w:t>Post Haste Travel</w:t>
      </w:r>
    </w:p>
    <w:p w14:paraId="13B97EF4" w14:textId="77777777" w:rsidR="000565CB" w:rsidRPr="000565CB" w:rsidRDefault="000565CB" w:rsidP="000565CB">
      <w:pPr>
        <w:numPr>
          <w:ilvl w:val="2"/>
          <w:numId w:val="8"/>
        </w:numPr>
        <w:spacing w:after="0" w:line="240" w:lineRule="auto"/>
        <w:contextualSpacing/>
        <w:rPr>
          <w:rFonts w:eastAsiaTheme="minorEastAsia"/>
          <w:lang w:val="en-GB"/>
        </w:rPr>
      </w:pPr>
      <w:proofErr w:type="spellStart"/>
      <w:r w:rsidRPr="000565CB">
        <w:rPr>
          <w:rFonts w:eastAsiaTheme="minorEastAsia"/>
          <w:lang w:val="en-GB"/>
        </w:rPr>
        <w:t>Karell</w:t>
      </w:r>
      <w:proofErr w:type="spellEnd"/>
      <w:r w:rsidRPr="000565CB">
        <w:rPr>
          <w:rFonts w:eastAsiaTheme="minorEastAsia"/>
          <w:lang w:val="en-GB"/>
        </w:rPr>
        <w:t xml:space="preserve"> Enterprises. </w:t>
      </w:r>
      <w:proofErr w:type="spellStart"/>
      <w:r w:rsidRPr="000565CB">
        <w:rPr>
          <w:rFonts w:eastAsiaTheme="minorEastAsia"/>
          <w:lang w:val="en-GB"/>
        </w:rPr>
        <w:t>Inc</w:t>
      </w:r>
      <w:proofErr w:type="spellEnd"/>
    </w:p>
    <w:p w14:paraId="4E480B2A" w14:textId="77777777" w:rsidR="000565CB" w:rsidRPr="000565CB" w:rsidRDefault="000565CB" w:rsidP="000565CB">
      <w:pPr>
        <w:numPr>
          <w:ilvl w:val="2"/>
          <w:numId w:val="8"/>
        </w:numPr>
        <w:spacing w:after="0" w:line="240" w:lineRule="auto"/>
        <w:contextualSpacing/>
        <w:rPr>
          <w:rFonts w:eastAsiaTheme="minorEastAsia"/>
          <w:lang w:val="en-GB"/>
        </w:rPr>
      </w:pPr>
      <w:r w:rsidRPr="000565CB">
        <w:rPr>
          <w:rFonts w:eastAsiaTheme="minorEastAsia"/>
          <w:lang w:val="en-GB"/>
        </w:rPr>
        <w:t>The Africa Adventure Company</w:t>
      </w:r>
    </w:p>
    <w:p w14:paraId="3CE130C3" w14:textId="77777777" w:rsidR="000565CB" w:rsidRPr="000565CB" w:rsidRDefault="000565CB" w:rsidP="000565CB">
      <w:pPr>
        <w:spacing w:after="0" w:line="360" w:lineRule="auto"/>
        <w:rPr>
          <w:rFonts w:eastAsia="Times New Roman" w:cs="Times New Roman"/>
          <w:lang w:val="en-GB"/>
        </w:rPr>
      </w:pPr>
    </w:p>
    <w:p w14:paraId="26186EE6" w14:textId="77777777" w:rsidR="000565CB" w:rsidRPr="000565CB" w:rsidRDefault="000565CB" w:rsidP="000565CB">
      <w:pPr>
        <w:numPr>
          <w:ilvl w:val="0"/>
          <w:numId w:val="1"/>
        </w:numPr>
        <w:spacing w:after="0" w:line="360" w:lineRule="auto"/>
        <w:contextualSpacing/>
        <w:rPr>
          <w:rFonts w:eastAsia="Times New Roman" w:cs="Times New Roman"/>
          <w:lang w:val="en-GB"/>
        </w:rPr>
      </w:pPr>
      <w:r w:rsidRPr="000565CB">
        <w:rPr>
          <w:rFonts w:eastAsia="Times New Roman" w:cs="Times New Roman"/>
          <w:lang w:val="en-GB"/>
        </w:rPr>
        <w:t xml:space="preserve">What were the outcomes of such engagements? </w:t>
      </w:r>
    </w:p>
    <w:p w14:paraId="12634107" w14:textId="77777777" w:rsidR="000565CB" w:rsidRPr="000565CB" w:rsidRDefault="000565CB" w:rsidP="000565CB">
      <w:pPr>
        <w:spacing w:after="0" w:line="360" w:lineRule="auto"/>
        <w:rPr>
          <w:rFonts w:eastAsia="Times New Roman" w:cs="Times New Roman"/>
          <w:lang w:val="en-GB"/>
        </w:rPr>
      </w:pPr>
    </w:p>
    <w:p w14:paraId="04C26A5C" w14:textId="77777777" w:rsidR="000565CB" w:rsidRPr="000565CB" w:rsidRDefault="000565CB" w:rsidP="000565CB">
      <w:pPr>
        <w:spacing w:after="0" w:line="360" w:lineRule="auto"/>
        <w:rPr>
          <w:rFonts w:eastAsia="Times New Roman" w:cs="Times New Roman"/>
          <w:lang w:val="en-GB"/>
        </w:rPr>
      </w:pPr>
      <w:r w:rsidRPr="000565CB">
        <w:rPr>
          <w:rFonts w:eastAsia="Times New Roman" w:cs="Times New Roman"/>
          <w:lang w:val="en-GB"/>
        </w:rPr>
        <w:t>The key outcomes of the engagements were as follows:</w:t>
      </w:r>
    </w:p>
    <w:p w14:paraId="31770378" w14:textId="77777777" w:rsidR="000565CB" w:rsidRPr="000565CB" w:rsidRDefault="000565CB" w:rsidP="000565CB">
      <w:pPr>
        <w:numPr>
          <w:ilvl w:val="0"/>
          <w:numId w:val="3"/>
        </w:numPr>
        <w:spacing w:after="0" w:line="240" w:lineRule="auto"/>
        <w:ind w:left="1434" w:hanging="357"/>
        <w:contextualSpacing/>
        <w:rPr>
          <w:rFonts w:eastAsia="Times New Roman" w:cs="Times New Roman"/>
          <w:lang w:val="en-GB"/>
        </w:rPr>
      </w:pPr>
      <w:r w:rsidRPr="000565CB">
        <w:rPr>
          <w:rFonts w:eastAsia="Times New Roman" w:cs="Times New Roman"/>
          <w:lang w:val="en-GB"/>
        </w:rPr>
        <w:t>The need was identified to cater for call-in queries from tour operators in the market so they can access information;</w:t>
      </w:r>
    </w:p>
    <w:p w14:paraId="3DCCE757" w14:textId="77777777" w:rsidR="000565CB" w:rsidRPr="000565CB" w:rsidRDefault="000565CB" w:rsidP="000565CB">
      <w:pPr>
        <w:numPr>
          <w:ilvl w:val="0"/>
          <w:numId w:val="3"/>
        </w:numPr>
        <w:spacing w:after="0" w:line="360" w:lineRule="auto"/>
        <w:contextualSpacing/>
        <w:rPr>
          <w:rFonts w:eastAsia="Times New Roman" w:cs="Times New Roman"/>
          <w:lang w:val="en-GB"/>
        </w:rPr>
      </w:pPr>
      <w:r w:rsidRPr="000565CB">
        <w:rPr>
          <w:rFonts w:eastAsia="Times New Roman" w:cs="Times New Roman"/>
          <w:lang w:val="en-GB"/>
        </w:rPr>
        <w:t xml:space="preserve">The potential of the MICE Sector, particularly the Incentives </w:t>
      </w:r>
      <w:commentRangeStart w:id="1"/>
      <w:r w:rsidRPr="000565CB">
        <w:rPr>
          <w:rFonts w:eastAsia="Times New Roman" w:cs="Times New Roman"/>
          <w:lang w:val="en-GB"/>
        </w:rPr>
        <w:t>Market</w:t>
      </w:r>
      <w:commentRangeEnd w:id="1"/>
      <w:r w:rsidRPr="000565CB">
        <w:rPr>
          <w:rFonts w:eastAsia="Times New Roman" w:cs="Times New Roman"/>
          <w:lang w:val="en-GB"/>
        </w:rPr>
        <w:commentReference w:id="1"/>
      </w:r>
      <w:r w:rsidRPr="000565CB">
        <w:rPr>
          <w:rFonts w:eastAsia="Times New Roman" w:cs="Times New Roman"/>
          <w:lang w:val="en-GB"/>
        </w:rPr>
        <w:t xml:space="preserve"> was identified. This sector is huge in the US, including Chicago and the Mid-West, a low hanging fruit for South Africa to explore</w:t>
      </w:r>
    </w:p>
    <w:p w14:paraId="78D3B8C9" w14:textId="77777777" w:rsidR="000565CB" w:rsidRPr="000565CB" w:rsidRDefault="000565CB" w:rsidP="000565CB">
      <w:pPr>
        <w:spacing w:after="0" w:line="360" w:lineRule="auto"/>
        <w:rPr>
          <w:rFonts w:eastAsia="Times New Roman" w:cs="Times New Roman"/>
          <w:lang w:val="en-GB"/>
        </w:rPr>
      </w:pPr>
      <w:r w:rsidRPr="000565CB">
        <w:rPr>
          <w:rFonts w:eastAsia="Times New Roman" w:cs="Times New Roman"/>
          <w:lang w:val="en-GB"/>
        </w:rPr>
        <w:t xml:space="preserve">The Trade Partners present agreed to regularly engage each other and to jointly identify suitable platforms for sharing information </w:t>
      </w:r>
      <w:commentRangeStart w:id="2"/>
      <w:r w:rsidRPr="000565CB">
        <w:rPr>
          <w:rFonts w:eastAsia="Times New Roman" w:cs="Times New Roman"/>
          <w:lang w:val="en-GB"/>
        </w:rPr>
        <w:t>on</w:t>
      </w:r>
      <w:commentRangeEnd w:id="2"/>
      <w:r w:rsidRPr="000565CB">
        <w:rPr>
          <w:rFonts w:eastAsia="Times New Roman" w:cs="Times New Roman"/>
          <w:lang w:val="en-GB"/>
        </w:rPr>
        <w:commentReference w:id="2"/>
      </w:r>
      <w:r w:rsidRPr="000565CB">
        <w:rPr>
          <w:rFonts w:eastAsia="Times New Roman" w:cs="Times New Roman"/>
          <w:lang w:val="en-GB"/>
        </w:rPr>
        <w:t>:</w:t>
      </w:r>
    </w:p>
    <w:p w14:paraId="6D650275"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Packages to target travel repeaters</w:t>
      </w:r>
    </w:p>
    <w:p w14:paraId="571C440E"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New products entering the market</w:t>
      </w:r>
    </w:p>
    <w:p w14:paraId="726BA92C"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Addressing geographic spread</w:t>
      </w:r>
    </w:p>
    <w:p w14:paraId="2745DFE4"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Oceans Economy</w:t>
      </w:r>
    </w:p>
    <w:p w14:paraId="3EAAFEAD"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The SA Tourism project in the US focusing on the development of a product database for sharing with trade</w:t>
      </w:r>
    </w:p>
    <w:p w14:paraId="40F90C50" w14:textId="77777777" w:rsidR="000565CB" w:rsidRPr="000565CB" w:rsidRDefault="000565CB" w:rsidP="000565CB">
      <w:pPr>
        <w:numPr>
          <w:ilvl w:val="0"/>
          <w:numId w:val="5"/>
        </w:numPr>
        <w:spacing w:after="0" w:line="360" w:lineRule="auto"/>
        <w:contextualSpacing/>
        <w:rPr>
          <w:rFonts w:eastAsia="Times New Roman" w:cs="Times New Roman"/>
          <w:lang w:val="en-GB"/>
        </w:rPr>
      </w:pPr>
      <w:r w:rsidRPr="000565CB">
        <w:rPr>
          <w:rFonts w:eastAsia="Times New Roman" w:cs="Times New Roman"/>
          <w:lang w:val="en-GB"/>
        </w:rPr>
        <w:t>Access to SA Tourism Digital Asset Bank to address brand consistency was granted to the US trade</w:t>
      </w:r>
    </w:p>
    <w:p w14:paraId="2D5A2E42" w14:textId="77777777" w:rsidR="000565CB" w:rsidRPr="000565CB" w:rsidRDefault="000565CB" w:rsidP="000565CB">
      <w:pPr>
        <w:spacing w:after="0" w:line="360" w:lineRule="auto"/>
        <w:ind w:left="1440"/>
        <w:contextualSpacing/>
        <w:rPr>
          <w:rFonts w:eastAsia="Times New Roman" w:cs="Times New Roman"/>
          <w:color w:val="FF0000"/>
          <w:lang w:val="en-GB"/>
        </w:rPr>
      </w:pPr>
    </w:p>
    <w:p w14:paraId="77AD619B" w14:textId="77777777" w:rsidR="000565CB" w:rsidRPr="000565CB" w:rsidRDefault="000565CB" w:rsidP="000565CB">
      <w:pPr>
        <w:numPr>
          <w:ilvl w:val="0"/>
          <w:numId w:val="1"/>
        </w:numPr>
        <w:spacing w:after="0" w:line="360" w:lineRule="auto"/>
        <w:contextualSpacing/>
        <w:rPr>
          <w:rFonts w:eastAsia="Times New Roman" w:cs="Times New Roman"/>
          <w:lang w:val="en-GB"/>
        </w:rPr>
      </w:pPr>
      <w:r w:rsidRPr="000565CB">
        <w:rPr>
          <w:rFonts w:eastAsia="Times New Roman" w:cs="Times New Roman"/>
          <w:lang w:val="en-GB"/>
        </w:rPr>
        <w:t>What was the total cost of the Minister’s trip?</w:t>
      </w:r>
    </w:p>
    <w:p w14:paraId="51866A06" w14:textId="77777777" w:rsidR="000565CB" w:rsidRPr="000565CB" w:rsidRDefault="000565CB" w:rsidP="000565CB">
      <w:pPr>
        <w:spacing w:after="0" w:line="360" w:lineRule="auto"/>
        <w:ind w:left="360" w:firstLine="284"/>
        <w:rPr>
          <w:rFonts w:eastAsia="Times New Roman" w:cs="Times New Roman"/>
          <w:lang w:val="en-GB"/>
        </w:rPr>
      </w:pPr>
    </w:p>
    <w:p w14:paraId="2C9E459E" w14:textId="77777777" w:rsidR="000565CB" w:rsidRPr="000565CB" w:rsidRDefault="000565CB" w:rsidP="000565CB">
      <w:pPr>
        <w:spacing w:after="0" w:line="360" w:lineRule="auto"/>
        <w:ind w:left="360" w:firstLine="284"/>
        <w:rPr>
          <w:rFonts w:eastAsia="Times New Roman" w:cs="Times New Roman"/>
          <w:lang w:val="en-GB"/>
        </w:rPr>
      </w:pPr>
      <w:r w:rsidRPr="000565CB">
        <w:rPr>
          <w:rFonts w:eastAsia="Times New Roman" w:cs="Times New Roman"/>
          <w:lang w:val="en-GB"/>
        </w:rPr>
        <w:t xml:space="preserve">R659 468.50 </w:t>
      </w:r>
    </w:p>
    <w:p w14:paraId="4EE18548" w14:textId="77777777" w:rsidR="000565CB" w:rsidRPr="000565CB" w:rsidRDefault="000565CB" w:rsidP="000565CB">
      <w:pPr>
        <w:spacing w:after="0" w:line="360" w:lineRule="auto"/>
        <w:ind w:left="360" w:firstLine="284"/>
        <w:rPr>
          <w:rFonts w:eastAsia="Times New Roman" w:cs="Times New Roman"/>
          <w:lang w:val="en-GB"/>
        </w:rPr>
      </w:pPr>
    </w:p>
    <w:p w14:paraId="3CC2EE8D" w14:textId="77777777" w:rsidR="000565CB" w:rsidRPr="000565CB" w:rsidRDefault="000565CB" w:rsidP="000565CB">
      <w:pPr>
        <w:numPr>
          <w:ilvl w:val="0"/>
          <w:numId w:val="1"/>
        </w:numPr>
        <w:spacing w:after="0" w:line="360" w:lineRule="auto"/>
        <w:contextualSpacing/>
        <w:rPr>
          <w:rFonts w:eastAsia="Times New Roman" w:cs="Times New Roman"/>
          <w:lang w:val="en-GB"/>
        </w:rPr>
      </w:pPr>
      <w:r w:rsidRPr="000565CB">
        <w:rPr>
          <w:rFonts w:eastAsia="Times New Roman" w:cs="Times New Roman"/>
          <w:lang w:val="en-GB"/>
        </w:rPr>
        <w:t>Who was part of the delegation?</w:t>
      </w:r>
      <w:r w:rsidRPr="000565CB">
        <w:rPr>
          <w:rFonts w:eastAsia="Times New Roman" w:cs="Times New Roman"/>
          <w:lang w:val="en-GB"/>
        </w:rPr>
        <w:tab/>
      </w:r>
    </w:p>
    <w:p w14:paraId="1D46776F" w14:textId="77777777" w:rsidR="000565CB" w:rsidRPr="000565CB" w:rsidRDefault="000565CB" w:rsidP="000565CB">
      <w:pPr>
        <w:spacing w:after="0" w:line="360" w:lineRule="auto"/>
        <w:ind w:left="644"/>
        <w:contextualSpacing/>
        <w:rPr>
          <w:rFonts w:eastAsia="Times New Roman" w:cs="Times New Roman"/>
          <w:lang w:val="en-GB"/>
        </w:rPr>
      </w:pPr>
    </w:p>
    <w:p w14:paraId="3360997E" w14:textId="77777777" w:rsidR="000565CB" w:rsidRPr="000565CB" w:rsidRDefault="000565CB" w:rsidP="000565CB">
      <w:pPr>
        <w:spacing w:after="0" w:line="360" w:lineRule="auto"/>
        <w:ind w:left="644"/>
        <w:contextualSpacing/>
        <w:rPr>
          <w:rFonts w:eastAsia="Times New Roman" w:cs="Times New Roman"/>
          <w:lang w:val="en-GB"/>
        </w:rPr>
      </w:pPr>
      <w:r w:rsidRPr="000565CB">
        <w:rPr>
          <w:rFonts w:eastAsia="Times New Roman" w:cs="Times New Roman"/>
          <w:lang w:val="en-GB"/>
        </w:rPr>
        <w:t xml:space="preserve">Ms </w:t>
      </w:r>
      <w:proofErr w:type="spellStart"/>
      <w:r w:rsidRPr="000565CB">
        <w:rPr>
          <w:rFonts w:eastAsia="Times New Roman" w:cs="Times New Roman"/>
          <w:lang w:val="en-GB"/>
        </w:rPr>
        <w:t>Sthembiso</w:t>
      </w:r>
      <w:proofErr w:type="spellEnd"/>
      <w:r w:rsidRPr="000565CB">
        <w:rPr>
          <w:rFonts w:eastAsia="Times New Roman" w:cs="Times New Roman"/>
          <w:lang w:val="en-GB"/>
        </w:rPr>
        <w:t xml:space="preserve"> </w:t>
      </w:r>
      <w:proofErr w:type="spellStart"/>
      <w:r w:rsidRPr="000565CB">
        <w:rPr>
          <w:rFonts w:eastAsia="Times New Roman" w:cs="Times New Roman"/>
          <w:lang w:val="en-GB"/>
        </w:rPr>
        <w:t>Dlamini</w:t>
      </w:r>
      <w:proofErr w:type="spellEnd"/>
      <w:r w:rsidRPr="000565CB">
        <w:rPr>
          <w:rFonts w:eastAsia="Times New Roman" w:cs="Times New Roman"/>
          <w:lang w:val="en-GB"/>
        </w:rPr>
        <w:t xml:space="preserve">; SA Tourism COO </w:t>
      </w:r>
    </w:p>
    <w:p w14:paraId="1BED4B25" w14:textId="77777777" w:rsidR="000565CB" w:rsidRPr="000565CB" w:rsidRDefault="000565CB" w:rsidP="000565CB">
      <w:pPr>
        <w:spacing w:after="0" w:line="360" w:lineRule="auto"/>
        <w:ind w:left="644"/>
        <w:contextualSpacing/>
        <w:rPr>
          <w:rFonts w:eastAsia="Times New Roman" w:cs="Times New Roman"/>
          <w:lang w:val="en-GB"/>
        </w:rPr>
      </w:pPr>
      <w:r w:rsidRPr="000565CB">
        <w:rPr>
          <w:rFonts w:eastAsia="Times New Roman" w:cs="Times New Roman"/>
          <w:lang w:val="en-GB"/>
        </w:rPr>
        <w:t xml:space="preserve">Ms </w:t>
      </w:r>
      <w:proofErr w:type="spellStart"/>
      <w:r w:rsidRPr="000565CB">
        <w:rPr>
          <w:rFonts w:eastAsia="Times New Roman" w:cs="Times New Roman"/>
          <w:lang w:val="en-GB"/>
        </w:rPr>
        <w:t>Bangu</w:t>
      </w:r>
      <w:proofErr w:type="spellEnd"/>
      <w:r w:rsidRPr="000565CB">
        <w:rPr>
          <w:rFonts w:eastAsia="Times New Roman" w:cs="Times New Roman"/>
          <w:lang w:val="en-GB"/>
        </w:rPr>
        <w:t xml:space="preserve"> </w:t>
      </w:r>
      <w:proofErr w:type="spellStart"/>
      <w:r w:rsidRPr="000565CB">
        <w:rPr>
          <w:rFonts w:eastAsia="Times New Roman" w:cs="Times New Roman"/>
          <w:lang w:val="en-GB"/>
        </w:rPr>
        <w:t>Masisi</w:t>
      </w:r>
      <w:proofErr w:type="spellEnd"/>
      <w:proofErr w:type="gramStart"/>
      <w:r w:rsidRPr="000565CB">
        <w:rPr>
          <w:rFonts w:eastAsia="Times New Roman" w:cs="Times New Roman"/>
          <w:lang w:val="en-GB"/>
        </w:rPr>
        <w:t>;  SA</w:t>
      </w:r>
      <w:proofErr w:type="gramEnd"/>
      <w:r w:rsidRPr="000565CB">
        <w:rPr>
          <w:rFonts w:eastAsia="Times New Roman" w:cs="Times New Roman"/>
          <w:lang w:val="en-GB"/>
        </w:rPr>
        <w:t xml:space="preserve"> Tourism US Country Manager</w:t>
      </w:r>
    </w:p>
    <w:p w14:paraId="79689225" w14:textId="77777777" w:rsidR="000565CB" w:rsidRPr="000565CB" w:rsidRDefault="000565CB" w:rsidP="000565CB">
      <w:pPr>
        <w:spacing w:after="0" w:line="360" w:lineRule="auto"/>
        <w:ind w:firstLine="644"/>
        <w:rPr>
          <w:rFonts w:eastAsia="Times New Roman" w:cs="Times New Roman"/>
          <w:lang w:val="en-GB"/>
        </w:rPr>
      </w:pPr>
      <w:r w:rsidRPr="000565CB">
        <w:rPr>
          <w:rFonts w:eastAsia="Times New Roman" w:cs="Times New Roman"/>
          <w:lang w:val="en-GB"/>
        </w:rPr>
        <w:t xml:space="preserve">Mr </w:t>
      </w:r>
      <w:proofErr w:type="spellStart"/>
      <w:r w:rsidRPr="000565CB">
        <w:rPr>
          <w:rFonts w:eastAsia="Times New Roman" w:cs="Times New Roman"/>
          <w:lang w:val="en-GB"/>
        </w:rPr>
        <w:t>Sinethemba</w:t>
      </w:r>
      <w:proofErr w:type="spellEnd"/>
      <w:r w:rsidRPr="000565CB">
        <w:rPr>
          <w:rFonts w:eastAsia="Times New Roman" w:cs="Times New Roman"/>
          <w:lang w:val="en-GB"/>
        </w:rPr>
        <w:t xml:space="preserve"> </w:t>
      </w:r>
      <w:proofErr w:type="spellStart"/>
      <w:r w:rsidRPr="000565CB">
        <w:rPr>
          <w:rFonts w:eastAsia="Times New Roman" w:cs="Times New Roman"/>
          <w:lang w:val="en-GB"/>
        </w:rPr>
        <w:t>Sonjica</w:t>
      </w:r>
      <w:proofErr w:type="spellEnd"/>
      <w:r w:rsidRPr="000565CB">
        <w:rPr>
          <w:rFonts w:eastAsia="Times New Roman" w:cs="Times New Roman"/>
          <w:lang w:val="en-GB"/>
        </w:rPr>
        <w:t>, Assistant PA to the Minister</w:t>
      </w:r>
    </w:p>
    <w:p w14:paraId="3BBB8F20" w14:textId="77777777" w:rsidR="000565CB" w:rsidRPr="000565CB" w:rsidRDefault="000565CB" w:rsidP="000565CB">
      <w:pPr>
        <w:spacing w:after="0" w:line="360" w:lineRule="auto"/>
        <w:rPr>
          <w:rFonts w:eastAsia="Times New Roman" w:cs="Times New Roman"/>
          <w:lang w:val="en-GB"/>
        </w:rPr>
      </w:pPr>
      <w:r w:rsidRPr="000565CB">
        <w:rPr>
          <w:rFonts w:eastAsia="Times New Roman" w:cs="Times New Roman"/>
          <w:lang w:val="en-GB"/>
        </w:rPr>
        <w:tab/>
      </w:r>
      <w:r w:rsidRPr="000565CB">
        <w:rPr>
          <w:rFonts w:eastAsia="Times New Roman" w:cs="Times New Roman"/>
          <w:lang w:val="en-GB"/>
        </w:rPr>
        <w:tab/>
      </w:r>
    </w:p>
    <w:p w14:paraId="256E97DE" w14:textId="77777777" w:rsidR="000565CB" w:rsidRPr="000565CB" w:rsidRDefault="000565CB" w:rsidP="000565CB">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14:paraId="1EC4DFF0" w14:textId="77777777" w:rsidR="00477C60" w:rsidRDefault="00477C60"/>
    <w:sectPr w:rsidR="00477C60" w:rsidSect="003416EC">
      <w:footerReference w:type="default" r:id="rId8"/>
      <w:footerReference w:type="first" r:id="rId9"/>
      <w:pgSz w:w="11900" w:h="16840"/>
      <w:pgMar w:top="454" w:right="1134" w:bottom="510" w:left="1134" w:header="567" w:footer="567"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 van Niekerk" w:date="2017-08-23T10:24:00Z" w:initials="PvN">
    <w:p w14:paraId="050ACDCF" w14:textId="77777777" w:rsidR="000565CB" w:rsidRDefault="000565CB" w:rsidP="000565CB">
      <w:pPr>
        <w:pStyle w:val="CommentText"/>
      </w:pPr>
      <w:r>
        <w:rPr>
          <w:rStyle w:val="CommentReference"/>
        </w:rPr>
        <w:annotationRef/>
      </w:r>
      <w:r>
        <w:t>What does this mean? Please unpack</w:t>
      </w:r>
    </w:p>
    <w:p w14:paraId="0A862A8F" w14:textId="77777777" w:rsidR="000565CB" w:rsidRDefault="000565CB" w:rsidP="000565CB">
      <w:pPr>
        <w:pStyle w:val="CommentText"/>
      </w:pPr>
    </w:p>
  </w:comment>
  <w:comment w:id="2" w:author="Ntokozo Langa" w:date="2017-08-23T07:51:00Z" w:initials="NL">
    <w:p w14:paraId="581B77CE" w14:textId="77777777" w:rsidR="000565CB" w:rsidRDefault="000565CB" w:rsidP="000565CB">
      <w:pPr>
        <w:pStyle w:val="CommentText"/>
      </w:pPr>
      <w:r>
        <w:rPr>
          <w:rStyle w:val="CommentReference"/>
        </w:rPr>
        <w:annotationRef/>
      </w:r>
      <w:r>
        <w:t>This is work that still needs to be done. None have yet been identified. In the meeting a commitment was made to do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862A8F" w15:done="0"/>
  <w15:commentEx w15:paraId="581B77C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098B8" w14:textId="77777777" w:rsidR="003416EC" w:rsidRPr="00C0184E" w:rsidRDefault="000565CB"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2A0D" w14:textId="77777777" w:rsidR="003416EC" w:rsidRDefault="000565CB">
    <w:pPr>
      <w:pStyle w:val="Footer"/>
      <w:jc w:val="right"/>
    </w:pPr>
  </w:p>
  <w:p w14:paraId="39782378" w14:textId="77777777" w:rsidR="003416EC" w:rsidRDefault="000565CB">
    <w:pPr>
      <w:pStyle w:val="Header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92F"/>
    <w:multiLevelType w:val="hybridMultilevel"/>
    <w:tmpl w:val="6164C2E0"/>
    <w:lvl w:ilvl="0" w:tplc="4BF0881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10FA7050"/>
    <w:multiLevelType w:val="hybridMultilevel"/>
    <w:tmpl w:val="F6105EF8"/>
    <w:lvl w:ilvl="0" w:tplc="0EC2926C">
      <w:start w:val="18"/>
      <w:numFmt w:val="bullet"/>
      <w:lvlText w:val="-"/>
      <w:lvlJc w:val="left"/>
      <w:pPr>
        <w:ind w:left="1364" w:hanging="360"/>
      </w:pPr>
      <w:rPr>
        <w:rFonts w:ascii="Arial Narrow" w:eastAsia="Times New Roman" w:hAnsi="Arial Narrow" w:cs="Times New Roman"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2" w15:restartNumberingAfterBreak="0">
    <w:nsid w:val="187D35FB"/>
    <w:multiLevelType w:val="hybridMultilevel"/>
    <w:tmpl w:val="4F8C13DC"/>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0EC2926C">
      <w:start w:val="18"/>
      <w:numFmt w:val="bullet"/>
      <w:lvlText w:val="-"/>
      <w:lvlJc w:val="left"/>
      <w:pPr>
        <w:ind w:left="2804" w:hanging="360"/>
      </w:pPr>
      <w:rPr>
        <w:rFonts w:ascii="Arial Narrow" w:eastAsia="Times New Roman" w:hAnsi="Arial Narrow" w:cs="Times New Roman"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3" w15:restartNumberingAfterBreak="0">
    <w:nsid w:val="3CC23076"/>
    <w:multiLevelType w:val="hybridMultilevel"/>
    <w:tmpl w:val="AD90EE3C"/>
    <w:lvl w:ilvl="0" w:tplc="1C090001">
      <w:start w:val="1"/>
      <w:numFmt w:val="bullet"/>
      <w:lvlText w:val=""/>
      <w:lvlJc w:val="left"/>
      <w:pPr>
        <w:ind w:left="1364" w:hanging="360"/>
      </w:pPr>
      <w:rPr>
        <w:rFonts w:ascii="Symbol" w:hAnsi="Symbol" w:hint="default"/>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4" w15:restartNumberingAfterBreak="0">
    <w:nsid w:val="47B11624"/>
    <w:multiLevelType w:val="hybridMultilevel"/>
    <w:tmpl w:val="4D6EFB54"/>
    <w:lvl w:ilvl="0" w:tplc="1C090001">
      <w:start w:val="1"/>
      <w:numFmt w:val="bullet"/>
      <w:lvlText w:val=""/>
      <w:lvlJc w:val="left"/>
      <w:pPr>
        <w:ind w:left="1461" w:hanging="360"/>
      </w:pPr>
      <w:rPr>
        <w:rFonts w:ascii="Symbol" w:hAnsi="Symbol" w:hint="default"/>
      </w:rPr>
    </w:lvl>
    <w:lvl w:ilvl="1" w:tplc="1C090003" w:tentative="1">
      <w:start w:val="1"/>
      <w:numFmt w:val="bullet"/>
      <w:lvlText w:val="o"/>
      <w:lvlJc w:val="left"/>
      <w:pPr>
        <w:ind w:left="2181" w:hanging="360"/>
      </w:pPr>
      <w:rPr>
        <w:rFonts w:ascii="Courier New" w:hAnsi="Courier New" w:cs="Courier New" w:hint="default"/>
      </w:rPr>
    </w:lvl>
    <w:lvl w:ilvl="2" w:tplc="1C090005" w:tentative="1">
      <w:start w:val="1"/>
      <w:numFmt w:val="bullet"/>
      <w:lvlText w:val=""/>
      <w:lvlJc w:val="left"/>
      <w:pPr>
        <w:ind w:left="2901" w:hanging="360"/>
      </w:pPr>
      <w:rPr>
        <w:rFonts w:ascii="Wingdings" w:hAnsi="Wingdings" w:hint="default"/>
      </w:rPr>
    </w:lvl>
    <w:lvl w:ilvl="3" w:tplc="1C090001" w:tentative="1">
      <w:start w:val="1"/>
      <w:numFmt w:val="bullet"/>
      <w:lvlText w:val=""/>
      <w:lvlJc w:val="left"/>
      <w:pPr>
        <w:ind w:left="3621" w:hanging="360"/>
      </w:pPr>
      <w:rPr>
        <w:rFonts w:ascii="Symbol" w:hAnsi="Symbol" w:hint="default"/>
      </w:rPr>
    </w:lvl>
    <w:lvl w:ilvl="4" w:tplc="1C090003" w:tentative="1">
      <w:start w:val="1"/>
      <w:numFmt w:val="bullet"/>
      <w:lvlText w:val="o"/>
      <w:lvlJc w:val="left"/>
      <w:pPr>
        <w:ind w:left="4341" w:hanging="360"/>
      </w:pPr>
      <w:rPr>
        <w:rFonts w:ascii="Courier New" w:hAnsi="Courier New" w:cs="Courier New" w:hint="default"/>
      </w:rPr>
    </w:lvl>
    <w:lvl w:ilvl="5" w:tplc="1C090005" w:tentative="1">
      <w:start w:val="1"/>
      <w:numFmt w:val="bullet"/>
      <w:lvlText w:val=""/>
      <w:lvlJc w:val="left"/>
      <w:pPr>
        <w:ind w:left="5061" w:hanging="360"/>
      </w:pPr>
      <w:rPr>
        <w:rFonts w:ascii="Wingdings" w:hAnsi="Wingdings" w:hint="default"/>
      </w:rPr>
    </w:lvl>
    <w:lvl w:ilvl="6" w:tplc="1C090001" w:tentative="1">
      <w:start w:val="1"/>
      <w:numFmt w:val="bullet"/>
      <w:lvlText w:val=""/>
      <w:lvlJc w:val="left"/>
      <w:pPr>
        <w:ind w:left="5781" w:hanging="360"/>
      </w:pPr>
      <w:rPr>
        <w:rFonts w:ascii="Symbol" w:hAnsi="Symbol" w:hint="default"/>
      </w:rPr>
    </w:lvl>
    <w:lvl w:ilvl="7" w:tplc="1C090003" w:tentative="1">
      <w:start w:val="1"/>
      <w:numFmt w:val="bullet"/>
      <w:lvlText w:val="o"/>
      <w:lvlJc w:val="left"/>
      <w:pPr>
        <w:ind w:left="6501" w:hanging="360"/>
      </w:pPr>
      <w:rPr>
        <w:rFonts w:ascii="Courier New" w:hAnsi="Courier New" w:cs="Courier New" w:hint="default"/>
      </w:rPr>
    </w:lvl>
    <w:lvl w:ilvl="8" w:tplc="1C090005" w:tentative="1">
      <w:start w:val="1"/>
      <w:numFmt w:val="bullet"/>
      <w:lvlText w:val=""/>
      <w:lvlJc w:val="left"/>
      <w:pPr>
        <w:ind w:left="7221" w:hanging="360"/>
      </w:pPr>
      <w:rPr>
        <w:rFonts w:ascii="Wingdings" w:hAnsi="Wingdings" w:hint="default"/>
      </w:rPr>
    </w:lvl>
  </w:abstractNum>
  <w:abstractNum w:abstractNumId="5" w15:restartNumberingAfterBreak="0">
    <w:nsid w:val="51D7610E"/>
    <w:multiLevelType w:val="hybridMultilevel"/>
    <w:tmpl w:val="920A34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ABB04DE"/>
    <w:multiLevelType w:val="hybridMultilevel"/>
    <w:tmpl w:val="332C8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671F86"/>
    <w:multiLevelType w:val="hybridMultilevel"/>
    <w:tmpl w:val="1EFCF8B4"/>
    <w:lvl w:ilvl="0" w:tplc="2DDC9B3E">
      <w:start w:val="18"/>
      <w:numFmt w:val="bullet"/>
      <w:lvlText w:val="-"/>
      <w:lvlJc w:val="left"/>
      <w:pPr>
        <w:ind w:left="1724" w:hanging="360"/>
      </w:pPr>
      <w:rPr>
        <w:rFonts w:ascii="Arial Narrow" w:eastAsiaTheme="minorEastAsia" w:hAnsi="Arial Narrow" w:cstheme="minorBidi" w:hint="default"/>
      </w:rPr>
    </w:lvl>
    <w:lvl w:ilvl="1" w:tplc="1C090003" w:tentative="1">
      <w:start w:val="1"/>
      <w:numFmt w:val="bullet"/>
      <w:lvlText w:val="o"/>
      <w:lvlJc w:val="left"/>
      <w:pPr>
        <w:ind w:left="2444" w:hanging="360"/>
      </w:pPr>
      <w:rPr>
        <w:rFonts w:ascii="Courier New" w:hAnsi="Courier New" w:cs="Courier New" w:hint="default"/>
      </w:rPr>
    </w:lvl>
    <w:lvl w:ilvl="2" w:tplc="1C090005" w:tentative="1">
      <w:start w:val="1"/>
      <w:numFmt w:val="bullet"/>
      <w:lvlText w:val=""/>
      <w:lvlJc w:val="left"/>
      <w:pPr>
        <w:ind w:left="3164" w:hanging="360"/>
      </w:pPr>
      <w:rPr>
        <w:rFonts w:ascii="Wingdings" w:hAnsi="Wingdings" w:hint="default"/>
      </w:rPr>
    </w:lvl>
    <w:lvl w:ilvl="3" w:tplc="1C090001" w:tentative="1">
      <w:start w:val="1"/>
      <w:numFmt w:val="bullet"/>
      <w:lvlText w:val=""/>
      <w:lvlJc w:val="left"/>
      <w:pPr>
        <w:ind w:left="3884" w:hanging="360"/>
      </w:pPr>
      <w:rPr>
        <w:rFonts w:ascii="Symbol" w:hAnsi="Symbol" w:hint="default"/>
      </w:rPr>
    </w:lvl>
    <w:lvl w:ilvl="4" w:tplc="1C090003" w:tentative="1">
      <w:start w:val="1"/>
      <w:numFmt w:val="bullet"/>
      <w:lvlText w:val="o"/>
      <w:lvlJc w:val="left"/>
      <w:pPr>
        <w:ind w:left="4604" w:hanging="360"/>
      </w:pPr>
      <w:rPr>
        <w:rFonts w:ascii="Courier New" w:hAnsi="Courier New" w:cs="Courier New" w:hint="default"/>
      </w:rPr>
    </w:lvl>
    <w:lvl w:ilvl="5" w:tplc="1C090005" w:tentative="1">
      <w:start w:val="1"/>
      <w:numFmt w:val="bullet"/>
      <w:lvlText w:val=""/>
      <w:lvlJc w:val="left"/>
      <w:pPr>
        <w:ind w:left="5324" w:hanging="360"/>
      </w:pPr>
      <w:rPr>
        <w:rFonts w:ascii="Wingdings" w:hAnsi="Wingdings" w:hint="default"/>
      </w:rPr>
    </w:lvl>
    <w:lvl w:ilvl="6" w:tplc="1C090001" w:tentative="1">
      <w:start w:val="1"/>
      <w:numFmt w:val="bullet"/>
      <w:lvlText w:val=""/>
      <w:lvlJc w:val="left"/>
      <w:pPr>
        <w:ind w:left="6044" w:hanging="360"/>
      </w:pPr>
      <w:rPr>
        <w:rFonts w:ascii="Symbol" w:hAnsi="Symbol" w:hint="default"/>
      </w:rPr>
    </w:lvl>
    <w:lvl w:ilvl="7" w:tplc="1C090003" w:tentative="1">
      <w:start w:val="1"/>
      <w:numFmt w:val="bullet"/>
      <w:lvlText w:val="o"/>
      <w:lvlJc w:val="left"/>
      <w:pPr>
        <w:ind w:left="6764" w:hanging="360"/>
      </w:pPr>
      <w:rPr>
        <w:rFonts w:ascii="Courier New" w:hAnsi="Courier New" w:cs="Courier New" w:hint="default"/>
      </w:rPr>
    </w:lvl>
    <w:lvl w:ilvl="8" w:tplc="1C090005" w:tentative="1">
      <w:start w:val="1"/>
      <w:numFmt w:val="bullet"/>
      <w:lvlText w:val=""/>
      <w:lvlJc w:val="left"/>
      <w:pPr>
        <w:ind w:left="7484"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 van Niekerk">
    <w15:presenceInfo w15:providerId="None" w15:userId="P van Niekerk"/>
  </w15:person>
  <w15:person w15:author="Ntokozo Langa">
    <w15:presenceInfo w15:providerId="AD" w15:userId="S-1-5-21-3646163066-3071612718-2677194310-13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CB"/>
    <w:rsid w:val="000565CB"/>
    <w:rsid w:val="00477C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6001"/>
  <w15:chartTrackingRefBased/>
  <w15:docId w15:val="{6CA67FFE-E2D7-4DFB-9464-5C0EF238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565CB"/>
    <w:pPr>
      <w:spacing w:line="240" w:lineRule="auto"/>
    </w:pPr>
    <w:rPr>
      <w:sz w:val="20"/>
      <w:szCs w:val="20"/>
    </w:rPr>
  </w:style>
  <w:style w:type="character" w:customStyle="1" w:styleId="CommentTextChar">
    <w:name w:val="Comment Text Char"/>
    <w:basedOn w:val="DefaultParagraphFont"/>
    <w:link w:val="CommentText"/>
    <w:uiPriority w:val="99"/>
    <w:semiHidden/>
    <w:rsid w:val="000565CB"/>
    <w:rPr>
      <w:sz w:val="20"/>
      <w:szCs w:val="20"/>
    </w:rPr>
  </w:style>
  <w:style w:type="paragraph" w:styleId="Footer">
    <w:name w:val="footer"/>
    <w:basedOn w:val="Normal"/>
    <w:link w:val="FooterChar"/>
    <w:uiPriority w:val="99"/>
    <w:semiHidden/>
    <w:unhideWhenUsed/>
    <w:rsid w:val="000565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65CB"/>
  </w:style>
  <w:style w:type="paragraph" w:customStyle="1" w:styleId="HeaderFooter">
    <w:name w:val="Header &amp; Footer"/>
    <w:rsid w:val="000565CB"/>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character" w:styleId="CommentReference">
    <w:name w:val="annotation reference"/>
    <w:basedOn w:val="DefaultParagraphFont"/>
    <w:uiPriority w:val="99"/>
    <w:semiHidden/>
    <w:unhideWhenUsed/>
    <w:rsid w:val="000565CB"/>
    <w:rPr>
      <w:sz w:val="16"/>
      <w:szCs w:val="16"/>
    </w:rPr>
  </w:style>
  <w:style w:type="paragraph" w:styleId="BalloonText">
    <w:name w:val="Balloon Text"/>
    <w:basedOn w:val="Normal"/>
    <w:link w:val="BalloonTextChar"/>
    <w:uiPriority w:val="99"/>
    <w:semiHidden/>
    <w:unhideWhenUsed/>
    <w:rsid w:val="0005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2017-08-25T10:09:00Z</dcterms:created>
  <dcterms:modified xsi:type="dcterms:W3CDTF">2017-08-25T10:11:00Z</dcterms:modified>
</cp:coreProperties>
</file>