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3E7B76"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7B2DC6" w:rsidRDefault="007B2DC6"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AF72C2">
        <w:rPr>
          <w:u w:val="none"/>
        </w:rPr>
        <w:t>2</w:t>
      </w:r>
      <w:r w:rsidR="00F8644C">
        <w:rPr>
          <w:u w:val="none"/>
        </w:rPr>
        <w:t>2</w:t>
      </w:r>
      <w:r w:rsidR="00814946">
        <w:rPr>
          <w:u w:val="none"/>
        </w:rPr>
        <w:t>36</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1A7594">
        <w:rPr>
          <w:rFonts w:ascii="Arial" w:hAnsi="Arial" w:cs="Arial"/>
          <w:b/>
          <w:bCs/>
        </w:rPr>
        <w:t xml:space="preserve">12 </w:t>
      </w:r>
      <w:r w:rsidR="00630726">
        <w:rPr>
          <w:rFonts w:ascii="Arial" w:hAnsi="Arial" w:cs="Arial"/>
          <w:b/>
          <w:bCs/>
        </w:rPr>
        <w:t xml:space="preserve">June </w:t>
      </w:r>
      <w:r w:rsidR="00993487">
        <w:rPr>
          <w:rFonts w:ascii="Arial" w:hAnsi="Arial" w:cs="Arial"/>
          <w:b/>
          <w:bCs/>
        </w:rPr>
        <w:t>2015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1A7594">
        <w:rPr>
          <w:u w:val="none"/>
        </w:rPr>
        <w:t>21</w:t>
      </w:r>
      <w:r w:rsidR="00CF083F">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8A41C6" w:rsidRDefault="00814946" w:rsidP="008A41C6">
      <w:pPr>
        <w:spacing w:after="240" w:line="320" w:lineRule="exact"/>
        <w:ind w:left="709" w:hanging="709"/>
        <w:jc w:val="both"/>
      </w:pPr>
      <w:r w:rsidRPr="00814946">
        <w:rPr>
          <w:rFonts w:ascii="Arial" w:hAnsi="Arial" w:cs="Arial"/>
          <w:b/>
          <w:lang w:val="en-US"/>
        </w:rPr>
        <w:t>2236.</w:t>
      </w:r>
      <w:r w:rsidRPr="00814946">
        <w:rPr>
          <w:rFonts w:ascii="Arial" w:hAnsi="Arial" w:cs="Arial"/>
          <w:b/>
          <w:lang w:val="en-US"/>
        </w:rPr>
        <w:tab/>
        <w:t>Mrs A M Dreyer (DA) to ask the Minister of Home Affairs</w:t>
      </w:r>
      <w:r w:rsidR="00FA6B78" w:rsidRPr="00FA6B78">
        <w:rPr>
          <w:rFonts w:ascii="Arial" w:hAnsi="Arial" w:cs="Arial"/>
          <w:b/>
          <w:lang w:val="en-US"/>
        </w:rPr>
        <w:t>:</w:t>
      </w:r>
    </w:p>
    <w:p w:rsidR="00814946" w:rsidRDefault="00814946" w:rsidP="00F8644C">
      <w:pPr>
        <w:spacing w:after="240" w:line="320" w:lineRule="exact"/>
        <w:jc w:val="both"/>
        <w:rPr>
          <w:rFonts w:ascii="Arial" w:hAnsi="Arial" w:cs="Arial"/>
          <w:lang w:val="en-US"/>
        </w:rPr>
      </w:pPr>
      <w:r w:rsidRPr="00814946">
        <w:rPr>
          <w:rFonts w:ascii="Arial" w:hAnsi="Arial" w:cs="Arial"/>
          <w:lang w:val="en-US"/>
        </w:rPr>
        <w:t>Whether (a) his department and (b) any entities reporting to him has paid out the remainder of any employee's contract before the contractually stipulated date of termination of the contract since the 2008-09 financial year up to the latest specified date for which information is available; if so, (i) what amount has (aa) his department and (bb) entities reporting to him spent on each such payout, (ii) to whom were these payouts made and (iii) what were the reasons for the early termination of the contracts in each specified case?</w:t>
      </w:r>
      <w:r w:rsidRPr="00814946">
        <w:rPr>
          <w:rFonts w:ascii="Arial" w:hAnsi="Arial" w:cs="Arial"/>
          <w:lang w:val="en-US"/>
        </w:rPr>
        <w:tab/>
      </w:r>
    </w:p>
    <w:p w:rsidR="008A41C6" w:rsidRDefault="00814946" w:rsidP="00814946">
      <w:pPr>
        <w:spacing w:after="240" w:line="320" w:lineRule="exact"/>
        <w:ind w:left="6480" w:firstLine="720"/>
        <w:jc w:val="both"/>
        <w:rPr>
          <w:rFonts w:ascii="Arial" w:hAnsi="Arial" w:cs="Arial"/>
          <w:lang w:val="en-US"/>
        </w:rPr>
      </w:pPr>
      <w:r w:rsidRPr="00814946">
        <w:rPr>
          <w:rFonts w:ascii="Arial" w:hAnsi="Arial" w:cs="Arial"/>
          <w:lang w:val="en-US"/>
        </w:rPr>
        <w:t>NW2595E</w:t>
      </w:r>
    </w:p>
    <w:p w:rsidR="00FF55EE" w:rsidRPr="009357F9" w:rsidRDefault="00FF55EE" w:rsidP="008A41C6">
      <w:pPr>
        <w:spacing w:after="240" w:line="320" w:lineRule="exact"/>
        <w:ind w:left="709" w:hanging="709"/>
        <w:jc w:val="both"/>
        <w:rPr>
          <w:rFonts w:ascii="Arial" w:hAnsi="Arial" w:cs="Arial"/>
          <w:b/>
        </w:rPr>
      </w:pPr>
      <w:r w:rsidRPr="009357F9">
        <w:rPr>
          <w:rFonts w:ascii="Arial" w:hAnsi="Arial" w:cs="Arial"/>
          <w:b/>
        </w:rPr>
        <w:t>REPLY:</w:t>
      </w:r>
    </w:p>
    <w:p w:rsidR="007160BE" w:rsidRPr="00D62181" w:rsidRDefault="007160BE" w:rsidP="007160BE">
      <w:pPr>
        <w:tabs>
          <w:tab w:val="left" w:pos="432"/>
          <w:tab w:val="left" w:pos="864"/>
        </w:tabs>
        <w:spacing w:line="320" w:lineRule="exact"/>
        <w:jc w:val="both"/>
        <w:rPr>
          <w:rFonts w:ascii="Arial" w:hAnsi="Arial" w:cs="Arial"/>
        </w:rPr>
      </w:pPr>
      <w:r w:rsidRPr="00D62181">
        <w:rPr>
          <w:rFonts w:ascii="Arial" w:hAnsi="Arial" w:cs="Arial"/>
        </w:rPr>
        <w:t>Responses provided by the Department of Home Affairs, Government Printing Work</w:t>
      </w:r>
      <w:r>
        <w:rPr>
          <w:rFonts w:ascii="Arial" w:hAnsi="Arial" w:cs="Arial"/>
        </w:rPr>
        <w:t xml:space="preserve">s and </w:t>
      </w:r>
      <w:r w:rsidRPr="00D62181">
        <w:rPr>
          <w:rFonts w:ascii="Arial" w:hAnsi="Arial" w:cs="Arial"/>
        </w:rPr>
        <w:t xml:space="preserve">Electoral Commission </w:t>
      </w:r>
      <w:r>
        <w:rPr>
          <w:rFonts w:ascii="Arial" w:hAnsi="Arial" w:cs="Arial"/>
        </w:rPr>
        <w:t>are given below</w:t>
      </w:r>
      <w:r w:rsidRPr="00D62181">
        <w:rPr>
          <w:rFonts w:ascii="Arial" w:hAnsi="Arial" w:cs="Arial"/>
        </w:rPr>
        <w:t>:</w:t>
      </w:r>
      <w:r>
        <w:rPr>
          <w:rFonts w:ascii="Arial" w:hAnsi="Arial" w:cs="Arial"/>
        </w:rPr>
        <w:t xml:space="preserve"> </w:t>
      </w:r>
    </w:p>
    <w:p w:rsidR="007160BE" w:rsidRPr="00D62181" w:rsidRDefault="007160BE" w:rsidP="007160BE">
      <w:pPr>
        <w:tabs>
          <w:tab w:val="left" w:pos="432"/>
          <w:tab w:val="left" w:pos="864"/>
        </w:tabs>
        <w:spacing w:line="320" w:lineRule="exact"/>
        <w:rPr>
          <w:rFonts w:ascii="Arial" w:hAnsi="Arial" w:cs="Arial"/>
        </w:rPr>
      </w:pPr>
    </w:p>
    <w:p w:rsidR="007160BE" w:rsidRPr="007160BE" w:rsidRDefault="007160BE" w:rsidP="007160BE">
      <w:pPr>
        <w:numPr>
          <w:ilvl w:val="0"/>
          <w:numId w:val="42"/>
        </w:numPr>
        <w:tabs>
          <w:tab w:val="left" w:pos="567"/>
        </w:tabs>
        <w:spacing w:line="320" w:lineRule="exact"/>
        <w:ind w:left="567" w:hanging="567"/>
        <w:rPr>
          <w:rFonts w:ascii="Arial" w:hAnsi="Arial" w:cs="Arial"/>
          <w:b/>
          <w:u w:val="single"/>
        </w:rPr>
      </w:pPr>
      <w:r w:rsidRPr="007160BE">
        <w:rPr>
          <w:rFonts w:ascii="Arial" w:hAnsi="Arial" w:cs="Arial"/>
          <w:b/>
          <w:u w:val="single"/>
        </w:rPr>
        <w:t>Department of Home Affairs</w:t>
      </w:r>
    </w:p>
    <w:p w:rsidR="007160BE" w:rsidRPr="007160BE" w:rsidRDefault="007160BE" w:rsidP="007160BE">
      <w:pPr>
        <w:tabs>
          <w:tab w:val="left" w:pos="432"/>
          <w:tab w:val="left" w:pos="864"/>
        </w:tabs>
        <w:spacing w:line="320" w:lineRule="exact"/>
        <w:ind w:left="360"/>
        <w:jc w:val="both"/>
        <w:rPr>
          <w:rFonts w:ascii="Arial" w:hAnsi="Arial" w:cs="Arial"/>
        </w:rPr>
      </w:pPr>
    </w:p>
    <w:p w:rsidR="00604BA9" w:rsidRDefault="00E331D6" w:rsidP="007160BE">
      <w:pPr>
        <w:tabs>
          <w:tab w:val="left" w:pos="432"/>
          <w:tab w:val="left" w:pos="864"/>
        </w:tabs>
        <w:spacing w:line="320" w:lineRule="exact"/>
        <w:jc w:val="both"/>
        <w:rPr>
          <w:rFonts w:ascii="Arial" w:hAnsi="Arial" w:cs="Arial"/>
        </w:rPr>
      </w:pPr>
      <w:r>
        <w:rPr>
          <w:rFonts w:ascii="Arial" w:hAnsi="Arial" w:cs="Arial"/>
          <w:lang w:val="en-US"/>
        </w:rPr>
        <w:t xml:space="preserve">The Department </w:t>
      </w:r>
      <w:r w:rsidRPr="007160BE">
        <w:rPr>
          <w:rFonts w:ascii="Arial" w:hAnsi="Arial" w:cs="Arial"/>
          <w:lang w:val="en-US"/>
        </w:rPr>
        <w:t>has not paid</w:t>
      </w:r>
      <w:r w:rsidRPr="00814946">
        <w:rPr>
          <w:rFonts w:ascii="Arial" w:hAnsi="Arial" w:cs="Arial"/>
          <w:lang w:val="en-US"/>
        </w:rPr>
        <w:t xml:space="preserve"> out the remainder of any employee's contract before the contractually stipulated date of termination of the contract since the 2008-09 </w:t>
      </w:r>
      <w:r>
        <w:rPr>
          <w:rFonts w:ascii="Arial" w:hAnsi="Arial" w:cs="Arial"/>
          <w:lang w:val="en-US"/>
        </w:rPr>
        <w:t xml:space="preserve">financial </w:t>
      </w:r>
      <w:r w:rsidR="00840AC2">
        <w:rPr>
          <w:rFonts w:ascii="Arial" w:hAnsi="Arial" w:cs="Arial"/>
          <w:lang w:val="en-US"/>
        </w:rPr>
        <w:t>year</w:t>
      </w:r>
      <w:r>
        <w:rPr>
          <w:rFonts w:ascii="Arial" w:hAnsi="Arial" w:cs="Arial"/>
          <w:lang w:val="en-US"/>
        </w:rPr>
        <w:t xml:space="preserve"> u</w:t>
      </w:r>
      <w:r w:rsidR="007160BE">
        <w:rPr>
          <w:rFonts w:ascii="Arial" w:hAnsi="Arial" w:cs="Arial"/>
          <w:lang w:val="en-US"/>
        </w:rPr>
        <w:t xml:space="preserve">ntil </w:t>
      </w:r>
      <w:r>
        <w:rPr>
          <w:rFonts w:ascii="Arial" w:hAnsi="Arial" w:cs="Arial"/>
          <w:lang w:val="en-US"/>
        </w:rPr>
        <w:t>31 March 2015.</w:t>
      </w:r>
    </w:p>
    <w:p w:rsidR="00604BA9" w:rsidRDefault="00604BA9" w:rsidP="00C3335E">
      <w:pPr>
        <w:tabs>
          <w:tab w:val="left" w:pos="432"/>
          <w:tab w:val="left" w:pos="864"/>
        </w:tabs>
        <w:spacing w:line="320" w:lineRule="exact"/>
        <w:jc w:val="both"/>
        <w:rPr>
          <w:rFonts w:ascii="Arial" w:hAnsi="Arial" w:cs="Arial"/>
        </w:rPr>
      </w:pPr>
    </w:p>
    <w:p w:rsidR="007160BE" w:rsidRPr="00C53F99" w:rsidRDefault="007160BE" w:rsidP="007160BE">
      <w:pPr>
        <w:numPr>
          <w:ilvl w:val="0"/>
          <w:numId w:val="42"/>
        </w:numPr>
        <w:tabs>
          <w:tab w:val="left" w:pos="432"/>
        </w:tabs>
        <w:spacing w:line="320" w:lineRule="exact"/>
        <w:ind w:hanging="720"/>
        <w:rPr>
          <w:rFonts w:ascii="Arial" w:hAnsi="Arial" w:cs="Arial"/>
          <w:b/>
          <w:u w:val="single"/>
        </w:rPr>
      </w:pPr>
      <w:r>
        <w:rPr>
          <w:rFonts w:ascii="Arial" w:hAnsi="Arial" w:cs="Arial"/>
          <w:b/>
          <w:u w:val="single"/>
        </w:rPr>
        <w:t>According to the Government Printing Works</w:t>
      </w:r>
    </w:p>
    <w:p w:rsidR="007160BE" w:rsidRPr="009357F9" w:rsidRDefault="007160BE" w:rsidP="00C3335E">
      <w:pPr>
        <w:tabs>
          <w:tab w:val="left" w:pos="432"/>
          <w:tab w:val="left" w:pos="864"/>
        </w:tabs>
        <w:spacing w:line="320" w:lineRule="exact"/>
        <w:jc w:val="both"/>
        <w:rPr>
          <w:rFonts w:ascii="Arial" w:hAnsi="Arial" w:cs="Arial"/>
        </w:rPr>
      </w:pPr>
    </w:p>
    <w:p w:rsidR="00C2474E" w:rsidRPr="009357F9" w:rsidRDefault="00C2474E" w:rsidP="00C2474E">
      <w:pPr>
        <w:tabs>
          <w:tab w:val="left" w:pos="432"/>
          <w:tab w:val="left" w:pos="864"/>
        </w:tabs>
        <w:spacing w:line="320" w:lineRule="exact"/>
        <w:jc w:val="both"/>
        <w:rPr>
          <w:rFonts w:ascii="Arial" w:hAnsi="Arial" w:cs="Arial"/>
        </w:rPr>
      </w:pPr>
      <w:r>
        <w:rPr>
          <w:rFonts w:ascii="Arial" w:hAnsi="Arial" w:cs="Arial"/>
        </w:rPr>
        <w:t xml:space="preserve">The Government Printing Works did not pay out the remainder of any employee’s contract before the contractually stipulated date of termination </w:t>
      </w:r>
      <w:r w:rsidR="00815A67">
        <w:rPr>
          <w:rFonts w:ascii="Arial" w:hAnsi="Arial" w:cs="Arial"/>
        </w:rPr>
        <w:t xml:space="preserve">of the contract since </w:t>
      </w:r>
      <w:r>
        <w:rPr>
          <w:rFonts w:ascii="Arial" w:hAnsi="Arial" w:cs="Arial"/>
        </w:rPr>
        <w:t xml:space="preserve">the 2008-09 financial </w:t>
      </w:r>
      <w:r w:rsidR="003B535E">
        <w:rPr>
          <w:rFonts w:ascii="Arial" w:hAnsi="Arial" w:cs="Arial"/>
        </w:rPr>
        <w:t>year</w:t>
      </w:r>
      <w:r>
        <w:rPr>
          <w:rFonts w:ascii="Arial" w:hAnsi="Arial" w:cs="Arial"/>
        </w:rPr>
        <w:t xml:space="preserve"> </w:t>
      </w:r>
      <w:r w:rsidR="003B535E">
        <w:rPr>
          <w:rFonts w:ascii="Arial" w:hAnsi="Arial" w:cs="Arial"/>
        </w:rPr>
        <w:t xml:space="preserve">up to </w:t>
      </w:r>
      <w:r>
        <w:rPr>
          <w:rFonts w:ascii="Arial" w:hAnsi="Arial" w:cs="Arial"/>
        </w:rPr>
        <w:t>date.</w:t>
      </w:r>
    </w:p>
    <w:p w:rsidR="00B432E6" w:rsidRDefault="00B432E6" w:rsidP="00C3335E">
      <w:pPr>
        <w:tabs>
          <w:tab w:val="left" w:pos="432"/>
          <w:tab w:val="left" w:pos="864"/>
        </w:tabs>
        <w:spacing w:line="320" w:lineRule="exact"/>
        <w:jc w:val="both"/>
        <w:rPr>
          <w:rFonts w:ascii="Arial" w:hAnsi="Arial" w:cs="Arial"/>
        </w:rPr>
      </w:pPr>
    </w:p>
    <w:p w:rsidR="007160BE" w:rsidRDefault="007160BE" w:rsidP="00C3335E">
      <w:pPr>
        <w:tabs>
          <w:tab w:val="left" w:pos="432"/>
          <w:tab w:val="left" w:pos="864"/>
        </w:tabs>
        <w:spacing w:line="320" w:lineRule="exact"/>
        <w:jc w:val="both"/>
        <w:rPr>
          <w:rFonts w:ascii="Arial" w:hAnsi="Arial" w:cs="Arial"/>
        </w:rPr>
      </w:pPr>
    </w:p>
    <w:p w:rsidR="007160BE" w:rsidRDefault="007160BE" w:rsidP="00C3335E">
      <w:pPr>
        <w:tabs>
          <w:tab w:val="left" w:pos="432"/>
          <w:tab w:val="left" w:pos="864"/>
        </w:tabs>
        <w:spacing w:line="320" w:lineRule="exact"/>
        <w:jc w:val="both"/>
        <w:rPr>
          <w:rFonts w:ascii="Arial" w:hAnsi="Arial" w:cs="Arial"/>
        </w:rPr>
      </w:pPr>
    </w:p>
    <w:p w:rsidR="007160BE" w:rsidRDefault="007160BE" w:rsidP="00C3335E">
      <w:pPr>
        <w:tabs>
          <w:tab w:val="left" w:pos="432"/>
          <w:tab w:val="left" w:pos="864"/>
        </w:tabs>
        <w:spacing w:line="320" w:lineRule="exact"/>
        <w:jc w:val="both"/>
        <w:rPr>
          <w:rFonts w:ascii="Arial" w:hAnsi="Arial" w:cs="Arial"/>
        </w:rPr>
      </w:pPr>
    </w:p>
    <w:p w:rsidR="007160BE" w:rsidRDefault="007160BE" w:rsidP="00C3335E">
      <w:pPr>
        <w:tabs>
          <w:tab w:val="left" w:pos="432"/>
          <w:tab w:val="left" w:pos="864"/>
        </w:tabs>
        <w:spacing w:line="320" w:lineRule="exact"/>
        <w:jc w:val="both"/>
        <w:rPr>
          <w:rFonts w:ascii="Arial" w:hAnsi="Arial" w:cs="Arial"/>
        </w:rPr>
      </w:pPr>
    </w:p>
    <w:p w:rsidR="007160BE" w:rsidRPr="00C53F99" w:rsidRDefault="007160BE" w:rsidP="007160BE">
      <w:pPr>
        <w:numPr>
          <w:ilvl w:val="0"/>
          <w:numId w:val="43"/>
        </w:numPr>
        <w:tabs>
          <w:tab w:val="left" w:pos="432"/>
        </w:tabs>
        <w:spacing w:line="320" w:lineRule="exact"/>
        <w:ind w:hanging="720"/>
        <w:rPr>
          <w:rFonts w:ascii="Arial" w:hAnsi="Arial" w:cs="Arial"/>
          <w:b/>
          <w:u w:val="single"/>
        </w:rPr>
      </w:pPr>
      <w:r>
        <w:rPr>
          <w:rFonts w:ascii="Arial" w:hAnsi="Arial" w:cs="Arial"/>
          <w:b/>
          <w:u w:val="single"/>
        </w:rPr>
        <w:lastRenderedPageBreak/>
        <w:t>According to the Electoral Commission</w:t>
      </w:r>
    </w:p>
    <w:p w:rsidR="007160BE" w:rsidRDefault="007160BE" w:rsidP="00C3335E">
      <w:pPr>
        <w:tabs>
          <w:tab w:val="left" w:pos="432"/>
          <w:tab w:val="left" w:pos="864"/>
        </w:tabs>
        <w:spacing w:line="320" w:lineRule="exact"/>
        <w:jc w:val="both"/>
        <w:rPr>
          <w:rFonts w:ascii="Arial" w:hAnsi="Arial" w:cs="Arial"/>
        </w:rPr>
      </w:pPr>
    </w:p>
    <w:p w:rsidR="007160BE" w:rsidRPr="009357F9" w:rsidRDefault="007160BE" w:rsidP="007160BE">
      <w:pPr>
        <w:tabs>
          <w:tab w:val="left" w:pos="432"/>
          <w:tab w:val="left" w:pos="864"/>
        </w:tabs>
        <w:spacing w:line="320" w:lineRule="exact"/>
        <w:jc w:val="both"/>
        <w:rPr>
          <w:rFonts w:ascii="Arial" w:hAnsi="Arial" w:cs="Arial"/>
        </w:rPr>
      </w:pPr>
      <w:r>
        <w:rPr>
          <w:rFonts w:ascii="Arial" w:hAnsi="Arial" w:cs="Arial"/>
        </w:rPr>
        <w:t xml:space="preserve">The Electoral Commission did not pay out the remainder of any employee’s contract before the contractually stipulated date of termination </w:t>
      </w:r>
      <w:r w:rsidR="00815A67">
        <w:rPr>
          <w:rFonts w:ascii="Arial" w:hAnsi="Arial" w:cs="Arial"/>
        </w:rPr>
        <w:t xml:space="preserve">of the contract </w:t>
      </w:r>
      <w:r>
        <w:rPr>
          <w:rFonts w:ascii="Arial" w:hAnsi="Arial" w:cs="Arial"/>
        </w:rPr>
        <w:t xml:space="preserve">from the 2008-09 financial year </w:t>
      </w:r>
      <w:r w:rsidR="003B535E">
        <w:rPr>
          <w:rFonts w:ascii="Arial" w:hAnsi="Arial" w:cs="Arial"/>
        </w:rPr>
        <w:t>up to</w:t>
      </w:r>
      <w:r>
        <w:rPr>
          <w:rFonts w:ascii="Arial" w:hAnsi="Arial" w:cs="Arial"/>
        </w:rPr>
        <w:t xml:space="preserve"> date.</w:t>
      </w:r>
    </w:p>
    <w:p w:rsidR="00C2474E" w:rsidRDefault="00C2474E" w:rsidP="00C2474E">
      <w:pPr>
        <w:tabs>
          <w:tab w:val="left" w:pos="432"/>
          <w:tab w:val="left" w:pos="864"/>
        </w:tabs>
        <w:spacing w:line="320" w:lineRule="exact"/>
        <w:jc w:val="both"/>
        <w:rPr>
          <w:rFonts w:ascii="Arial" w:hAnsi="Arial" w:cs="Arial"/>
        </w:rPr>
      </w:pPr>
    </w:p>
    <w:p w:rsidR="00C2474E" w:rsidRPr="009357F9" w:rsidRDefault="00C2474E" w:rsidP="00C3335E">
      <w:pPr>
        <w:tabs>
          <w:tab w:val="left" w:pos="432"/>
          <w:tab w:val="left" w:pos="864"/>
        </w:tabs>
        <w:spacing w:line="320" w:lineRule="exact"/>
        <w:jc w:val="both"/>
        <w:rPr>
          <w:rFonts w:ascii="Arial" w:hAnsi="Arial" w:cs="Arial"/>
        </w:rPr>
      </w:pPr>
    </w:p>
    <w:sectPr w:rsidR="00C2474E" w:rsidRPr="009357F9" w:rsidSect="006057D8">
      <w:headerReference w:type="even" r:id="rId8"/>
      <w:headerReference w:type="default" r:id="rId9"/>
      <w:pgSz w:w="11907" w:h="16839" w:code="9"/>
      <w:pgMar w:top="568" w:right="1800" w:bottom="568"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AC4" w:rsidRDefault="00253AC4">
      <w:r>
        <w:separator/>
      </w:r>
    </w:p>
  </w:endnote>
  <w:endnote w:type="continuationSeparator" w:id="0">
    <w:p w:rsidR="00253AC4" w:rsidRDefault="00253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AC4" w:rsidRDefault="00253AC4">
      <w:r>
        <w:separator/>
      </w:r>
    </w:p>
  </w:footnote>
  <w:footnote w:type="continuationSeparator" w:id="0">
    <w:p w:rsidR="00253AC4" w:rsidRDefault="00253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2C2" w:rsidRDefault="00AF72C2"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72C2" w:rsidRDefault="00AF72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2C2" w:rsidRDefault="00AF72C2"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7B76">
      <w:rPr>
        <w:rStyle w:val="PageNumber"/>
        <w:noProof/>
      </w:rPr>
      <w:t>2</w:t>
    </w:r>
    <w:r>
      <w:rPr>
        <w:rStyle w:val="PageNumber"/>
      </w:rPr>
      <w:fldChar w:fldCharType="end"/>
    </w:r>
  </w:p>
  <w:p w:rsidR="00AF72C2" w:rsidRDefault="00AF72C2">
    <w:pPr>
      <w:pStyle w:val="Header"/>
    </w:pPr>
  </w:p>
  <w:p w:rsidR="007160BE" w:rsidRDefault="007160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5406"/>
    <w:multiLevelType w:val="hybridMultilevel"/>
    <w:tmpl w:val="F02452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9D624F7"/>
    <w:multiLevelType w:val="hybridMultilevel"/>
    <w:tmpl w:val="8912E72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7745C4"/>
    <w:multiLevelType w:val="hybridMultilevel"/>
    <w:tmpl w:val="5120BE02"/>
    <w:lvl w:ilvl="0" w:tplc="0C0C7D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0294AE0"/>
    <w:multiLevelType w:val="hybridMultilevel"/>
    <w:tmpl w:val="7F4AD66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61EE2092"/>
    <w:multiLevelType w:val="hybridMultilevel"/>
    <w:tmpl w:val="29227CD6"/>
    <w:lvl w:ilvl="0" w:tplc="EE98074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2">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9C45455"/>
    <w:multiLevelType w:val="hybridMultilevel"/>
    <w:tmpl w:val="E30CE432"/>
    <w:lvl w:ilvl="0" w:tplc="E3ACC3E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A04701B"/>
    <w:multiLevelType w:val="hybridMultilevel"/>
    <w:tmpl w:val="1952AC4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22E0F37"/>
    <w:multiLevelType w:val="hybridMultilevel"/>
    <w:tmpl w:val="D53259E8"/>
    <w:lvl w:ilvl="0" w:tplc="C4FC7842">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8">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8"/>
  </w:num>
  <w:num w:numId="3">
    <w:abstractNumId w:val="17"/>
  </w:num>
  <w:num w:numId="4">
    <w:abstractNumId w:val="21"/>
  </w:num>
  <w:num w:numId="5">
    <w:abstractNumId w:val="4"/>
  </w:num>
  <w:num w:numId="6">
    <w:abstractNumId w:val="20"/>
  </w:num>
  <w:num w:numId="7">
    <w:abstractNumId w:val="32"/>
  </w:num>
  <w:num w:numId="8">
    <w:abstractNumId w:val="40"/>
  </w:num>
  <w:num w:numId="9">
    <w:abstractNumId w:val="13"/>
  </w:num>
  <w:num w:numId="10">
    <w:abstractNumId w:val="38"/>
  </w:num>
  <w:num w:numId="11">
    <w:abstractNumId w:val="16"/>
  </w:num>
  <w:num w:numId="12">
    <w:abstractNumId w:val="7"/>
  </w:num>
  <w:num w:numId="13">
    <w:abstractNumId w:val="24"/>
  </w:num>
  <w:num w:numId="14">
    <w:abstractNumId w:val="37"/>
  </w:num>
  <w:num w:numId="15">
    <w:abstractNumId w:val="3"/>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7"/>
  </w:num>
  <w:num w:numId="19">
    <w:abstractNumId w:val="31"/>
  </w:num>
  <w:num w:numId="20">
    <w:abstractNumId w:val="10"/>
  </w:num>
  <w:num w:numId="21">
    <w:abstractNumId w:val="29"/>
  </w:num>
  <w:num w:numId="22">
    <w:abstractNumId w:val="1"/>
  </w:num>
  <w:num w:numId="23">
    <w:abstractNumId w:val="9"/>
  </w:num>
  <w:num w:numId="24">
    <w:abstractNumId w:val="35"/>
  </w:num>
  <w:num w:numId="25">
    <w:abstractNumId w:val="5"/>
  </w:num>
  <w:num w:numId="26">
    <w:abstractNumId w:val="18"/>
  </w:num>
  <w:num w:numId="27">
    <w:abstractNumId w:val="23"/>
  </w:num>
  <w:num w:numId="28">
    <w:abstractNumId w:val="15"/>
  </w:num>
  <w:num w:numId="29">
    <w:abstractNumId w:val="30"/>
  </w:num>
  <w:num w:numId="30">
    <w:abstractNumId w:val="19"/>
  </w:num>
  <w:num w:numId="31">
    <w:abstractNumId w:val="8"/>
  </w:num>
  <w:num w:numId="32">
    <w:abstractNumId w:val="14"/>
  </w:num>
  <w:num w:numId="33">
    <w:abstractNumId w:val="22"/>
  </w:num>
  <w:num w:numId="34">
    <w:abstractNumId w:val="39"/>
  </w:num>
  <w:num w:numId="35">
    <w:abstractNumId w:val="2"/>
  </w:num>
  <w:num w:numId="36">
    <w:abstractNumId w:val="34"/>
  </w:num>
  <w:num w:numId="37">
    <w:abstractNumId w:val="11"/>
  </w:num>
  <w:num w:numId="38">
    <w:abstractNumId w:val="0"/>
  </w:num>
  <w:num w:numId="39">
    <w:abstractNumId w:val="25"/>
  </w:num>
  <w:num w:numId="40">
    <w:abstractNumId w:val="26"/>
  </w:num>
  <w:num w:numId="41">
    <w:abstractNumId w:val="36"/>
  </w:num>
  <w:num w:numId="42">
    <w:abstractNumId w:val="12"/>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28D0"/>
    <w:rsid w:val="000138A2"/>
    <w:rsid w:val="000139AD"/>
    <w:rsid w:val="00013DD4"/>
    <w:rsid w:val="00013EBD"/>
    <w:rsid w:val="000144B0"/>
    <w:rsid w:val="000162C5"/>
    <w:rsid w:val="0001643B"/>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596"/>
    <w:rsid w:val="00035BAB"/>
    <w:rsid w:val="00035F20"/>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A29"/>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36AD"/>
    <w:rsid w:val="0009413F"/>
    <w:rsid w:val="000978C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0C2"/>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594"/>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F11"/>
    <w:rsid w:val="002007A2"/>
    <w:rsid w:val="00201116"/>
    <w:rsid w:val="0020123D"/>
    <w:rsid w:val="00201243"/>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783"/>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3AC4"/>
    <w:rsid w:val="002540A6"/>
    <w:rsid w:val="00255F76"/>
    <w:rsid w:val="00255FE9"/>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0787"/>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A6DA1"/>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66F8"/>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3FB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A73DB"/>
    <w:rsid w:val="003B20AE"/>
    <w:rsid w:val="003B2183"/>
    <w:rsid w:val="003B3187"/>
    <w:rsid w:val="003B3495"/>
    <w:rsid w:val="003B535E"/>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26B"/>
    <w:rsid w:val="003E06EB"/>
    <w:rsid w:val="003E0F79"/>
    <w:rsid w:val="003E10F4"/>
    <w:rsid w:val="003E1363"/>
    <w:rsid w:val="003E1A8B"/>
    <w:rsid w:val="003E1C26"/>
    <w:rsid w:val="003E3B0F"/>
    <w:rsid w:val="003E4C84"/>
    <w:rsid w:val="003E5EB5"/>
    <w:rsid w:val="003E700D"/>
    <w:rsid w:val="003E7B76"/>
    <w:rsid w:val="003F0B61"/>
    <w:rsid w:val="003F11CB"/>
    <w:rsid w:val="003F145E"/>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4501"/>
    <w:rsid w:val="0045552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CA6"/>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BC"/>
    <w:rsid w:val="005477C5"/>
    <w:rsid w:val="005478B7"/>
    <w:rsid w:val="00550816"/>
    <w:rsid w:val="00550ACF"/>
    <w:rsid w:val="00552715"/>
    <w:rsid w:val="00553626"/>
    <w:rsid w:val="00553E06"/>
    <w:rsid w:val="005553BE"/>
    <w:rsid w:val="0055580A"/>
    <w:rsid w:val="0055781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38"/>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B77BB"/>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68EB"/>
    <w:rsid w:val="005F7216"/>
    <w:rsid w:val="005F77D6"/>
    <w:rsid w:val="005F7C21"/>
    <w:rsid w:val="005F7DE5"/>
    <w:rsid w:val="0060001A"/>
    <w:rsid w:val="00601D48"/>
    <w:rsid w:val="006024D4"/>
    <w:rsid w:val="00604BA9"/>
    <w:rsid w:val="00604E0E"/>
    <w:rsid w:val="006057D8"/>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17818"/>
    <w:rsid w:val="00622315"/>
    <w:rsid w:val="006235CA"/>
    <w:rsid w:val="0062420A"/>
    <w:rsid w:val="006254D2"/>
    <w:rsid w:val="00625DDD"/>
    <w:rsid w:val="0062662C"/>
    <w:rsid w:val="00626F0F"/>
    <w:rsid w:val="0062765E"/>
    <w:rsid w:val="006302F6"/>
    <w:rsid w:val="0063072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A7B"/>
    <w:rsid w:val="006C27BA"/>
    <w:rsid w:val="006C3F64"/>
    <w:rsid w:val="006C3FC9"/>
    <w:rsid w:val="006C4D28"/>
    <w:rsid w:val="006C54B3"/>
    <w:rsid w:val="006C57A2"/>
    <w:rsid w:val="006C5A99"/>
    <w:rsid w:val="006C6A75"/>
    <w:rsid w:val="006D05C4"/>
    <w:rsid w:val="006D0686"/>
    <w:rsid w:val="006D06E8"/>
    <w:rsid w:val="006D2255"/>
    <w:rsid w:val="006D3E36"/>
    <w:rsid w:val="006D46B2"/>
    <w:rsid w:val="006D5A58"/>
    <w:rsid w:val="006D5D5A"/>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51CA"/>
    <w:rsid w:val="0070651D"/>
    <w:rsid w:val="00706E54"/>
    <w:rsid w:val="0070706F"/>
    <w:rsid w:val="0070769D"/>
    <w:rsid w:val="00707E0E"/>
    <w:rsid w:val="00710DD2"/>
    <w:rsid w:val="00715106"/>
    <w:rsid w:val="007157C4"/>
    <w:rsid w:val="007160BE"/>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2DC6"/>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1B3"/>
    <w:rsid w:val="008144E3"/>
    <w:rsid w:val="00814946"/>
    <w:rsid w:val="00815651"/>
    <w:rsid w:val="0081590A"/>
    <w:rsid w:val="00815A67"/>
    <w:rsid w:val="00816029"/>
    <w:rsid w:val="00816BAF"/>
    <w:rsid w:val="00816D78"/>
    <w:rsid w:val="00816EC8"/>
    <w:rsid w:val="00817510"/>
    <w:rsid w:val="008206B0"/>
    <w:rsid w:val="00820D79"/>
    <w:rsid w:val="00821675"/>
    <w:rsid w:val="008224F4"/>
    <w:rsid w:val="00822C47"/>
    <w:rsid w:val="00822F4D"/>
    <w:rsid w:val="00823248"/>
    <w:rsid w:val="0082375B"/>
    <w:rsid w:val="008239E4"/>
    <w:rsid w:val="00824260"/>
    <w:rsid w:val="00825374"/>
    <w:rsid w:val="00826A27"/>
    <w:rsid w:val="00826C15"/>
    <w:rsid w:val="00827546"/>
    <w:rsid w:val="008316B4"/>
    <w:rsid w:val="008317CF"/>
    <w:rsid w:val="00833321"/>
    <w:rsid w:val="008338D3"/>
    <w:rsid w:val="008339B7"/>
    <w:rsid w:val="008340A5"/>
    <w:rsid w:val="00834268"/>
    <w:rsid w:val="00834EB6"/>
    <w:rsid w:val="008359C1"/>
    <w:rsid w:val="00836180"/>
    <w:rsid w:val="00837AF8"/>
    <w:rsid w:val="00840AC2"/>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7040"/>
    <w:rsid w:val="008874E4"/>
    <w:rsid w:val="008879C2"/>
    <w:rsid w:val="00887B13"/>
    <w:rsid w:val="00893901"/>
    <w:rsid w:val="008939D5"/>
    <w:rsid w:val="008950FB"/>
    <w:rsid w:val="0089526E"/>
    <w:rsid w:val="00896C26"/>
    <w:rsid w:val="00896F1B"/>
    <w:rsid w:val="00897C5E"/>
    <w:rsid w:val="008A0169"/>
    <w:rsid w:val="008A1414"/>
    <w:rsid w:val="008A1914"/>
    <w:rsid w:val="008A26A9"/>
    <w:rsid w:val="008A2A42"/>
    <w:rsid w:val="008A356C"/>
    <w:rsid w:val="008A39A3"/>
    <w:rsid w:val="008A41C6"/>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298F"/>
    <w:rsid w:val="008E31A1"/>
    <w:rsid w:val="008E3AC0"/>
    <w:rsid w:val="008E44F4"/>
    <w:rsid w:val="008E4FD7"/>
    <w:rsid w:val="008E5891"/>
    <w:rsid w:val="008E5EF5"/>
    <w:rsid w:val="008E740B"/>
    <w:rsid w:val="008F1079"/>
    <w:rsid w:val="008F109C"/>
    <w:rsid w:val="008F10E5"/>
    <w:rsid w:val="008F1C2E"/>
    <w:rsid w:val="008F2130"/>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5A6"/>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15F2"/>
    <w:rsid w:val="00AF24BA"/>
    <w:rsid w:val="00AF25CF"/>
    <w:rsid w:val="00AF2E01"/>
    <w:rsid w:val="00AF2F5A"/>
    <w:rsid w:val="00AF3255"/>
    <w:rsid w:val="00AF58AD"/>
    <w:rsid w:val="00AF5D36"/>
    <w:rsid w:val="00AF693B"/>
    <w:rsid w:val="00AF72C2"/>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FF2"/>
    <w:rsid w:val="00B12484"/>
    <w:rsid w:val="00B13257"/>
    <w:rsid w:val="00B14F7F"/>
    <w:rsid w:val="00B15996"/>
    <w:rsid w:val="00B15B0E"/>
    <w:rsid w:val="00B161E8"/>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5C46"/>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441"/>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474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6744F"/>
    <w:rsid w:val="00C70634"/>
    <w:rsid w:val="00C70D7B"/>
    <w:rsid w:val="00C71A33"/>
    <w:rsid w:val="00C729E2"/>
    <w:rsid w:val="00C73ED6"/>
    <w:rsid w:val="00C754F6"/>
    <w:rsid w:val="00C75B08"/>
    <w:rsid w:val="00C76195"/>
    <w:rsid w:val="00C7635B"/>
    <w:rsid w:val="00C77068"/>
    <w:rsid w:val="00C77BBB"/>
    <w:rsid w:val="00C77D3F"/>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561"/>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0CC4"/>
    <w:rsid w:val="00CF1B02"/>
    <w:rsid w:val="00CF2166"/>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4823"/>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34E"/>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6BF0"/>
    <w:rsid w:val="00D76C34"/>
    <w:rsid w:val="00D7737B"/>
    <w:rsid w:val="00D806AC"/>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7A0C"/>
    <w:rsid w:val="00DF008E"/>
    <w:rsid w:val="00DF01A2"/>
    <w:rsid w:val="00DF0734"/>
    <w:rsid w:val="00DF0A7F"/>
    <w:rsid w:val="00DF1C92"/>
    <w:rsid w:val="00DF298C"/>
    <w:rsid w:val="00DF29DC"/>
    <w:rsid w:val="00DF3684"/>
    <w:rsid w:val="00DF3733"/>
    <w:rsid w:val="00DF424E"/>
    <w:rsid w:val="00DF4F1B"/>
    <w:rsid w:val="00DF561E"/>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A58"/>
    <w:rsid w:val="00E130D4"/>
    <w:rsid w:val="00E1530D"/>
    <w:rsid w:val="00E15613"/>
    <w:rsid w:val="00E16387"/>
    <w:rsid w:val="00E17B29"/>
    <w:rsid w:val="00E20C0D"/>
    <w:rsid w:val="00E21254"/>
    <w:rsid w:val="00E233F2"/>
    <w:rsid w:val="00E23EB5"/>
    <w:rsid w:val="00E248A9"/>
    <w:rsid w:val="00E26595"/>
    <w:rsid w:val="00E27190"/>
    <w:rsid w:val="00E27E6F"/>
    <w:rsid w:val="00E304BF"/>
    <w:rsid w:val="00E32520"/>
    <w:rsid w:val="00E32563"/>
    <w:rsid w:val="00E3300F"/>
    <w:rsid w:val="00E331D6"/>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5FBB"/>
    <w:rsid w:val="00E57468"/>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66E"/>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3A6"/>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10BC"/>
    <w:rsid w:val="00F34820"/>
    <w:rsid w:val="00F34EB1"/>
    <w:rsid w:val="00F359BD"/>
    <w:rsid w:val="00F40675"/>
    <w:rsid w:val="00F411EB"/>
    <w:rsid w:val="00F43F06"/>
    <w:rsid w:val="00F44455"/>
    <w:rsid w:val="00F44EFC"/>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8644C"/>
    <w:rsid w:val="00F91456"/>
    <w:rsid w:val="00F91761"/>
    <w:rsid w:val="00F929AD"/>
    <w:rsid w:val="00F940E1"/>
    <w:rsid w:val="00F94461"/>
    <w:rsid w:val="00F958F5"/>
    <w:rsid w:val="00F969FE"/>
    <w:rsid w:val="00F97748"/>
    <w:rsid w:val="00FA013D"/>
    <w:rsid w:val="00FA0219"/>
    <w:rsid w:val="00FA13E4"/>
    <w:rsid w:val="00FA16BB"/>
    <w:rsid w:val="00FA217F"/>
    <w:rsid w:val="00FA2552"/>
    <w:rsid w:val="00FA386E"/>
    <w:rsid w:val="00FA3C1E"/>
    <w:rsid w:val="00FA4233"/>
    <w:rsid w:val="00FA4B6D"/>
    <w:rsid w:val="00FA5AD9"/>
    <w:rsid w:val="00FA6B78"/>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7160BE"/>
    <w:pPr>
      <w:tabs>
        <w:tab w:val="center" w:pos="4513"/>
        <w:tab w:val="right" w:pos="9026"/>
      </w:tabs>
    </w:pPr>
  </w:style>
  <w:style w:type="character" w:customStyle="1" w:styleId="FooterChar">
    <w:name w:val="Footer Char"/>
    <w:link w:val="Footer"/>
    <w:rsid w:val="007160B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2013-02-19T05:29:00Z</cp:lastPrinted>
  <dcterms:created xsi:type="dcterms:W3CDTF">2015-07-22T12:37:00Z</dcterms:created>
  <dcterms:modified xsi:type="dcterms:W3CDTF">2015-07-22T12:37:00Z</dcterms:modified>
</cp:coreProperties>
</file>