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355C5" w14:textId="77777777" w:rsidR="008A7DCE" w:rsidRDefault="008A7DCE">
      <w:pPr>
        <w:rPr>
          <w:sz w:val="10"/>
          <w:szCs w:val="16"/>
        </w:rPr>
      </w:pPr>
      <w:bookmarkStart w:id="0" w:name="_GoBack"/>
      <w:bookmarkEnd w:id="0"/>
    </w:p>
    <w:p w14:paraId="14AE517E"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60E3ABAD" wp14:editId="193E0695">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7E7909F7" w14:textId="77777777" w:rsidR="00AE413A" w:rsidRDefault="009B1473" w:rsidP="00862FF6">
      <w:pPr>
        <w:rPr>
          <w:rFonts w:cs="Arial"/>
          <w:szCs w:val="22"/>
          <w:lang w:val="en-GB"/>
        </w:rPr>
      </w:pPr>
      <w:r w:rsidRPr="00F42D38">
        <w:rPr>
          <w:rFonts w:ascii="Arial" w:hAnsi="Arial" w:cs="Arial"/>
          <w:b/>
          <w:sz w:val="22"/>
          <w:szCs w:val="22"/>
        </w:rPr>
        <w:tab/>
      </w:r>
      <w:r w:rsidR="00090665">
        <w:rPr>
          <w:rFonts w:ascii="Arial" w:hAnsi="Arial" w:cs="Arial"/>
          <w:b/>
          <w:sz w:val="22"/>
          <w:szCs w:val="22"/>
        </w:rPr>
        <w:tab/>
      </w:r>
      <w:r w:rsidR="00090665">
        <w:rPr>
          <w:rFonts w:ascii="Arial" w:hAnsi="Arial" w:cs="Arial"/>
          <w:b/>
          <w:sz w:val="22"/>
          <w:szCs w:val="22"/>
        </w:rPr>
        <w:tab/>
      </w:r>
      <w:r w:rsidR="00090665">
        <w:rPr>
          <w:rFonts w:ascii="Arial" w:hAnsi="Arial" w:cs="Arial"/>
          <w:b/>
          <w:sz w:val="22"/>
          <w:szCs w:val="22"/>
        </w:rPr>
        <w:tab/>
      </w:r>
      <w:r w:rsidR="00090665">
        <w:rPr>
          <w:rFonts w:ascii="Arial" w:hAnsi="Arial" w:cs="Arial"/>
          <w:b/>
          <w:sz w:val="22"/>
          <w:szCs w:val="22"/>
        </w:rPr>
        <w:tab/>
      </w:r>
      <w:r w:rsidR="00090665">
        <w:rPr>
          <w:rFonts w:ascii="Arial" w:hAnsi="Arial" w:cs="Arial"/>
          <w:b/>
          <w:sz w:val="22"/>
          <w:szCs w:val="22"/>
        </w:rPr>
        <w:tab/>
      </w:r>
      <w:r w:rsidR="00090665">
        <w:rPr>
          <w:rFonts w:ascii="Arial" w:hAnsi="Arial" w:cs="Arial"/>
          <w:b/>
          <w:sz w:val="22"/>
          <w:szCs w:val="22"/>
        </w:rPr>
        <w:tab/>
      </w:r>
      <w:r w:rsidR="00090665">
        <w:rPr>
          <w:rFonts w:ascii="Arial" w:hAnsi="Arial" w:cs="Arial"/>
          <w:b/>
          <w:sz w:val="22"/>
          <w:szCs w:val="22"/>
        </w:rPr>
        <w:tab/>
      </w:r>
    </w:p>
    <w:p w14:paraId="0480359B"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45952BF0" w14:textId="77777777" w:rsidR="008A7DCE" w:rsidRPr="0095517A" w:rsidRDefault="008A7DCE" w:rsidP="008A7DCE">
      <w:pPr>
        <w:pStyle w:val="Title"/>
        <w:jc w:val="both"/>
        <w:rPr>
          <w:rFonts w:cs="Arial"/>
          <w:szCs w:val="22"/>
          <w:lang w:val="en-GB"/>
        </w:rPr>
      </w:pPr>
    </w:p>
    <w:p w14:paraId="06C36B9C"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1203F5D9" w14:textId="77777777" w:rsidR="008A7DCE" w:rsidRPr="0095517A" w:rsidRDefault="008A7DCE" w:rsidP="008A7DCE">
      <w:pPr>
        <w:jc w:val="both"/>
        <w:rPr>
          <w:rFonts w:ascii="Arial" w:hAnsi="Arial" w:cs="Arial"/>
          <w:b/>
          <w:sz w:val="22"/>
          <w:szCs w:val="22"/>
          <w:u w:val="single"/>
        </w:rPr>
      </w:pPr>
    </w:p>
    <w:p w14:paraId="3CFB45D2"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C1685F">
        <w:rPr>
          <w:rFonts w:ascii="Arial" w:hAnsi="Arial" w:cs="Arial"/>
          <w:b/>
          <w:sz w:val="22"/>
          <w:szCs w:val="22"/>
          <w:u w:val="single"/>
        </w:rPr>
        <w:t>2228</w:t>
      </w:r>
    </w:p>
    <w:p w14:paraId="0EB267C7" w14:textId="77777777" w:rsidR="008A7DCE" w:rsidRPr="0095517A" w:rsidRDefault="008A7DCE" w:rsidP="008A7DCE">
      <w:pPr>
        <w:jc w:val="both"/>
        <w:rPr>
          <w:rFonts w:ascii="Arial" w:hAnsi="Arial" w:cs="Arial"/>
          <w:b/>
          <w:sz w:val="22"/>
          <w:szCs w:val="22"/>
          <w:u w:val="single"/>
        </w:rPr>
      </w:pPr>
    </w:p>
    <w:p w14:paraId="6D43F2A4"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C1685F">
        <w:rPr>
          <w:rFonts w:ascii="Arial" w:hAnsi="Arial" w:cs="Arial"/>
          <w:b/>
          <w:sz w:val="22"/>
          <w:szCs w:val="22"/>
          <w:u w:val="single"/>
        </w:rPr>
        <w:t>21</w:t>
      </w:r>
      <w:r w:rsidR="002B5EA6">
        <w:rPr>
          <w:rFonts w:ascii="Arial" w:hAnsi="Arial" w:cs="Arial"/>
          <w:b/>
          <w:sz w:val="22"/>
          <w:szCs w:val="22"/>
          <w:u w:val="single"/>
        </w:rPr>
        <w:t xml:space="preserve"> OCTOBER</w:t>
      </w:r>
      <w:r w:rsidR="00522DFF">
        <w:rPr>
          <w:rFonts w:ascii="Arial" w:hAnsi="Arial" w:cs="Arial"/>
          <w:b/>
          <w:sz w:val="22"/>
          <w:szCs w:val="22"/>
          <w:u w:val="single"/>
        </w:rPr>
        <w:t xml:space="preserve"> 2016</w:t>
      </w:r>
    </w:p>
    <w:p w14:paraId="62C06401" w14:textId="77777777" w:rsidR="00297B42" w:rsidRPr="00C1685F" w:rsidRDefault="005A1EE0" w:rsidP="00C1685F">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C1685F">
        <w:rPr>
          <w:rFonts w:ascii="Arial" w:hAnsi="Arial" w:cs="Arial"/>
          <w:b/>
          <w:sz w:val="22"/>
          <w:szCs w:val="22"/>
          <w:u w:val="single"/>
        </w:rPr>
        <w:t>31</w:t>
      </w:r>
      <w:r w:rsidR="00E010BD" w:rsidRPr="0095517A">
        <w:rPr>
          <w:rFonts w:ascii="Arial" w:hAnsi="Arial" w:cs="Arial"/>
          <w:b/>
          <w:sz w:val="22"/>
          <w:szCs w:val="22"/>
          <w:u w:val="single"/>
        </w:rPr>
        <w:t>)</w:t>
      </w:r>
    </w:p>
    <w:p w14:paraId="09C95FE5" w14:textId="77777777" w:rsidR="00C1685F" w:rsidRPr="00C1685F" w:rsidRDefault="00C1685F" w:rsidP="00C1685F">
      <w:pPr>
        <w:spacing w:before="100" w:beforeAutospacing="1" w:after="100" w:afterAutospacing="1"/>
        <w:ind w:left="851" w:hanging="851"/>
        <w:jc w:val="both"/>
        <w:outlineLvl w:val="0"/>
        <w:rPr>
          <w:rFonts w:ascii="Arial" w:hAnsi="Arial" w:cs="Arial"/>
          <w:b/>
          <w:sz w:val="22"/>
          <w:szCs w:val="22"/>
        </w:rPr>
      </w:pPr>
      <w:r w:rsidRPr="00C1685F">
        <w:rPr>
          <w:rFonts w:ascii="Arial" w:hAnsi="Arial" w:cs="Arial"/>
          <w:b/>
          <w:sz w:val="22"/>
          <w:szCs w:val="22"/>
        </w:rPr>
        <w:t>2228.</w:t>
      </w:r>
      <w:r w:rsidRPr="00C1685F">
        <w:rPr>
          <w:rFonts w:ascii="Arial" w:hAnsi="Arial" w:cs="Arial"/>
          <w:b/>
          <w:sz w:val="22"/>
          <w:szCs w:val="22"/>
        </w:rPr>
        <w:tab/>
      </w:r>
      <w:proofErr w:type="spellStart"/>
      <w:r w:rsidRPr="00C1685F">
        <w:rPr>
          <w:rFonts w:ascii="Arial" w:hAnsi="Arial" w:cs="Arial"/>
          <w:b/>
          <w:sz w:val="22"/>
          <w:szCs w:val="22"/>
        </w:rPr>
        <w:t>Adv</w:t>
      </w:r>
      <w:proofErr w:type="spellEnd"/>
      <w:r w:rsidRPr="00C1685F">
        <w:rPr>
          <w:rFonts w:ascii="Arial" w:hAnsi="Arial" w:cs="Arial"/>
          <w:b/>
          <w:sz w:val="22"/>
          <w:szCs w:val="22"/>
        </w:rPr>
        <w:t xml:space="preserve"> H C Schmidt (DA) to ask the Minister of Water and Sanitation:</w:t>
      </w:r>
    </w:p>
    <w:p w14:paraId="0D708C64" w14:textId="77777777" w:rsidR="00C1685F" w:rsidRPr="00C1685F" w:rsidRDefault="00C1685F" w:rsidP="00887CD7">
      <w:pPr>
        <w:spacing w:before="100" w:beforeAutospacing="1" w:after="100" w:afterAutospacing="1"/>
        <w:ind w:left="1276" w:hanging="425"/>
        <w:jc w:val="both"/>
        <w:rPr>
          <w:rFonts w:ascii="Arial" w:hAnsi="Arial" w:cs="Arial"/>
          <w:sz w:val="22"/>
          <w:szCs w:val="22"/>
        </w:rPr>
      </w:pPr>
      <w:r w:rsidRPr="00C1685F">
        <w:rPr>
          <w:rFonts w:ascii="Arial" w:hAnsi="Arial" w:cs="Arial"/>
          <w:sz w:val="22"/>
          <w:szCs w:val="22"/>
        </w:rPr>
        <w:t>(1)</w:t>
      </w:r>
      <w:r w:rsidRPr="00C1685F">
        <w:rPr>
          <w:rFonts w:ascii="Arial" w:hAnsi="Arial" w:cs="Arial"/>
          <w:sz w:val="22"/>
          <w:szCs w:val="22"/>
        </w:rPr>
        <w:tab/>
        <w:t>Whether, with reference to her reply to question 1716 on 27 September 2016, the funding allocated for the Sedibeng Regional Sewerage Scheme was spent in each financial year for which it was allocated; if not, in each case, why not; if so, in each case, what are the relevant details;</w:t>
      </w:r>
    </w:p>
    <w:p w14:paraId="31C694A6" w14:textId="77777777" w:rsidR="00C1685F" w:rsidRPr="00C1685F" w:rsidRDefault="00C1685F" w:rsidP="00C1685F">
      <w:pPr>
        <w:spacing w:before="100" w:beforeAutospacing="1" w:after="100" w:afterAutospacing="1"/>
        <w:ind w:left="1276" w:hanging="425"/>
        <w:jc w:val="both"/>
        <w:rPr>
          <w:rFonts w:ascii="Arial" w:hAnsi="Arial" w:cs="Arial"/>
          <w:sz w:val="22"/>
          <w:szCs w:val="22"/>
        </w:rPr>
      </w:pPr>
      <w:r w:rsidRPr="00C1685F">
        <w:rPr>
          <w:rFonts w:ascii="Arial" w:hAnsi="Arial" w:cs="Arial"/>
          <w:sz w:val="22"/>
          <w:szCs w:val="22"/>
        </w:rPr>
        <w:t>(2)</w:t>
      </w:r>
      <w:r w:rsidRPr="00C1685F">
        <w:rPr>
          <w:rFonts w:ascii="Arial" w:hAnsi="Arial" w:cs="Arial"/>
          <w:sz w:val="22"/>
          <w:szCs w:val="22"/>
        </w:rPr>
        <w:tab/>
        <w:t>whether any of the funds allocated for the specified scheme were underspent in each financial year for which the funding was allocated; if not, in each case, what is the position in this regard; if so, in each case, what are the relevant details?</w:t>
      </w:r>
      <w:r w:rsidRPr="00C1685F">
        <w:rPr>
          <w:rFonts w:ascii="Arial" w:hAnsi="Arial" w:cs="Arial"/>
          <w:sz w:val="22"/>
          <w:szCs w:val="22"/>
        </w:rPr>
        <w:tab/>
      </w:r>
      <w:r w:rsidRPr="00C1685F">
        <w:rPr>
          <w:rFonts w:ascii="Arial" w:hAnsi="Arial" w:cs="Arial"/>
          <w:sz w:val="16"/>
          <w:szCs w:val="16"/>
        </w:rPr>
        <w:t>NW2558E</w:t>
      </w:r>
    </w:p>
    <w:p w14:paraId="2A416040" w14:textId="77777777"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14:paraId="291636B7" w14:textId="77777777" w:rsidR="00D00F1B" w:rsidRDefault="00D00F1B" w:rsidP="009B1473">
      <w:pPr>
        <w:tabs>
          <w:tab w:val="left" w:pos="6105"/>
        </w:tabs>
        <w:jc w:val="both"/>
        <w:rPr>
          <w:rFonts w:ascii="Arial" w:hAnsi="Arial" w:cs="Arial"/>
          <w:b/>
          <w:bCs/>
          <w:sz w:val="22"/>
          <w:szCs w:val="22"/>
        </w:rPr>
      </w:pPr>
    </w:p>
    <w:p w14:paraId="543DDE8D" w14:textId="77777777"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648F996B" w14:textId="77777777"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14:paraId="73FD81AC" w14:textId="77777777" w:rsidR="00B90304" w:rsidRDefault="0087626A" w:rsidP="00607C85">
      <w:pPr>
        <w:pStyle w:val="ListParagraph"/>
        <w:numPr>
          <w:ilvl w:val="0"/>
          <w:numId w:val="2"/>
        </w:numPr>
        <w:tabs>
          <w:tab w:val="left" w:pos="720"/>
          <w:tab w:val="left" w:pos="1440"/>
          <w:tab w:val="left" w:pos="3180"/>
        </w:tabs>
        <w:ind w:left="1077" w:hanging="357"/>
        <w:jc w:val="both"/>
        <w:rPr>
          <w:rFonts w:ascii="Arial" w:hAnsi="Arial" w:cs="Arial"/>
          <w:sz w:val="22"/>
          <w:szCs w:val="22"/>
        </w:rPr>
      </w:pPr>
      <w:r>
        <w:rPr>
          <w:rFonts w:ascii="Arial" w:hAnsi="Arial" w:cs="Arial"/>
          <w:sz w:val="22"/>
          <w:szCs w:val="22"/>
        </w:rPr>
        <w:t>The funding allocated for the</w:t>
      </w:r>
      <w:r w:rsidRPr="00C1685F">
        <w:rPr>
          <w:rFonts w:ascii="Arial" w:hAnsi="Arial" w:cs="Arial"/>
          <w:sz w:val="22"/>
          <w:szCs w:val="22"/>
        </w:rPr>
        <w:t xml:space="preserve"> Sedibeng Regional Sewerage Scheme was spent in each financial</w:t>
      </w:r>
      <w:r>
        <w:rPr>
          <w:rFonts w:ascii="Arial" w:hAnsi="Arial" w:cs="Arial"/>
          <w:sz w:val="22"/>
          <w:szCs w:val="22"/>
        </w:rPr>
        <w:t xml:space="preserve"> year as per allocation. </w:t>
      </w:r>
      <w:r w:rsidR="00DA3D74" w:rsidRPr="00B90304">
        <w:rPr>
          <w:rFonts w:ascii="Arial" w:hAnsi="Arial" w:cs="Arial"/>
          <w:sz w:val="22"/>
          <w:szCs w:val="22"/>
        </w:rPr>
        <w:t>T</w:t>
      </w:r>
      <w:r w:rsidR="00CC5E85">
        <w:rPr>
          <w:rFonts w:ascii="Arial" w:hAnsi="Arial" w:cs="Arial"/>
          <w:sz w:val="22"/>
          <w:szCs w:val="22"/>
        </w:rPr>
        <w:t xml:space="preserve">he </w:t>
      </w:r>
      <w:r w:rsidR="00607C85">
        <w:rPr>
          <w:rFonts w:ascii="Arial" w:hAnsi="Arial" w:cs="Arial"/>
          <w:sz w:val="22"/>
          <w:szCs w:val="22"/>
        </w:rPr>
        <w:t xml:space="preserve">funding allocations and </w:t>
      </w:r>
      <w:r w:rsidR="00CC5E85">
        <w:rPr>
          <w:rFonts w:ascii="Arial" w:hAnsi="Arial" w:cs="Arial"/>
          <w:sz w:val="22"/>
          <w:szCs w:val="22"/>
        </w:rPr>
        <w:t>t</w:t>
      </w:r>
      <w:r w:rsidR="00DA3D74" w:rsidRPr="00B90304">
        <w:rPr>
          <w:rFonts w:ascii="Arial" w:hAnsi="Arial" w:cs="Arial"/>
          <w:sz w:val="22"/>
          <w:szCs w:val="22"/>
        </w:rPr>
        <w:t xml:space="preserve">otal expenditure </w:t>
      </w:r>
      <w:r w:rsidR="00D15D84">
        <w:rPr>
          <w:rFonts w:ascii="Arial" w:hAnsi="Arial" w:cs="Arial"/>
          <w:sz w:val="22"/>
          <w:szCs w:val="22"/>
        </w:rPr>
        <w:t>from 2008/09 financial year to date</w:t>
      </w:r>
      <w:r w:rsidR="004B1BAE" w:rsidRPr="00B90304">
        <w:rPr>
          <w:rFonts w:ascii="Arial" w:hAnsi="Arial" w:cs="Arial"/>
          <w:sz w:val="22"/>
          <w:szCs w:val="22"/>
        </w:rPr>
        <w:t xml:space="preserve"> </w:t>
      </w:r>
      <w:r w:rsidR="00001904">
        <w:rPr>
          <w:rFonts w:ascii="Arial" w:hAnsi="Arial" w:cs="Arial"/>
          <w:sz w:val="22"/>
          <w:szCs w:val="22"/>
        </w:rPr>
        <w:t>are stipulated in</w:t>
      </w:r>
      <w:r w:rsidR="0082109E">
        <w:rPr>
          <w:rFonts w:ascii="Arial" w:hAnsi="Arial" w:cs="Arial"/>
          <w:sz w:val="22"/>
          <w:szCs w:val="22"/>
        </w:rPr>
        <w:t xml:space="preserve"> Table</w:t>
      </w:r>
      <w:r w:rsidR="00001904">
        <w:rPr>
          <w:rFonts w:ascii="Arial" w:hAnsi="Arial" w:cs="Arial"/>
          <w:sz w:val="22"/>
          <w:szCs w:val="22"/>
        </w:rPr>
        <w:t>s</w:t>
      </w:r>
      <w:r w:rsidR="0082109E">
        <w:rPr>
          <w:rFonts w:ascii="Arial" w:hAnsi="Arial" w:cs="Arial"/>
          <w:sz w:val="22"/>
          <w:szCs w:val="22"/>
        </w:rPr>
        <w:t xml:space="preserve"> 1.1 and 1.2 below.</w:t>
      </w:r>
    </w:p>
    <w:p w14:paraId="5F64A196" w14:textId="77777777" w:rsidR="0082109E" w:rsidRDefault="0082109E" w:rsidP="0082109E">
      <w:pPr>
        <w:pStyle w:val="ListParagraph"/>
        <w:tabs>
          <w:tab w:val="left" w:pos="720"/>
          <w:tab w:val="left" w:pos="1440"/>
          <w:tab w:val="left" w:pos="3180"/>
        </w:tabs>
        <w:ind w:left="1077"/>
        <w:jc w:val="both"/>
        <w:rPr>
          <w:rFonts w:ascii="Arial" w:hAnsi="Arial" w:cs="Arial"/>
          <w:sz w:val="22"/>
          <w:szCs w:val="22"/>
        </w:rPr>
      </w:pPr>
    </w:p>
    <w:p w14:paraId="3297EC4E" w14:textId="77777777" w:rsidR="0082109E" w:rsidRDefault="0082109E" w:rsidP="0082109E">
      <w:pPr>
        <w:pStyle w:val="ListParagraph"/>
        <w:numPr>
          <w:ilvl w:val="0"/>
          <w:numId w:val="2"/>
        </w:numPr>
        <w:tabs>
          <w:tab w:val="left" w:pos="720"/>
          <w:tab w:val="left" w:pos="1440"/>
          <w:tab w:val="left" w:pos="3180"/>
        </w:tabs>
        <w:ind w:left="1077" w:hanging="357"/>
        <w:jc w:val="both"/>
        <w:rPr>
          <w:rFonts w:ascii="Arial" w:hAnsi="Arial" w:cs="Arial"/>
          <w:sz w:val="22"/>
          <w:szCs w:val="22"/>
        </w:rPr>
      </w:pPr>
      <w:r w:rsidRPr="00D130BD">
        <w:rPr>
          <w:rFonts w:ascii="Arial" w:hAnsi="Arial" w:cs="Arial"/>
          <w:sz w:val="22"/>
          <w:szCs w:val="22"/>
        </w:rPr>
        <w:t xml:space="preserve">There had not been any under spending in each </w:t>
      </w:r>
      <w:r w:rsidR="00001904">
        <w:rPr>
          <w:rFonts w:ascii="Arial" w:hAnsi="Arial" w:cs="Arial"/>
          <w:sz w:val="22"/>
          <w:szCs w:val="22"/>
        </w:rPr>
        <w:t xml:space="preserve">financial </w:t>
      </w:r>
      <w:r>
        <w:rPr>
          <w:rFonts w:ascii="Arial" w:hAnsi="Arial" w:cs="Arial"/>
          <w:sz w:val="22"/>
          <w:szCs w:val="22"/>
        </w:rPr>
        <w:t>year</w:t>
      </w:r>
      <w:r w:rsidRPr="00D130BD">
        <w:rPr>
          <w:rFonts w:ascii="Arial" w:hAnsi="Arial" w:cs="Arial"/>
          <w:sz w:val="22"/>
          <w:szCs w:val="22"/>
        </w:rPr>
        <w:t xml:space="preserve"> </w:t>
      </w:r>
      <w:r w:rsidR="00001904">
        <w:rPr>
          <w:rFonts w:ascii="Arial" w:hAnsi="Arial" w:cs="Arial"/>
          <w:sz w:val="22"/>
          <w:szCs w:val="22"/>
        </w:rPr>
        <w:t xml:space="preserve">mentioned </w:t>
      </w:r>
      <w:r w:rsidRPr="00D130BD">
        <w:rPr>
          <w:rFonts w:ascii="Arial" w:hAnsi="Arial" w:cs="Arial"/>
          <w:sz w:val="22"/>
          <w:szCs w:val="22"/>
        </w:rPr>
        <w:t>above and the budget allocation for each project was based on cash flow.</w:t>
      </w:r>
    </w:p>
    <w:p w14:paraId="09514CFF" w14:textId="77777777" w:rsidR="0082109E" w:rsidRDefault="0082109E" w:rsidP="0082109E">
      <w:pPr>
        <w:pStyle w:val="ListParagraph"/>
        <w:tabs>
          <w:tab w:val="left" w:pos="720"/>
          <w:tab w:val="left" w:pos="1440"/>
          <w:tab w:val="left" w:pos="3180"/>
        </w:tabs>
        <w:ind w:left="1077"/>
        <w:jc w:val="both"/>
        <w:rPr>
          <w:rFonts w:ascii="Arial" w:hAnsi="Arial" w:cs="Arial"/>
          <w:bCs/>
          <w:sz w:val="22"/>
          <w:szCs w:val="22"/>
          <w:lang w:val="pt-BR"/>
        </w:rPr>
      </w:pPr>
    </w:p>
    <w:p w14:paraId="0F039241" w14:textId="77777777" w:rsidR="0082109E" w:rsidRPr="0082109E" w:rsidRDefault="0082109E" w:rsidP="0082109E">
      <w:pPr>
        <w:pStyle w:val="ListParagraph"/>
        <w:tabs>
          <w:tab w:val="left" w:pos="720"/>
          <w:tab w:val="left" w:pos="1440"/>
          <w:tab w:val="left" w:pos="3180"/>
        </w:tabs>
        <w:ind w:left="1077"/>
        <w:jc w:val="center"/>
        <w:rPr>
          <w:rFonts w:ascii="Arial" w:hAnsi="Arial" w:cs="Arial"/>
          <w:sz w:val="22"/>
          <w:szCs w:val="22"/>
        </w:rPr>
      </w:pPr>
      <w:r w:rsidRPr="0082109E">
        <w:rPr>
          <w:rFonts w:ascii="Arial" w:hAnsi="Arial" w:cs="Arial"/>
          <w:bCs/>
          <w:sz w:val="22"/>
          <w:szCs w:val="22"/>
          <w:lang w:val="pt-BR"/>
        </w:rPr>
        <w:t>---00O00---</w:t>
      </w:r>
    </w:p>
    <w:p w14:paraId="170E8342" w14:textId="77777777" w:rsidR="00B90304" w:rsidRPr="0087626A" w:rsidRDefault="00B90304" w:rsidP="00B90304">
      <w:pPr>
        <w:pStyle w:val="ListParagraph"/>
        <w:tabs>
          <w:tab w:val="left" w:pos="720"/>
          <w:tab w:val="left" w:pos="1440"/>
          <w:tab w:val="left" w:pos="3180"/>
        </w:tabs>
        <w:spacing w:before="100" w:beforeAutospacing="1" w:after="100" w:afterAutospacing="1"/>
        <w:ind w:left="1080"/>
        <w:jc w:val="both"/>
        <w:rPr>
          <w:rFonts w:ascii="Arial" w:hAnsi="Arial" w:cs="Arial"/>
          <w:sz w:val="36"/>
          <w:szCs w:val="22"/>
        </w:rPr>
      </w:pPr>
    </w:p>
    <w:p w14:paraId="22CE44EF"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5E374303"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0912C128"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2F88C0B2"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2C554A1A"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5F088E53"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6648FFE9"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198E6DDB"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081926BB"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47EF81F0"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4A58C242"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4A21314C"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766D09D9"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501FB07C" w14:textId="77777777" w:rsidR="0082109E" w:rsidRPr="00862FF6" w:rsidRDefault="0082109E" w:rsidP="00862FF6">
      <w:pPr>
        <w:tabs>
          <w:tab w:val="left" w:pos="720"/>
          <w:tab w:val="left" w:pos="1440"/>
          <w:tab w:val="left" w:pos="3180"/>
        </w:tabs>
        <w:spacing w:before="100" w:beforeAutospacing="1" w:after="100" w:afterAutospacing="1"/>
        <w:jc w:val="both"/>
        <w:rPr>
          <w:rFonts w:ascii="Arial" w:hAnsi="Arial" w:cs="Arial"/>
          <w:b/>
          <w:sz w:val="22"/>
          <w:szCs w:val="22"/>
        </w:rPr>
        <w:sectPr w:rsidR="0082109E" w:rsidRPr="00862FF6" w:rsidSect="0082109E">
          <w:headerReference w:type="even" r:id="rId9"/>
          <w:footerReference w:type="default" r:id="rId10"/>
          <w:footerReference w:type="first" r:id="rId11"/>
          <w:pgSz w:w="11906" w:h="16838"/>
          <w:pgMar w:top="1106" w:right="1134" w:bottom="539" w:left="1077" w:header="709" w:footer="709" w:gutter="0"/>
          <w:cols w:space="720"/>
          <w:titlePg/>
          <w:docGrid w:linePitch="360"/>
        </w:sectPr>
      </w:pPr>
    </w:p>
    <w:p w14:paraId="6AC25930" w14:textId="77777777" w:rsidR="0082109E" w:rsidRDefault="0082109E" w:rsidP="00B90304">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3CE485F7" w14:textId="77777777" w:rsidR="00B90304" w:rsidRDefault="005A24EA" w:rsidP="00B90304">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rPr>
      </w:pPr>
      <w:r w:rsidRPr="005A24EA">
        <w:rPr>
          <w:rFonts w:ascii="Arial" w:hAnsi="Arial" w:cs="Arial"/>
          <w:b/>
          <w:sz w:val="22"/>
          <w:szCs w:val="22"/>
        </w:rPr>
        <w:t>TABLE 1.1</w:t>
      </w:r>
      <w:r>
        <w:rPr>
          <w:rFonts w:ascii="Arial" w:hAnsi="Arial" w:cs="Arial"/>
          <w:sz w:val="22"/>
          <w:szCs w:val="22"/>
        </w:rPr>
        <w:t xml:space="preserve">: </w:t>
      </w:r>
      <w:r w:rsidR="00CC5E85">
        <w:rPr>
          <w:rFonts w:ascii="Arial" w:hAnsi="Arial" w:cs="Arial"/>
          <w:sz w:val="22"/>
          <w:szCs w:val="22"/>
        </w:rPr>
        <w:t xml:space="preserve">Funding allocations </w:t>
      </w:r>
      <w:r>
        <w:rPr>
          <w:rFonts w:ascii="Arial" w:hAnsi="Arial" w:cs="Arial"/>
          <w:sz w:val="22"/>
          <w:szCs w:val="22"/>
        </w:rPr>
        <w:t xml:space="preserve">for Sedibeng </w:t>
      </w:r>
      <w:r w:rsidR="00CC5E85" w:rsidRPr="00C1685F">
        <w:rPr>
          <w:rFonts w:ascii="Arial" w:hAnsi="Arial" w:cs="Arial"/>
          <w:sz w:val="22"/>
          <w:szCs w:val="22"/>
        </w:rPr>
        <w:t xml:space="preserve">Regional Sewerage </w:t>
      </w:r>
      <w:r w:rsidR="00A649FE">
        <w:rPr>
          <w:rFonts w:ascii="Arial" w:hAnsi="Arial" w:cs="Arial"/>
          <w:sz w:val="22"/>
          <w:szCs w:val="22"/>
        </w:rPr>
        <w:t>Scheme project</w:t>
      </w:r>
    </w:p>
    <w:tbl>
      <w:tblPr>
        <w:tblStyle w:val="TableGrid"/>
        <w:tblW w:w="16067" w:type="dxa"/>
        <w:tblLayout w:type="fixed"/>
        <w:tblLook w:val="04A0" w:firstRow="1" w:lastRow="0" w:firstColumn="1" w:lastColumn="0" w:noHBand="0" w:noVBand="1"/>
      </w:tblPr>
      <w:tblGrid>
        <w:gridCol w:w="1503"/>
        <w:gridCol w:w="1276"/>
        <w:gridCol w:w="1417"/>
        <w:gridCol w:w="1418"/>
        <w:gridCol w:w="1417"/>
        <w:gridCol w:w="1418"/>
        <w:gridCol w:w="1417"/>
        <w:gridCol w:w="1382"/>
        <w:gridCol w:w="1701"/>
        <w:gridCol w:w="1559"/>
        <w:gridCol w:w="1559"/>
      </w:tblGrid>
      <w:tr w:rsidR="00AC50F5" w:rsidRPr="00887CD7" w14:paraId="3B6410B9" w14:textId="77777777" w:rsidTr="00932605">
        <w:tc>
          <w:tcPr>
            <w:tcW w:w="1503" w:type="dxa"/>
            <w:shd w:val="clear" w:color="auto" w:fill="C6D9F1" w:themeFill="text2" w:themeFillTint="33"/>
          </w:tcPr>
          <w:p w14:paraId="25F4346A" w14:textId="77777777" w:rsidR="00AC50F5" w:rsidRPr="00887CD7" w:rsidRDefault="00AC50F5" w:rsidP="00B90304">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PROJECT NAME</w:t>
            </w:r>
          </w:p>
        </w:tc>
        <w:tc>
          <w:tcPr>
            <w:tcW w:w="1276" w:type="dxa"/>
            <w:shd w:val="clear" w:color="auto" w:fill="C6D9F1" w:themeFill="text2" w:themeFillTint="33"/>
          </w:tcPr>
          <w:p w14:paraId="248B9EA0"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2008/09</w:t>
            </w:r>
          </w:p>
          <w:p w14:paraId="1B512AFB"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417" w:type="dxa"/>
            <w:shd w:val="clear" w:color="auto" w:fill="C6D9F1" w:themeFill="text2" w:themeFillTint="33"/>
          </w:tcPr>
          <w:p w14:paraId="13EAA445"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2009/10</w:t>
            </w:r>
          </w:p>
          <w:p w14:paraId="2BACB0AD"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418" w:type="dxa"/>
            <w:shd w:val="clear" w:color="auto" w:fill="C6D9F1" w:themeFill="text2" w:themeFillTint="33"/>
          </w:tcPr>
          <w:p w14:paraId="1B02ACE0"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2010/11</w:t>
            </w:r>
          </w:p>
          <w:p w14:paraId="50AEC08D"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417" w:type="dxa"/>
            <w:shd w:val="clear" w:color="auto" w:fill="C6D9F1" w:themeFill="text2" w:themeFillTint="33"/>
          </w:tcPr>
          <w:p w14:paraId="5B1DBD62"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2011/12</w:t>
            </w:r>
          </w:p>
          <w:p w14:paraId="1EF7427A"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418" w:type="dxa"/>
            <w:shd w:val="clear" w:color="auto" w:fill="C6D9F1" w:themeFill="text2" w:themeFillTint="33"/>
          </w:tcPr>
          <w:p w14:paraId="0EBE0F0D"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2012/13</w:t>
            </w:r>
          </w:p>
          <w:p w14:paraId="2C541933"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417" w:type="dxa"/>
            <w:shd w:val="clear" w:color="auto" w:fill="C6D9F1" w:themeFill="text2" w:themeFillTint="33"/>
          </w:tcPr>
          <w:p w14:paraId="31578B33"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2013/14</w:t>
            </w:r>
          </w:p>
          <w:p w14:paraId="0683FCEC"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382" w:type="dxa"/>
            <w:shd w:val="clear" w:color="auto" w:fill="C6D9F1" w:themeFill="text2" w:themeFillTint="33"/>
          </w:tcPr>
          <w:p w14:paraId="108A9199"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2014/15</w:t>
            </w:r>
          </w:p>
          <w:p w14:paraId="2F006656"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right="1735"/>
              <w:jc w:val="both"/>
              <w:rPr>
                <w:rFonts w:ascii="Arial" w:hAnsi="Arial" w:cs="Arial"/>
                <w:b/>
                <w:sz w:val="22"/>
                <w:szCs w:val="22"/>
              </w:rPr>
            </w:pPr>
            <w:r>
              <w:rPr>
                <w:rFonts w:ascii="Arial" w:hAnsi="Arial" w:cs="Arial"/>
                <w:b/>
                <w:sz w:val="22"/>
                <w:szCs w:val="22"/>
              </w:rPr>
              <w:t>R</w:t>
            </w:r>
          </w:p>
        </w:tc>
        <w:tc>
          <w:tcPr>
            <w:tcW w:w="1701" w:type="dxa"/>
            <w:shd w:val="clear" w:color="auto" w:fill="C6D9F1" w:themeFill="text2" w:themeFillTint="33"/>
          </w:tcPr>
          <w:p w14:paraId="3D62BD38"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2015/16</w:t>
            </w:r>
          </w:p>
          <w:p w14:paraId="1001EE3B"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559" w:type="dxa"/>
            <w:shd w:val="clear" w:color="auto" w:fill="C6D9F1" w:themeFill="text2" w:themeFillTint="33"/>
          </w:tcPr>
          <w:p w14:paraId="351CFB97"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2016/17</w:t>
            </w:r>
          </w:p>
          <w:p w14:paraId="33ECA580"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559" w:type="dxa"/>
            <w:shd w:val="clear" w:color="auto" w:fill="C6D9F1" w:themeFill="text2" w:themeFillTint="33"/>
          </w:tcPr>
          <w:p w14:paraId="1895EA95"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TOTAL</w:t>
            </w:r>
          </w:p>
          <w:p w14:paraId="4A5509C1"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r>
      <w:tr w:rsidR="00AC50F5" w:rsidRPr="00887CD7" w14:paraId="58008A38" w14:textId="77777777" w:rsidTr="00932605">
        <w:tc>
          <w:tcPr>
            <w:tcW w:w="1503" w:type="dxa"/>
          </w:tcPr>
          <w:p w14:paraId="08E25A5C" w14:textId="77777777" w:rsidR="00AC50F5" w:rsidRPr="00887CD7" w:rsidRDefault="00AC50F5" w:rsidP="00B90304">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Sedibeng Scheme</w:t>
            </w:r>
          </w:p>
        </w:tc>
        <w:tc>
          <w:tcPr>
            <w:tcW w:w="1276" w:type="dxa"/>
            <w:vAlign w:val="bottom"/>
          </w:tcPr>
          <w:p w14:paraId="6EB12408" w14:textId="77777777" w:rsidR="00AC50F5" w:rsidRPr="00AC50F5" w:rsidRDefault="00AC50F5" w:rsidP="00C14CAC">
            <w:pPr>
              <w:jc w:val="right"/>
              <w:rPr>
                <w:rFonts w:ascii="Arial" w:hAnsi="Arial" w:cs="Arial"/>
                <w:color w:val="000000"/>
                <w:sz w:val="22"/>
                <w:szCs w:val="22"/>
              </w:rPr>
            </w:pPr>
            <w:r w:rsidRPr="00AC50F5">
              <w:rPr>
                <w:rFonts w:ascii="Arial" w:hAnsi="Arial" w:cs="Arial"/>
                <w:color w:val="000000"/>
                <w:sz w:val="22"/>
                <w:szCs w:val="22"/>
              </w:rPr>
              <w:t>3 780 818</w:t>
            </w:r>
          </w:p>
        </w:tc>
        <w:tc>
          <w:tcPr>
            <w:tcW w:w="1417" w:type="dxa"/>
            <w:vAlign w:val="bottom"/>
          </w:tcPr>
          <w:p w14:paraId="1CC031FB" w14:textId="77777777" w:rsidR="00AC50F5" w:rsidRPr="00AC50F5" w:rsidRDefault="00AC50F5" w:rsidP="00C14CAC">
            <w:pPr>
              <w:jc w:val="right"/>
              <w:rPr>
                <w:rFonts w:ascii="Arial" w:hAnsi="Arial" w:cs="Arial"/>
                <w:color w:val="000000"/>
                <w:sz w:val="22"/>
                <w:szCs w:val="22"/>
              </w:rPr>
            </w:pPr>
            <w:r w:rsidRPr="00AC50F5">
              <w:rPr>
                <w:rFonts w:ascii="Arial" w:hAnsi="Arial" w:cs="Arial"/>
                <w:color w:val="000000"/>
                <w:sz w:val="22"/>
                <w:szCs w:val="22"/>
              </w:rPr>
              <w:t>20 153 503</w:t>
            </w:r>
          </w:p>
        </w:tc>
        <w:tc>
          <w:tcPr>
            <w:tcW w:w="1418" w:type="dxa"/>
            <w:vAlign w:val="bottom"/>
          </w:tcPr>
          <w:p w14:paraId="144A3364" w14:textId="77777777" w:rsidR="00AC50F5" w:rsidRPr="00AC50F5" w:rsidRDefault="00AC50F5" w:rsidP="00C14CAC">
            <w:pPr>
              <w:jc w:val="right"/>
              <w:rPr>
                <w:rFonts w:ascii="Arial" w:hAnsi="Arial" w:cs="Arial"/>
                <w:color w:val="000000"/>
                <w:sz w:val="22"/>
                <w:szCs w:val="22"/>
              </w:rPr>
            </w:pPr>
            <w:r w:rsidRPr="00AC50F5">
              <w:rPr>
                <w:rFonts w:ascii="Arial" w:hAnsi="Arial" w:cs="Arial"/>
                <w:color w:val="000000"/>
                <w:sz w:val="22"/>
                <w:szCs w:val="22"/>
              </w:rPr>
              <w:t>18 800 000</w:t>
            </w:r>
          </w:p>
        </w:tc>
        <w:tc>
          <w:tcPr>
            <w:tcW w:w="1417" w:type="dxa"/>
            <w:vAlign w:val="bottom"/>
          </w:tcPr>
          <w:p w14:paraId="7DA2488F" w14:textId="77777777" w:rsidR="00AC50F5" w:rsidRPr="00AC50F5" w:rsidRDefault="00AC50F5" w:rsidP="00C14CAC">
            <w:pPr>
              <w:jc w:val="right"/>
              <w:rPr>
                <w:rFonts w:ascii="Arial" w:hAnsi="Arial" w:cs="Arial"/>
                <w:color w:val="000000"/>
                <w:sz w:val="22"/>
                <w:szCs w:val="22"/>
              </w:rPr>
            </w:pPr>
            <w:r w:rsidRPr="00AC50F5">
              <w:rPr>
                <w:rFonts w:ascii="Arial" w:hAnsi="Arial" w:cs="Arial"/>
                <w:color w:val="000000"/>
                <w:sz w:val="22"/>
                <w:szCs w:val="22"/>
              </w:rPr>
              <w:t>31 542 099</w:t>
            </w:r>
          </w:p>
        </w:tc>
        <w:tc>
          <w:tcPr>
            <w:tcW w:w="1418" w:type="dxa"/>
            <w:vAlign w:val="bottom"/>
          </w:tcPr>
          <w:p w14:paraId="55C68FDB" w14:textId="77777777" w:rsidR="00AC50F5" w:rsidRPr="00AC50F5" w:rsidRDefault="00AC50F5" w:rsidP="00C14CAC">
            <w:pPr>
              <w:jc w:val="right"/>
              <w:rPr>
                <w:rFonts w:ascii="Arial" w:hAnsi="Arial" w:cs="Arial"/>
                <w:color w:val="000000"/>
                <w:sz w:val="22"/>
                <w:szCs w:val="22"/>
              </w:rPr>
            </w:pPr>
            <w:r w:rsidRPr="00AC50F5">
              <w:rPr>
                <w:rFonts w:ascii="Arial" w:hAnsi="Arial" w:cs="Arial"/>
                <w:color w:val="000000"/>
                <w:sz w:val="22"/>
                <w:szCs w:val="22"/>
              </w:rPr>
              <w:t>5 939 776</w:t>
            </w:r>
          </w:p>
        </w:tc>
        <w:tc>
          <w:tcPr>
            <w:tcW w:w="1417" w:type="dxa"/>
            <w:vAlign w:val="bottom"/>
          </w:tcPr>
          <w:p w14:paraId="3D89B2C7" w14:textId="77777777" w:rsidR="00AC50F5" w:rsidRPr="00AC50F5" w:rsidRDefault="00AC50F5" w:rsidP="00C14CAC">
            <w:pPr>
              <w:jc w:val="right"/>
              <w:rPr>
                <w:rFonts w:ascii="Arial" w:hAnsi="Arial" w:cs="Arial"/>
                <w:color w:val="000000"/>
                <w:sz w:val="22"/>
                <w:szCs w:val="22"/>
              </w:rPr>
            </w:pPr>
            <w:r w:rsidRPr="00AC50F5">
              <w:rPr>
                <w:rFonts w:ascii="Arial" w:hAnsi="Arial" w:cs="Arial"/>
                <w:color w:val="000000"/>
                <w:sz w:val="22"/>
                <w:szCs w:val="22"/>
              </w:rPr>
              <w:t>31 969 522</w:t>
            </w:r>
          </w:p>
        </w:tc>
        <w:tc>
          <w:tcPr>
            <w:tcW w:w="1382" w:type="dxa"/>
            <w:vAlign w:val="bottom"/>
          </w:tcPr>
          <w:p w14:paraId="669C5D8C" w14:textId="77777777" w:rsidR="00AC50F5" w:rsidRPr="00AC50F5" w:rsidRDefault="00AC50F5" w:rsidP="00C14CAC">
            <w:pPr>
              <w:jc w:val="right"/>
              <w:rPr>
                <w:rFonts w:ascii="Arial" w:hAnsi="Arial" w:cs="Arial"/>
                <w:color w:val="000000"/>
                <w:sz w:val="22"/>
                <w:szCs w:val="22"/>
              </w:rPr>
            </w:pPr>
            <w:r w:rsidRPr="00AC50F5">
              <w:rPr>
                <w:rFonts w:ascii="Arial" w:hAnsi="Arial" w:cs="Arial"/>
                <w:color w:val="000000"/>
                <w:sz w:val="22"/>
                <w:szCs w:val="22"/>
              </w:rPr>
              <w:t>93 679 032</w:t>
            </w:r>
          </w:p>
        </w:tc>
        <w:tc>
          <w:tcPr>
            <w:tcW w:w="1701" w:type="dxa"/>
            <w:vAlign w:val="bottom"/>
          </w:tcPr>
          <w:p w14:paraId="17BDBB39" w14:textId="77777777" w:rsidR="00AC50F5" w:rsidRPr="00AC50F5" w:rsidRDefault="00AC50F5" w:rsidP="00C14CAC">
            <w:pPr>
              <w:jc w:val="right"/>
              <w:rPr>
                <w:rFonts w:ascii="Arial" w:hAnsi="Arial" w:cs="Arial"/>
                <w:color w:val="000000"/>
                <w:sz w:val="22"/>
                <w:szCs w:val="22"/>
              </w:rPr>
            </w:pPr>
            <w:r w:rsidRPr="00AC50F5">
              <w:rPr>
                <w:rFonts w:ascii="Arial" w:hAnsi="Arial" w:cs="Arial"/>
                <w:color w:val="000000"/>
                <w:sz w:val="22"/>
                <w:szCs w:val="22"/>
              </w:rPr>
              <w:t>141 217 387</w:t>
            </w:r>
          </w:p>
        </w:tc>
        <w:tc>
          <w:tcPr>
            <w:tcW w:w="1559" w:type="dxa"/>
            <w:vAlign w:val="bottom"/>
          </w:tcPr>
          <w:p w14:paraId="64C43ABE" w14:textId="77777777" w:rsidR="00AC50F5" w:rsidRPr="00AC50F5" w:rsidRDefault="00D110D9" w:rsidP="00C14CAC">
            <w:pPr>
              <w:jc w:val="right"/>
              <w:rPr>
                <w:rFonts w:ascii="Arial" w:hAnsi="Arial" w:cs="Arial"/>
                <w:color w:val="000000"/>
                <w:sz w:val="22"/>
                <w:szCs w:val="22"/>
              </w:rPr>
            </w:pPr>
            <w:r>
              <w:rPr>
                <w:rFonts w:ascii="Arial" w:hAnsi="Arial" w:cs="Arial"/>
                <w:color w:val="000000"/>
                <w:sz w:val="22"/>
                <w:szCs w:val="22"/>
              </w:rPr>
              <w:t>274 057 560</w:t>
            </w:r>
          </w:p>
        </w:tc>
        <w:tc>
          <w:tcPr>
            <w:tcW w:w="1559" w:type="dxa"/>
          </w:tcPr>
          <w:p w14:paraId="570E7E56" w14:textId="77777777" w:rsidR="00AC50F5" w:rsidRDefault="00AC50F5" w:rsidP="00C14CAC">
            <w:pPr>
              <w:jc w:val="both"/>
              <w:rPr>
                <w:rFonts w:ascii="Arial" w:hAnsi="Arial" w:cs="Arial"/>
                <w:color w:val="000000"/>
                <w:sz w:val="22"/>
                <w:szCs w:val="22"/>
              </w:rPr>
            </w:pPr>
          </w:p>
          <w:p w14:paraId="621197FC" w14:textId="77777777" w:rsidR="00AC50F5" w:rsidRPr="00AC50F5" w:rsidRDefault="00EC4676" w:rsidP="00C14CAC">
            <w:pPr>
              <w:jc w:val="both"/>
              <w:rPr>
                <w:rFonts w:ascii="Arial" w:hAnsi="Arial" w:cs="Arial"/>
                <w:color w:val="000000"/>
                <w:sz w:val="22"/>
                <w:szCs w:val="22"/>
              </w:rPr>
            </w:pPr>
            <w:r>
              <w:rPr>
                <w:rFonts w:ascii="Arial" w:hAnsi="Arial" w:cs="Arial"/>
                <w:color w:val="000000"/>
                <w:sz w:val="22"/>
                <w:szCs w:val="22"/>
              </w:rPr>
              <w:t>621 139 697</w:t>
            </w:r>
          </w:p>
        </w:tc>
      </w:tr>
    </w:tbl>
    <w:p w14:paraId="27C360DC" w14:textId="77777777" w:rsidR="0082109E" w:rsidRDefault="0082109E" w:rsidP="00CC5E85">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0D679B96" w14:textId="77777777" w:rsidR="0082109E" w:rsidRDefault="0082109E" w:rsidP="00CC5E85">
      <w:pPr>
        <w:pStyle w:val="ListParagraph"/>
        <w:tabs>
          <w:tab w:val="left" w:pos="720"/>
          <w:tab w:val="left" w:pos="1440"/>
          <w:tab w:val="left" w:pos="3180"/>
        </w:tabs>
        <w:spacing w:before="100" w:beforeAutospacing="1" w:after="100" w:afterAutospacing="1"/>
        <w:ind w:left="1080"/>
        <w:jc w:val="both"/>
        <w:rPr>
          <w:rFonts w:ascii="Arial" w:hAnsi="Arial" w:cs="Arial"/>
          <w:b/>
          <w:sz w:val="22"/>
          <w:szCs w:val="22"/>
        </w:rPr>
      </w:pPr>
    </w:p>
    <w:p w14:paraId="5AC87DCA" w14:textId="77777777" w:rsidR="00CC5E85" w:rsidRDefault="00CC5E85" w:rsidP="00CC5E85">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rPr>
      </w:pPr>
      <w:r w:rsidRPr="005A24EA">
        <w:rPr>
          <w:rFonts w:ascii="Arial" w:hAnsi="Arial" w:cs="Arial"/>
          <w:b/>
          <w:sz w:val="22"/>
          <w:szCs w:val="22"/>
        </w:rPr>
        <w:t>TABLE 1.</w:t>
      </w:r>
      <w:r>
        <w:rPr>
          <w:rFonts w:ascii="Arial" w:hAnsi="Arial" w:cs="Arial"/>
          <w:b/>
          <w:sz w:val="22"/>
          <w:szCs w:val="22"/>
        </w:rPr>
        <w:t>2</w:t>
      </w:r>
      <w:r>
        <w:rPr>
          <w:rFonts w:ascii="Arial" w:hAnsi="Arial" w:cs="Arial"/>
          <w:sz w:val="22"/>
          <w:szCs w:val="22"/>
        </w:rPr>
        <w:t xml:space="preserve">: Expenditure </w:t>
      </w:r>
      <w:r w:rsidR="00D15D84">
        <w:rPr>
          <w:rFonts w:ascii="Arial" w:hAnsi="Arial" w:cs="Arial"/>
          <w:sz w:val="22"/>
          <w:szCs w:val="22"/>
        </w:rPr>
        <w:t>to date</w:t>
      </w:r>
      <w:r>
        <w:rPr>
          <w:rFonts w:ascii="Arial" w:hAnsi="Arial" w:cs="Arial"/>
          <w:sz w:val="22"/>
          <w:szCs w:val="22"/>
        </w:rPr>
        <w:t xml:space="preserve"> for Sedibeng </w:t>
      </w:r>
      <w:r w:rsidR="00AC50F5">
        <w:rPr>
          <w:rFonts w:ascii="Arial" w:hAnsi="Arial" w:cs="Arial"/>
          <w:sz w:val="22"/>
          <w:szCs w:val="22"/>
        </w:rPr>
        <w:t xml:space="preserve">Regional Sewerage </w:t>
      </w:r>
      <w:r w:rsidR="00A649FE">
        <w:rPr>
          <w:rFonts w:ascii="Arial" w:hAnsi="Arial" w:cs="Arial"/>
          <w:sz w:val="22"/>
          <w:szCs w:val="22"/>
        </w:rPr>
        <w:t>Scheme project</w:t>
      </w:r>
    </w:p>
    <w:tbl>
      <w:tblPr>
        <w:tblStyle w:val="TableGrid"/>
        <w:tblW w:w="16067" w:type="dxa"/>
        <w:tblLayout w:type="fixed"/>
        <w:tblLook w:val="04A0" w:firstRow="1" w:lastRow="0" w:firstColumn="1" w:lastColumn="0" w:noHBand="0" w:noVBand="1"/>
      </w:tblPr>
      <w:tblGrid>
        <w:gridCol w:w="1503"/>
        <w:gridCol w:w="1276"/>
        <w:gridCol w:w="1417"/>
        <w:gridCol w:w="1418"/>
        <w:gridCol w:w="1417"/>
        <w:gridCol w:w="1418"/>
        <w:gridCol w:w="1417"/>
        <w:gridCol w:w="1382"/>
        <w:gridCol w:w="1701"/>
        <w:gridCol w:w="1559"/>
        <w:gridCol w:w="1559"/>
      </w:tblGrid>
      <w:tr w:rsidR="00AC50F5" w:rsidRPr="00887CD7" w14:paraId="201762A6" w14:textId="77777777" w:rsidTr="00932605">
        <w:tc>
          <w:tcPr>
            <w:tcW w:w="1503" w:type="dxa"/>
            <w:shd w:val="clear" w:color="auto" w:fill="C6D9F1" w:themeFill="text2" w:themeFillTint="33"/>
          </w:tcPr>
          <w:p w14:paraId="588EA658" w14:textId="77777777" w:rsidR="00AC50F5" w:rsidRPr="00887CD7"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PROJECT NAME</w:t>
            </w:r>
          </w:p>
        </w:tc>
        <w:tc>
          <w:tcPr>
            <w:tcW w:w="1276" w:type="dxa"/>
            <w:shd w:val="clear" w:color="auto" w:fill="C6D9F1" w:themeFill="text2" w:themeFillTint="33"/>
          </w:tcPr>
          <w:p w14:paraId="73905063" w14:textId="77777777" w:rsidR="00AC50F5"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2008/09</w:t>
            </w:r>
          </w:p>
          <w:p w14:paraId="0268DEAE" w14:textId="77777777" w:rsidR="00AC50F5" w:rsidRPr="00887CD7"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417" w:type="dxa"/>
            <w:shd w:val="clear" w:color="auto" w:fill="C6D9F1" w:themeFill="text2" w:themeFillTint="33"/>
          </w:tcPr>
          <w:p w14:paraId="0C335E4E" w14:textId="77777777" w:rsidR="00AC50F5"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2009/10</w:t>
            </w:r>
          </w:p>
          <w:p w14:paraId="29B58672" w14:textId="77777777" w:rsidR="00AC50F5" w:rsidRPr="00887CD7"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418" w:type="dxa"/>
            <w:shd w:val="clear" w:color="auto" w:fill="C6D9F1" w:themeFill="text2" w:themeFillTint="33"/>
          </w:tcPr>
          <w:p w14:paraId="33F37F0C" w14:textId="77777777" w:rsidR="00AC50F5"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2010/11</w:t>
            </w:r>
          </w:p>
          <w:p w14:paraId="1F5DD06E" w14:textId="77777777" w:rsidR="00AC50F5" w:rsidRPr="00887CD7"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417" w:type="dxa"/>
            <w:shd w:val="clear" w:color="auto" w:fill="C6D9F1" w:themeFill="text2" w:themeFillTint="33"/>
          </w:tcPr>
          <w:p w14:paraId="6D11DEB8" w14:textId="77777777" w:rsidR="00AC50F5"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2011/12</w:t>
            </w:r>
          </w:p>
          <w:p w14:paraId="619A175D" w14:textId="77777777" w:rsidR="00AC50F5" w:rsidRPr="00887CD7"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418" w:type="dxa"/>
            <w:shd w:val="clear" w:color="auto" w:fill="C6D9F1" w:themeFill="text2" w:themeFillTint="33"/>
          </w:tcPr>
          <w:p w14:paraId="6F7F3D33" w14:textId="77777777" w:rsidR="00AC50F5"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2012/13</w:t>
            </w:r>
          </w:p>
          <w:p w14:paraId="7F5BB560" w14:textId="77777777" w:rsidR="00AC50F5" w:rsidRPr="00887CD7"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417" w:type="dxa"/>
            <w:shd w:val="clear" w:color="auto" w:fill="C6D9F1" w:themeFill="text2" w:themeFillTint="33"/>
          </w:tcPr>
          <w:p w14:paraId="7C4A1AC8" w14:textId="77777777" w:rsidR="00AC50F5"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2013/14</w:t>
            </w:r>
          </w:p>
          <w:p w14:paraId="41F2750D" w14:textId="77777777" w:rsidR="00AC50F5" w:rsidRPr="00887CD7"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382" w:type="dxa"/>
            <w:shd w:val="clear" w:color="auto" w:fill="C6D9F1" w:themeFill="text2" w:themeFillTint="33"/>
          </w:tcPr>
          <w:p w14:paraId="0D813A15" w14:textId="77777777" w:rsidR="00AC50F5"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2014/15</w:t>
            </w:r>
          </w:p>
          <w:p w14:paraId="319E009C" w14:textId="77777777" w:rsidR="00AC50F5" w:rsidRPr="00887CD7" w:rsidRDefault="00AC50F5" w:rsidP="005672CA">
            <w:pPr>
              <w:pStyle w:val="ListParagraph"/>
              <w:tabs>
                <w:tab w:val="left" w:pos="720"/>
                <w:tab w:val="left" w:pos="1440"/>
                <w:tab w:val="left" w:pos="3180"/>
              </w:tabs>
              <w:spacing w:before="100" w:beforeAutospacing="1" w:after="100" w:afterAutospacing="1"/>
              <w:ind w:left="0" w:right="1735"/>
              <w:jc w:val="both"/>
              <w:rPr>
                <w:rFonts w:ascii="Arial" w:hAnsi="Arial" w:cs="Arial"/>
                <w:b/>
                <w:sz w:val="22"/>
                <w:szCs w:val="22"/>
              </w:rPr>
            </w:pPr>
            <w:r>
              <w:rPr>
                <w:rFonts w:ascii="Arial" w:hAnsi="Arial" w:cs="Arial"/>
                <w:b/>
                <w:sz w:val="22"/>
                <w:szCs w:val="22"/>
              </w:rPr>
              <w:t>R</w:t>
            </w:r>
          </w:p>
        </w:tc>
        <w:tc>
          <w:tcPr>
            <w:tcW w:w="1701" w:type="dxa"/>
            <w:shd w:val="clear" w:color="auto" w:fill="C6D9F1" w:themeFill="text2" w:themeFillTint="33"/>
          </w:tcPr>
          <w:p w14:paraId="158A375E" w14:textId="77777777" w:rsidR="00AC50F5"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2015/16</w:t>
            </w:r>
          </w:p>
          <w:p w14:paraId="727ACAB1" w14:textId="77777777" w:rsidR="00AC50F5" w:rsidRPr="00887CD7"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559" w:type="dxa"/>
            <w:shd w:val="clear" w:color="auto" w:fill="C6D9F1" w:themeFill="text2" w:themeFillTint="33"/>
          </w:tcPr>
          <w:p w14:paraId="6BBED552"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2016/17</w:t>
            </w:r>
          </w:p>
          <w:p w14:paraId="130A8FB8"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c>
          <w:tcPr>
            <w:tcW w:w="1559" w:type="dxa"/>
            <w:shd w:val="clear" w:color="auto" w:fill="C6D9F1" w:themeFill="text2" w:themeFillTint="33"/>
          </w:tcPr>
          <w:p w14:paraId="17385319" w14:textId="77777777" w:rsidR="00AC50F5"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TOTAL</w:t>
            </w:r>
          </w:p>
          <w:p w14:paraId="66D8A3F9" w14:textId="77777777" w:rsidR="00AC50F5" w:rsidRPr="00887CD7" w:rsidRDefault="00AC50F5" w:rsidP="00C14CAC">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R</w:t>
            </w:r>
          </w:p>
        </w:tc>
      </w:tr>
      <w:tr w:rsidR="00AC50F5" w:rsidRPr="00887CD7" w14:paraId="02A34C04" w14:textId="77777777" w:rsidTr="00932605">
        <w:tc>
          <w:tcPr>
            <w:tcW w:w="1503" w:type="dxa"/>
          </w:tcPr>
          <w:p w14:paraId="3C302FF4" w14:textId="77777777" w:rsidR="00AC50F5" w:rsidRPr="00887CD7" w:rsidRDefault="00AC50F5" w:rsidP="005672CA">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87CD7">
              <w:rPr>
                <w:rFonts w:ascii="Arial" w:hAnsi="Arial" w:cs="Arial"/>
                <w:b/>
                <w:sz w:val="22"/>
                <w:szCs w:val="22"/>
              </w:rPr>
              <w:t>Sedibeng Scheme</w:t>
            </w:r>
          </w:p>
        </w:tc>
        <w:tc>
          <w:tcPr>
            <w:tcW w:w="1276" w:type="dxa"/>
            <w:vAlign w:val="bottom"/>
          </w:tcPr>
          <w:p w14:paraId="1FAC7F94" w14:textId="77777777" w:rsidR="00AC50F5" w:rsidRPr="00AC50F5" w:rsidRDefault="00AC50F5">
            <w:pPr>
              <w:jc w:val="right"/>
              <w:rPr>
                <w:rFonts w:ascii="Arial" w:hAnsi="Arial" w:cs="Arial"/>
                <w:color w:val="000000"/>
                <w:sz w:val="22"/>
                <w:szCs w:val="22"/>
              </w:rPr>
            </w:pPr>
            <w:r w:rsidRPr="00AC50F5">
              <w:rPr>
                <w:rFonts w:ascii="Arial" w:hAnsi="Arial" w:cs="Arial"/>
                <w:color w:val="000000"/>
                <w:sz w:val="22"/>
                <w:szCs w:val="22"/>
              </w:rPr>
              <w:t>3 780 818</w:t>
            </w:r>
          </w:p>
        </w:tc>
        <w:tc>
          <w:tcPr>
            <w:tcW w:w="1417" w:type="dxa"/>
            <w:vAlign w:val="bottom"/>
          </w:tcPr>
          <w:p w14:paraId="37A725BC" w14:textId="77777777" w:rsidR="00AC50F5" w:rsidRPr="00AC50F5" w:rsidRDefault="00AC50F5">
            <w:pPr>
              <w:jc w:val="right"/>
              <w:rPr>
                <w:rFonts w:ascii="Arial" w:hAnsi="Arial" w:cs="Arial"/>
                <w:color w:val="000000"/>
                <w:sz w:val="22"/>
                <w:szCs w:val="22"/>
              </w:rPr>
            </w:pPr>
            <w:r w:rsidRPr="00AC50F5">
              <w:rPr>
                <w:rFonts w:ascii="Arial" w:hAnsi="Arial" w:cs="Arial"/>
                <w:color w:val="000000"/>
                <w:sz w:val="22"/>
                <w:szCs w:val="22"/>
              </w:rPr>
              <w:t>20 153 503</w:t>
            </w:r>
          </w:p>
        </w:tc>
        <w:tc>
          <w:tcPr>
            <w:tcW w:w="1418" w:type="dxa"/>
            <w:vAlign w:val="bottom"/>
          </w:tcPr>
          <w:p w14:paraId="225F7664" w14:textId="77777777" w:rsidR="00AC50F5" w:rsidRPr="00AC50F5" w:rsidRDefault="00AC50F5">
            <w:pPr>
              <w:jc w:val="right"/>
              <w:rPr>
                <w:rFonts w:ascii="Arial" w:hAnsi="Arial" w:cs="Arial"/>
                <w:color w:val="000000"/>
                <w:sz w:val="22"/>
                <w:szCs w:val="22"/>
              </w:rPr>
            </w:pPr>
            <w:r w:rsidRPr="00AC50F5">
              <w:rPr>
                <w:rFonts w:ascii="Arial" w:hAnsi="Arial" w:cs="Arial"/>
                <w:color w:val="000000"/>
                <w:sz w:val="22"/>
                <w:szCs w:val="22"/>
              </w:rPr>
              <w:t>18 800 000</w:t>
            </w:r>
          </w:p>
        </w:tc>
        <w:tc>
          <w:tcPr>
            <w:tcW w:w="1417" w:type="dxa"/>
            <w:vAlign w:val="bottom"/>
          </w:tcPr>
          <w:p w14:paraId="434D8CAE" w14:textId="77777777" w:rsidR="00AC50F5" w:rsidRPr="00AC50F5" w:rsidRDefault="00AC50F5">
            <w:pPr>
              <w:jc w:val="right"/>
              <w:rPr>
                <w:rFonts w:ascii="Arial" w:hAnsi="Arial" w:cs="Arial"/>
                <w:color w:val="000000"/>
                <w:sz w:val="22"/>
                <w:szCs w:val="22"/>
              </w:rPr>
            </w:pPr>
            <w:r w:rsidRPr="00AC50F5">
              <w:rPr>
                <w:rFonts w:ascii="Arial" w:hAnsi="Arial" w:cs="Arial"/>
                <w:color w:val="000000"/>
                <w:sz w:val="22"/>
                <w:szCs w:val="22"/>
              </w:rPr>
              <w:t>31 542 099</w:t>
            </w:r>
          </w:p>
        </w:tc>
        <w:tc>
          <w:tcPr>
            <w:tcW w:w="1418" w:type="dxa"/>
            <w:vAlign w:val="bottom"/>
          </w:tcPr>
          <w:p w14:paraId="111ACB73" w14:textId="77777777" w:rsidR="00AC50F5" w:rsidRPr="00AC50F5" w:rsidRDefault="00AC50F5">
            <w:pPr>
              <w:jc w:val="right"/>
              <w:rPr>
                <w:rFonts w:ascii="Arial" w:hAnsi="Arial" w:cs="Arial"/>
                <w:color w:val="000000"/>
                <w:sz w:val="22"/>
                <w:szCs w:val="22"/>
              </w:rPr>
            </w:pPr>
            <w:r w:rsidRPr="00AC50F5">
              <w:rPr>
                <w:rFonts w:ascii="Arial" w:hAnsi="Arial" w:cs="Arial"/>
                <w:color w:val="000000"/>
                <w:sz w:val="22"/>
                <w:szCs w:val="22"/>
              </w:rPr>
              <w:t>5 939 776</w:t>
            </w:r>
          </w:p>
        </w:tc>
        <w:tc>
          <w:tcPr>
            <w:tcW w:w="1417" w:type="dxa"/>
            <w:vAlign w:val="bottom"/>
          </w:tcPr>
          <w:p w14:paraId="4BFBC541" w14:textId="77777777" w:rsidR="00AC50F5" w:rsidRPr="00AC50F5" w:rsidRDefault="00AC50F5">
            <w:pPr>
              <w:jc w:val="right"/>
              <w:rPr>
                <w:rFonts w:ascii="Arial" w:hAnsi="Arial" w:cs="Arial"/>
                <w:color w:val="000000"/>
                <w:sz w:val="22"/>
                <w:szCs w:val="22"/>
              </w:rPr>
            </w:pPr>
            <w:r w:rsidRPr="00AC50F5">
              <w:rPr>
                <w:rFonts w:ascii="Arial" w:hAnsi="Arial" w:cs="Arial"/>
                <w:color w:val="000000"/>
                <w:sz w:val="22"/>
                <w:szCs w:val="22"/>
              </w:rPr>
              <w:t>31 969 522</w:t>
            </w:r>
          </w:p>
        </w:tc>
        <w:tc>
          <w:tcPr>
            <w:tcW w:w="1382" w:type="dxa"/>
            <w:vAlign w:val="bottom"/>
          </w:tcPr>
          <w:p w14:paraId="14CB3D96" w14:textId="77777777" w:rsidR="00AC50F5" w:rsidRPr="00AC50F5" w:rsidRDefault="00AC50F5">
            <w:pPr>
              <w:jc w:val="right"/>
              <w:rPr>
                <w:rFonts w:ascii="Arial" w:hAnsi="Arial" w:cs="Arial"/>
                <w:color w:val="000000"/>
                <w:sz w:val="22"/>
                <w:szCs w:val="22"/>
              </w:rPr>
            </w:pPr>
            <w:r w:rsidRPr="00AC50F5">
              <w:rPr>
                <w:rFonts w:ascii="Arial" w:hAnsi="Arial" w:cs="Arial"/>
                <w:color w:val="000000"/>
                <w:sz w:val="22"/>
                <w:szCs w:val="22"/>
              </w:rPr>
              <w:t>93 679 032</w:t>
            </w:r>
          </w:p>
        </w:tc>
        <w:tc>
          <w:tcPr>
            <w:tcW w:w="1701" w:type="dxa"/>
            <w:vAlign w:val="bottom"/>
          </w:tcPr>
          <w:p w14:paraId="54065757" w14:textId="77777777" w:rsidR="00AC50F5" w:rsidRPr="00AC50F5" w:rsidRDefault="00AC50F5">
            <w:pPr>
              <w:jc w:val="right"/>
              <w:rPr>
                <w:rFonts w:ascii="Arial" w:hAnsi="Arial" w:cs="Arial"/>
                <w:color w:val="000000"/>
                <w:sz w:val="22"/>
                <w:szCs w:val="22"/>
              </w:rPr>
            </w:pPr>
            <w:r w:rsidRPr="00AC50F5">
              <w:rPr>
                <w:rFonts w:ascii="Arial" w:hAnsi="Arial" w:cs="Arial"/>
                <w:color w:val="000000"/>
                <w:sz w:val="22"/>
                <w:szCs w:val="22"/>
              </w:rPr>
              <w:t>141 217 387</w:t>
            </w:r>
          </w:p>
        </w:tc>
        <w:tc>
          <w:tcPr>
            <w:tcW w:w="1559" w:type="dxa"/>
            <w:vAlign w:val="bottom"/>
          </w:tcPr>
          <w:p w14:paraId="1251991F" w14:textId="77777777" w:rsidR="00AC50F5" w:rsidRPr="00AC50F5" w:rsidRDefault="00AC50F5">
            <w:pPr>
              <w:jc w:val="right"/>
              <w:rPr>
                <w:rFonts w:ascii="Arial" w:hAnsi="Arial" w:cs="Arial"/>
                <w:color w:val="000000"/>
                <w:sz w:val="22"/>
                <w:szCs w:val="22"/>
              </w:rPr>
            </w:pPr>
            <w:r w:rsidRPr="00AC50F5">
              <w:rPr>
                <w:rFonts w:ascii="Arial" w:hAnsi="Arial" w:cs="Arial"/>
                <w:color w:val="000000"/>
                <w:sz w:val="22"/>
                <w:szCs w:val="22"/>
              </w:rPr>
              <w:t>166 370</w:t>
            </w:r>
            <w:r>
              <w:rPr>
                <w:rFonts w:ascii="Arial" w:hAnsi="Arial" w:cs="Arial"/>
                <w:color w:val="000000"/>
                <w:sz w:val="22"/>
                <w:szCs w:val="22"/>
              </w:rPr>
              <w:t> </w:t>
            </w:r>
            <w:r w:rsidRPr="00AC50F5">
              <w:rPr>
                <w:rFonts w:ascii="Arial" w:hAnsi="Arial" w:cs="Arial"/>
                <w:color w:val="000000"/>
                <w:sz w:val="22"/>
                <w:szCs w:val="22"/>
              </w:rPr>
              <w:t>793</w:t>
            </w:r>
          </w:p>
        </w:tc>
        <w:tc>
          <w:tcPr>
            <w:tcW w:w="1559" w:type="dxa"/>
          </w:tcPr>
          <w:p w14:paraId="5F6BFF0B" w14:textId="77777777" w:rsidR="00AC50F5" w:rsidRDefault="00AC50F5">
            <w:pPr>
              <w:jc w:val="both"/>
              <w:rPr>
                <w:rFonts w:ascii="Arial" w:hAnsi="Arial" w:cs="Arial"/>
                <w:color w:val="000000"/>
                <w:sz w:val="22"/>
                <w:szCs w:val="22"/>
              </w:rPr>
            </w:pPr>
          </w:p>
          <w:p w14:paraId="4D243F75" w14:textId="77777777" w:rsidR="00AC50F5" w:rsidRPr="00AC50F5" w:rsidRDefault="00AC50F5">
            <w:pPr>
              <w:jc w:val="both"/>
              <w:rPr>
                <w:rFonts w:ascii="Arial" w:hAnsi="Arial" w:cs="Arial"/>
                <w:color w:val="000000"/>
                <w:sz w:val="22"/>
                <w:szCs w:val="22"/>
              </w:rPr>
            </w:pPr>
            <w:r w:rsidRPr="00AC50F5">
              <w:rPr>
                <w:rFonts w:ascii="Arial" w:hAnsi="Arial" w:cs="Arial"/>
                <w:color w:val="000000"/>
                <w:sz w:val="22"/>
                <w:szCs w:val="22"/>
              </w:rPr>
              <w:t>513 452 930</w:t>
            </w:r>
          </w:p>
        </w:tc>
      </w:tr>
    </w:tbl>
    <w:p w14:paraId="4DA7E721" w14:textId="77777777" w:rsidR="00D130BD" w:rsidRDefault="000520E5" w:rsidP="00D130BD">
      <w:pPr>
        <w:tabs>
          <w:tab w:val="left" w:pos="720"/>
          <w:tab w:val="left" w:pos="1440"/>
          <w:tab w:val="left" w:pos="3180"/>
        </w:tabs>
        <w:jc w:val="both"/>
        <w:rPr>
          <w:rFonts w:ascii="Arial" w:hAnsi="Arial" w:cs="Arial"/>
          <w:sz w:val="22"/>
          <w:szCs w:val="22"/>
        </w:rPr>
      </w:pPr>
      <w:r w:rsidRPr="000874C9">
        <w:rPr>
          <w:rFonts w:ascii="Arial" w:hAnsi="Arial" w:cs="Arial"/>
          <w:sz w:val="22"/>
          <w:szCs w:val="22"/>
        </w:rPr>
        <w:tab/>
      </w:r>
    </w:p>
    <w:p w14:paraId="3D5AC73D" w14:textId="77777777" w:rsidR="00D130BD" w:rsidRDefault="00D130BD" w:rsidP="00D130BD">
      <w:pPr>
        <w:tabs>
          <w:tab w:val="left" w:pos="720"/>
          <w:tab w:val="left" w:pos="1440"/>
          <w:tab w:val="left" w:pos="3180"/>
        </w:tabs>
        <w:jc w:val="both"/>
        <w:rPr>
          <w:rFonts w:ascii="Arial" w:hAnsi="Arial" w:cs="Arial"/>
          <w:sz w:val="22"/>
          <w:szCs w:val="22"/>
        </w:rPr>
      </w:pPr>
    </w:p>
    <w:p w14:paraId="5E9A4F5E" w14:textId="77777777" w:rsidR="00C82A2C" w:rsidRPr="0082109E" w:rsidRDefault="00C82A2C" w:rsidP="0082109E">
      <w:pPr>
        <w:pStyle w:val="ListParagraph"/>
        <w:tabs>
          <w:tab w:val="left" w:pos="720"/>
          <w:tab w:val="left" w:pos="1134"/>
          <w:tab w:val="left" w:pos="3180"/>
        </w:tabs>
        <w:ind w:left="1080"/>
        <w:jc w:val="both"/>
        <w:rPr>
          <w:rFonts w:ascii="Arial" w:hAnsi="Arial" w:cs="Arial"/>
          <w:sz w:val="22"/>
          <w:szCs w:val="22"/>
        </w:rPr>
      </w:pPr>
    </w:p>
    <w:sectPr w:rsidR="00C82A2C" w:rsidRPr="0082109E" w:rsidSect="0082109E">
      <w:pgSz w:w="16838" w:h="11906" w:orient="landscape"/>
      <w:pgMar w:top="1077" w:right="1106" w:bottom="1134" w:left="539"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94DF" w14:textId="77777777" w:rsidR="00ED7F34" w:rsidRDefault="00ED7F34">
      <w:r>
        <w:separator/>
      </w:r>
    </w:p>
  </w:endnote>
  <w:endnote w:type="continuationSeparator" w:id="0">
    <w:p w14:paraId="45C6DE16" w14:textId="77777777" w:rsidR="00ED7F34" w:rsidRDefault="00ED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114E"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C1685F">
      <w:rPr>
        <w:rFonts w:ascii="Arial" w:hAnsi="Arial" w:cs="Arial"/>
        <w:sz w:val="16"/>
        <w:szCs w:val="16"/>
      </w:rPr>
      <w:t>2228</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C1685F">
      <w:rPr>
        <w:rFonts w:ascii="Arial" w:hAnsi="Arial" w:cs="Arial"/>
        <w:sz w:val="16"/>
        <w:szCs w:val="16"/>
      </w:rPr>
      <w:t>558</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5F244" w14:textId="77777777" w:rsidR="00EC4920" w:rsidRDefault="00EC4920">
    <w:pPr>
      <w:pStyle w:val="Footer"/>
      <w:rPr>
        <w:rFonts w:ascii="Arial" w:hAnsi="Arial" w:cs="Arial"/>
        <w:sz w:val="16"/>
        <w:szCs w:val="16"/>
      </w:rPr>
    </w:pPr>
  </w:p>
  <w:p w14:paraId="7A7BE328"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C1685F">
      <w:rPr>
        <w:rFonts w:ascii="Arial" w:hAnsi="Arial" w:cs="Arial"/>
        <w:sz w:val="16"/>
        <w:szCs w:val="16"/>
      </w:rPr>
      <w:t>2228</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C1685F">
      <w:rPr>
        <w:rFonts w:ascii="Arial" w:hAnsi="Arial" w:cs="Arial"/>
        <w:sz w:val="16"/>
        <w:szCs w:val="16"/>
      </w:rPr>
      <w:t>558</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F49D5" w14:textId="77777777" w:rsidR="00ED7F34" w:rsidRDefault="00ED7F34">
      <w:r>
        <w:separator/>
      </w:r>
    </w:p>
  </w:footnote>
  <w:footnote w:type="continuationSeparator" w:id="0">
    <w:p w14:paraId="67C1C10D" w14:textId="77777777" w:rsidR="00ED7F34" w:rsidRDefault="00ED7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A052" w14:textId="77777777" w:rsidR="00EC4920" w:rsidRDefault="005258BB"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619A31CB"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0DE"/>
    <w:multiLevelType w:val="hybridMultilevel"/>
    <w:tmpl w:val="EA88F420"/>
    <w:lvl w:ilvl="0" w:tplc="94BA29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1904"/>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8CF"/>
    <w:rsid w:val="00081E70"/>
    <w:rsid w:val="00086162"/>
    <w:rsid w:val="00086AF5"/>
    <w:rsid w:val="000874C9"/>
    <w:rsid w:val="0008762B"/>
    <w:rsid w:val="00090665"/>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2A61"/>
    <w:rsid w:val="001B6327"/>
    <w:rsid w:val="001B6885"/>
    <w:rsid w:val="001C1E9A"/>
    <w:rsid w:val="001C5CAE"/>
    <w:rsid w:val="001D03EF"/>
    <w:rsid w:val="001D3462"/>
    <w:rsid w:val="001D42A7"/>
    <w:rsid w:val="001D5B03"/>
    <w:rsid w:val="001E036C"/>
    <w:rsid w:val="001E0B98"/>
    <w:rsid w:val="001F6A53"/>
    <w:rsid w:val="00201F06"/>
    <w:rsid w:val="0020507E"/>
    <w:rsid w:val="00211B7A"/>
    <w:rsid w:val="0021410C"/>
    <w:rsid w:val="00214C07"/>
    <w:rsid w:val="002238F0"/>
    <w:rsid w:val="00223FA7"/>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97B42"/>
    <w:rsid w:val="002A053D"/>
    <w:rsid w:val="002A25A7"/>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23C47"/>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485C"/>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32A0"/>
    <w:rsid w:val="00413CA3"/>
    <w:rsid w:val="004148A5"/>
    <w:rsid w:val="004177F6"/>
    <w:rsid w:val="00423103"/>
    <w:rsid w:val="004305FF"/>
    <w:rsid w:val="0043569E"/>
    <w:rsid w:val="00440394"/>
    <w:rsid w:val="00440927"/>
    <w:rsid w:val="004456E6"/>
    <w:rsid w:val="004476B1"/>
    <w:rsid w:val="004542D2"/>
    <w:rsid w:val="0045504B"/>
    <w:rsid w:val="004550FB"/>
    <w:rsid w:val="00460F03"/>
    <w:rsid w:val="00461043"/>
    <w:rsid w:val="0046758B"/>
    <w:rsid w:val="00467D5C"/>
    <w:rsid w:val="00472ECA"/>
    <w:rsid w:val="00474A36"/>
    <w:rsid w:val="00475B57"/>
    <w:rsid w:val="00476F6C"/>
    <w:rsid w:val="00481CC0"/>
    <w:rsid w:val="00484A9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5981"/>
    <w:rsid w:val="004D6C09"/>
    <w:rsid w:val="004E3076"/>
    <w:rsid w:val="004E45FD"/>
    <w:rsid w:val="004E68BA"/>
    <w:rsid w:val="004E6A5F"/>
    <w:rsid w:val="004F36FB"/>
    <w:rsid w:val="004F58EC"/>
    <w:rsid w:val="004F7BFC"/>
    <w:rsid w:val="00500382"/>
    <w:rsid w:val="0050067B"/>
    <w:rsid w:val="005067B3"/>
    <w:rsid w:val="00506980"/>
    <w:rsid w:val="00511A8D"/>
    <w:rsid w:val="0051341E"/>
    <w:rsid w:val="005203BC"/>
    <w:rsid w:val="005206E8"/>
    <w:rsid w:val="00520BCD"/>
    <w:rsid w:val="00521ABD"/>
    <w:rsid w:val="005227BE"/>
    <w:rsid w:val="00522DFF"/>
    <w:rsid w:val="005232D7"/>
    <w:rsid w:val="005258BB"/>
    <w:rsid w:val="00526C0B"/>
    <w:rsid w:val="00527BD6"/>
    <w:rsid w:val="005379E1"/>
    <w:rsid w:val="00540715"/>
    <w:rsid w:val="00540FCA"/>
    <w:rsid w:val="005444FD"/>
    <w:rsid w:val="00544541"/>
    <w:rsid w:val="00572BA8"/>
    <w:rsid w:val="00574A31"/>
    <w:rsid w:val="005752DE"/>
    <w:rsid w:val="00576063"/>
    <w:rsid w:val="00583A1F"/>
    <w:rsid w:val="00583E2D"/>
    <w:rsid w:val="005841EB"/>
    <w:rsid w:val="00585780"/>
    <w:rsid w:val="0059008E"/>
    <w:rsid w:val="00590D8A"/>
    <w:rsid w:val="005978E1"/>
    <w:rsid w:val="005A1EE0"/>
    <w:rsid w:val="005A24EA"/>
    <w:rsid w:val="005A2914"/>
    <w:rsid w:val="005A5991"/>
    <w:rsid w:val="005A6F64"/>
    <w:rsid w:val="005B15A3"/>
    <w:rsid w:val="005B7358"/>
    <w:rsid w:val="005B7A58"/>
    <w:rsid w:val="005C771C"/>
    <w:rsid w:val="005D291A"/>
    <w:rsid w:val="005D6B20"/>
    <w:rsid w:val="005D7DEF"/>
    <w:rsid w:val="005E3AD0"/>
    <w:rsid w:val="005E4135"/>
    <w:rsid w:val="005E59AA"/>
    <w:rsid w:val="005E63F4"/>
    <w:rsid w:val="005F04C8"/>
    <w:rsid w:val="005F26CC"/>
    <w:rsid w:val="005F3CBB"/>
    <w:rsid w:val="005F6EC3"/>
    <w:rsid w:val="005F7852"/>
    <w:rsid w:val="00602470"/>
    <w:rsid w:val="00602BB6"/>
    <w:rsid w:val="00603843"/>
    <w:rsid w:val="0060724E"/>
    <w:rsid w:val="00607C85"/>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2E0C"/>
    <w:rsid w:val="00663055"/>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6C42"/>
    <w:rsid w:val="00711529"/>
    <w:rsid w:val="00712D32"/>
    <w:rsid w:val="007140DD"/>
    <w:rsid w:val="00717784"/>
    <w:rsid w:val="00720134"/>
    <w:rsid w:val="00720D75"/>
    <w:rsid w:val="00722987"/>
    <w:rsid w:val="0072640C"/>
    <w:rsid w:val="00727E0C"/>
    <w:rsid w:val="00730B5C"/>
    <w:rsid w:val="00734C5B"/>
    <w:rsid w:val="007427E5"/>
    <w:rsid w:val="00752BD6"/>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086D"/>
    <w:rsid w:val="007B10CC"/>
    <w:rsid w:val="007B1B06"/>
    <w:rsid w:val="007B1FF5"/>
    <w:rsid w:val="007B2D7B"/>
    <w:rsid w:val="007B59D2"/>
    <w:rsid w:val="007B7BE5"/>
    <w:rsid w:val="007C3FE9"/>
    <w:rsid w:val="007C59A6"/>
    <w:rsid w:val="007C754A"/>
    <w:rsid w:val="007E2250"/>
    <w:rsid w:val="007E4C7C"/>
    <w:rsid w:val="007E69E6"/>
    <w:rsid w:val="007F17EC"/>
    <w:rsid w:val="007F26AE"/>
    <w:rsid w:val="007F79EF"/>
    <w:rsid w:val="00800EB6"/>
    <w:rsid w:val="00802A6F"/>
    <w:rsid w:val="0080532A"/>
    <w:rsid w:val="0080584E"/>
    <w:rsid w:val="00812C65"/>
    <w:rsid w:val="00815E92"/>
    <w:rsid w:val="0082109E"/>
    <w:rsid w:val="00823ACD"/>
    <w:rsid w:val="0082482B"/>
    <w:rsid w:val="00830F28"/>
    <w:rsid w:val="00831341"/>
    <w:rsid w:val="008337AE"/>
    <w:rsid w:val="00833945"/>
    <w:rsid w:val="008425E7"/>
    <w:rsid w:val="00852F3F"/>
    <w:rsid w:val="00855CC8"/>
    <w:rsid w:val="00855DCE"/>
    <w:rsid w:val="00862FF6"/>
    <w:rsid w:val="00872F8A"/>
    <w:rsid w:val="00873284"/>
    <w:rsid w:val="0087348E"/>
    <w:rsid w:val="0087537C"/>
    <w:rsid w:val="008755B0"/>
    <w:rsid w:val="00875B31"/>
    <w:rsid w:val="00876209"/>
    <w:rsid w:val="0087626A"/>
    <w:rsid w:val="0088398E"/>
    <w:rsid w:val="00883CC3"/>
    <w:rsid w:val="00884565"/>
    <w:rsid w:val="00887BFD"/>
    <w:rsid w:val="00887CD7"/>
    <w:rsid w:val="008A0509"/>
    <w:rsid w:val="008A075E"/>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1BFA"/>
    <w:rsid w:val="008E2DAB"/>
    <w:rsid w:val="008E4A2A"/>
    <w:rsid w:val="008E778C"/>
    <w:rsid w:val="008F4DF9"/>
    <w:rsid w:val="00900786"/>
    <w:rsid w:val="00903072"/>
    <w:rsid w:val="009205C4"/>
    <w:rsid w:val="00923BCF"/>
    <w:rsid w:val="00924918"/>
    <w:rsid w:val="0093147C"/>
    <w:rsid w:val="00932605"/>
    <w:rsid w:val="0093694D"/>
    <w:rsid w:val="00941093"/>
    <w:rsid w:val="00941E0F"/>
    <w:rsid w:val="009476D2"/>
    <w:rsid w:val="00950C24"/>
    <w:rsid w:val="00952DAA"/>
    <w:rsid w:val="0095517A"/>
    <w:rsid w:val="00960BC2"/>
    <w:rsid w:val="00970B1C"/>
    <w:rsid w:val="009712EF"/>
    <w:rsid w:val="009720C3"/>
    <w:rsid w:val="00972A42"/>
    <w:rsid w:val="00972BD0"/>
    <w:rsid w:val="009742B9"/>
    <w:rsid w:val="00977AF5"/>
    <w:rsid w:val="009831EC"/>
    <w:rsid w:val="00984D33"/>
    <w:rsid w:val="009854B4"/>
    <w:rsid w:val="009857C8"/>
    <w:rsid w:val="00995F3C"/>
    <w:rsid w:val="009978D6"/>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1578"/>
    <w:rsid w:val="00A550BC"/>
    <w:rsid w:val="00A55BCF"/>
    <w:rsid w:val="00A6020A"/>
    <w:rsid w:val="00A62452"/>
    <w:rsid w:val="00A6340A"/>
    <w:rsid w:val="00A63AD5"/>
    <w:rsid w:val="00A649FE"/>
    <w:rsid w:val="00A70AC8"/>
    <w:rsid w:val="00A7128B"/>
    <w:rsid w:val="00A74E94"/>
    <w:rsid w:val="00A93C97"/>
    <w:rsid w:val="00A946D0"/>
    <w:rsid w:val="00A9471F"/>
    <w:rsid w:val="00A97B6A"/>
    <w:rsid w:val="00AA2D12"/>
    <w:rsid w:val="00AA4097"/>
    <w:rsid w:val="00AA7379"/>
    <w:rsid w:val="00AC0CBA"/>
    <w:rsid w:val="00AC3702"/>
    <w:rsid w:val="00AC43D6"/>
    <w:rsid w:val="00AC480C"/>
    <w:rsid w:val="00AC50F5"/>
    <w:rsid w:val="00AC7CB8"/>
    <w:rsid w:val="00AD0539"/>
    <w:rsid w:val="00AD06C2"/>
    <w:rsid w:val="00AE0716"/>
    <w:rsid w:val="00AE413A"/>
    <w:rsid w:val="00AE600F"/>
    <w:rsid w:val="00AE6480"/>
    <w:rsid w:val="00AF2973"/>
    <w:rsid w:val="00AF29C1"/>
    <w:rsid w:val="00AF425B"/>
    <w:rsid w:val="00AF48B7"/>
    <w:rsid w:val="00AF5F82"/>
    <w:rsid w:val="00AF65D5"/>
    <w:rsid w:val="00B00686"/>
    <w:rsid w:val="00B041EA"/>
    <w:rsid w:val="00B114E0"/>
    <w:rsid w:val="00B11BF3"/>
    <w:rsid w:val="00B14223"/>
    <w:rsid w:val="00B2157C"/>
    <w:rsid w:val="00B215AB"/>
    <w:rsid w:val="00B216DD"/>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0304"/>
    <w:rsid w:val="00B972CE"/>
    <w:rsid w:val="00BA386D"/>
    <w:rsid w:val="00BA46A6"/>
    <w:rsid w:val="00BA5B19"/>
    <w:rsid w:val="00BA78FB"/>
    <w:rsid w:val="00BB3767"/>
    <w:rsid w:val="00BB41ED"/>
    <w:rsid w:val="00BB4CFA"/>
    <w:rsid w:val="00BB5BFB"/>
    <w:rsid w:val="00BC54AF"/>
    <w:rsid w:val="00BC77A8"/>
    <w:rsid w:val="00BD403F"/>
    <w:rsid w:val="00BE0E95"/>
    <w:rsid w:val="00BE40FF"/>
    <w:rsid w:val="00BF06B9"/>
    <w:rsid w:val="00BF16A4"/>
    <w:rsid w:val="00BF47BB"/>
    <w:rsid w:val="00C01DB2"/>
    <w:rsid w:val="00C04FBC"/>
    <w:rsid w:val="00C06F36"/>
    <w:rsid w:val="00C1685F"/>
    <w:rsid w:val="00C179BF"/>
    <w:rsid w:val="00C205F2"/>
    <w:rsid w:val="00C2124A"/>
    <w:rsid w:val="00C27D1E"/>
    <w:rsid w:val="00C3134A"/>
    <w:rsid w:val="00C325D7"/>
    <w:rsid w:val="00C32FF7"/>
    <w:rsid w:val="00C425FE"/>
    <w:rsid w:val="00C504B4"/>
    <w:rsid w:val="00C5152A"/>
    <w:rsid w:val="00C53119"/>
    <w:rsid w:val="00C570C3"/>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A4849"/>
    <w:rsid w:val="00CC0595"/>
    <w:rsid w:val="00CC596F"/>
    <w:rsid w:val="00CC5E85"/>
    <w:rsid w:val="00CC6079"/>
    <w:rsid w:val="00CD42FF"/>
    <w:rsid w:val="00CE0DE6"/>
    <w:rsid w:val="00CE4088"/>
    <w:rsid w:val="00CF2D28"/>
    <w:rsid w:val="00CF3BA1"/>
    <w:rsid w:val="00CF78B0"/>
    <w:rsid w:val="00D0023E"/>
    <w:rsid w:val="00D00F1B"/>
    <w:rsid w:val="00D050AE"/>
    <w:rsid w:val="00D110D9"/>
    <w:rsid w:val="00D1117B"/>
    <w:rsid w:val="00D11B5A"/>
    <w:rsid w:val="00D130BD"/>
    <w:rsid w:val="00D15004"/>
    <w:rsid w:val="00D15D84"/>
    <w:rsid w:val="00D25A6F"/>
    <w:rsid w:val="00D31F26"/>
    <w:rsid w:val="00D33E87"/>
    <w:rsid w:val="00D40BB1"/>
    <w:rsid w:val="00D40BE8"/>
    <w:rsid w:val="00D455F2"/>
    <w:rsid w:val="00D46297"/>
    <w:rsid w:val="00D53338"/>
    <w:rsid w:val="00D5340E"/>
    <w:rsid w:val="00D56138"/>
    <w:rsid w:val="00D572AC"/>
    <w:rsid w:val="00D638C8"/>
    <w:rsid w:val="00D668C8"/>
    <w:rsid w:val="00D67222"/>
    <w:rsid w:val="00D70942"/>
    <w:rsid w:val="00D73CC0"/>
    <w:rsid w:val="00D76C17"/>
    <w:rsid w:val="00D80FB7"/>
    <w:rsid w:val="00D84B1A"/>
    <w:rsid w:val="00D851B1"/>
    <w:rsid w:val="00DA1226"/>
    <w:rsid w:val="00DA3D74"/>
    <w:rsid w:val="00DA5ABA"/>
    <w:rsid w:val="00DA5BF5"/>
    <w:rsid w:val="00DB2AE8"/>
    <w:rsid w:val="00DB56B2"/>
    <w:rsid w:val="00DB5D0C"/>
    <w:rsid w:val="00DB6184"/>
    <w:rsid w:val="00DC205E"/>
    <w:rsid w:val="00DC4C64"/>
    <w:rsid w:val="00DD04B1"/>
    <w:rsid w:val="00DD0884"/>
    <w:rsid w:val="00DD307F"/>
    <w:rsid w:val="00DD4001"/>
    <w:rsid w:val="00DD43F8"/>
    <w:rsid w:val="00DE1BFD"/>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676"/>
    <w:rsid w:val="00EC4920"/>
    <w:rsid w:val="00EC6562"/>
    <w:rsid w:val="00ED72C3"/>
    <w:rsid w:val="00ED7F34"/>
    <w:rsid w:val="00EE0081"/>
    <w:rsid w:val="00EE143A"/>
    <w:rsid w:val="00EE6781"/>
    <w:rsid w:val="00EF4888"/>
    <w:rsid w:val="00EF584B"/>
    <w:rsid w:val="00F0437A"/>
    <w:rsid w:val="00F11E5B"/>
    <w:rsid w:val="00F11E93"/>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6845"/>
    <w:rsid w:val="00F47145"/>
    <w:rsid w:val="00F50657"/>
    <w:rsid w:val="00F64A98"/>
    <w:rsid w:val="00F711A0"/>
    <w:rsid w:val="00F72C81"/>
    <w:rsid w:val="00F72F16"/>
    <w:rsid w:val="00F75A58"/>
    <w:rsid w:val="00F77009"/>
    <w:rsid w:val="00F8107A"/>
    <w:rsid w:val="00F85405"/>
    <w:rsid w:val="00F864BD"/>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976739"/>
  <w15:docId w15:val="{65C8920F-DE5D-4EF9-A6B0-B4A15C29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EA"/>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D130BD"/>
    <w:rPr>
      <w:b/>
      <w:bCs/>
    </w:rPr>
  </w:style>
  <w:style w:type="character" w:customStyle="1" w:styleId="CommentSubjectChar">
    <w:name w:val="Comment Subject Char"/>
    <w:basedOn w:val="CommentTextChar"/>
    <w:link w:val="CommentSubject"/>
    <w:rsid w:val="00D130BD"/>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8FBB-B8C6-4476-A5D5-D48C57D5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2016-10-26T09:06:00Z</cp:lastPrinted>
  <dcterms:created xsi:type="dcterms:W3CDTF">2016-11-15T14:21:00Z</dcterms:created>
  <dcterms:modified xsi:type="dcterms:W3CDTF">2016-11-15T14:21:00Z</dcterms:modified>
</cp:coreProperties>
</file>