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r>
        <w:rPr>
          <w:rFonts w:ascii="Arial" w:hAnsi="Arial" w:cs="Arial"/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25pt;margin-top:-35.1pt;width:60.65pt;height:96.75pt;z-index:251657216">
            <v:imagedata r:id="rId8" o:title=""/>
            <w10:wrap type="topAndBottom"/>
          </v:shape>
          <o:OLEObject Type="Embed" ProgID="CorelDraw.Graphic.8" ShapeID="_x0000_s1026" DrawAspect="Content" ObjectID="_1665655568" r:id="rId9"/>
        </w:pi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551F4E" w:rsidP="005A7207">
      <w:pPr>
        <w:rPr>
          <w:rFonts w:ascii="Tahoma" w:hAnsi="Tahoma"/>
          <w:sz w:val="16"/>
          <w:szCs w:val="1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19050" t="0" r="889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/>
        </w:rPr>
        <w:t xml:space="preserve"> </w:t>
      </w:r>
      <w:hyperlink r:id="rId11" w:history="1"/>
    </w:p>
    <w:p w:rsidR="001F2DD9" w:rsidRPr="00415B70" w:rsidRDefault="00BE554C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/>
        </w:rPr>
      </w:pPr>
      <w:r w:rsidRPr="004C6929">
        <w:rPr>
          <w:rFonts w:ascii="Arial" w:hAnsi="Arial" w:cs="Arial"/>
          <w:b/>
          <w:lang/>
        </w:rPr>
        <w:t xml:space="preserve">QUESTION </w:t>
      </w:r>
      <w:r w:rsidRPr="00415B70">
        <w:rPr>
          <w:rFonts w:ascii="Arial" w:hAnsi="Arial" w:cs="Arial"/>
          <w:b/>
          <w:lang/>
        </w:rPr>
        <w:t xml:space="preserve">NO.: </w:t>
      </w:r>
      <w:bookmarkStart w:id="0" w:name="_Hlk53241501"/>
      <w:r w:rsidR="00415B70" w:rsidRPr="00415B70">
        <w:rPr>
          <w:rFonts w:ascii="Arial" w:hAnsi="Arial" w:cs="Arial"/>
          <w:b/>
          <w:lang/>
        </w:rPr>
        <w:t>2224.</w:t>
      </w:r>
      <w:bookmarkEnd w:id="0"/>
    </w:p>
    <w:p w:rsidR="003B1287" w:rsidRDefault="003B1287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06792" w:rsidRPr="003B1287" w:rsidRDefault="00106792" w:rsidP="003B1287">
      <w:pPr>
        <w:spacing w:after="40" w:line="276" w:lineRule="auto"/>
        <w:ind w:right="-142"/>
        <w:contextualSpacing/>
        <w:jc w:val="both"/>
        <w:rPr>
          <w:rFonts w:ascii="Arial" w:hAnsi="Arial" w:cs="Arial"/>
          <w:sz w:val="16"/>
          <w:szCs w:val="16"/>
        </w:rPr>
      </w:pPr>
    </w:p>
    <w:p w:rsidR="001F2DD9" w:rsidRPr="003B1287" w:rsidRDefault="00415B70" w:rsidP="001F2DD9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415B70">
        <w:rPr>
          <w:rFonts w:ascii="Arial" w:hAnsi="Arial" w:cs="Arial"/>
          <w:b/>
        </w:rPr>
        <w:t>Dr M M Gondwe (DA) to ask the Minister of State Security:</w:t>
      </w:r>
      <w:r w:rsidR="00106792" w:rsidRPr="00106792">
        <w:rPr>
          <w:rFonts w:ascii="Arial" w:hAnsi="Arial" w:cs="Arial"/>
          <w:b/>
        </w:rPr>
        <w:t xml:space="preserve"> </w:t>
      </w:r>
    </w:p>
    <w:p w:rsidR="001F2DD9" w:rsidRPr="003B1287" w:rsidRDefault="001F2DD9" w:rsidP="003B1287">
      <w:pPr>
        <w:pStyle w:val="NoSpacing"/>
        <w:rPr>
          <w:rFonts w:ascii="Arial" w:hAnsi="Arial" w:cs="Arial"/>
          <w:lang w:eastAsia="en-US"/>
        </w:rPr>
      </w:pPr>
    </w:p>
    <w:p w:rsidR="00415B70" w:rsidRDefault="00415B70" w:rsidP="00106792">
      <w:pPr>
        <w:pStyle w:val="NoSpacing"/>
        <w:spacing w:line="360" w:lineRule="auto"/>
        <w:jc w:val="both"/>
        <w:rPr>
          <w:rFonts w:ascii="Arial" w:hAnsi="Arial" w:cs="Arial"/>
          <w:lang w:eastAsia="en-US"/>
        </w:rPr>
      </w:pPr>
      <w:r w:rsidRPr="00415B70">
        <w:rPr>
          <w:rFonts w:ascii="Arial" w:hAnsi="Arial" w:cs="Arial"/>
          <w:lang w:eastAsia="en-US"/>
        </w:rPr>
        <w:t>Whether the State Security Agency has the forensic capabilities to conduct lifestyle audits of the (a) Executive Councils of (i) the Eastern Cape, (ii) Gauteng and (iii) KwaZulu-Natal and (b) senior officials in each specified province; if not, why not; if so, what are the relevant details?</w:t>
      </w:r>
      <w:r>
        <w:rPr>
          <w:rFonts w:ascii="Arial" w:hAnsi="Arial" w:cs="Arial"/>
          <w:lang w:eastAsia="en-US"/>
        </w:rPr>
        <w:t xml:space="preserve">                                             </w:t>
      </w:r>
      <w:bookmarkStart w:id="1" w:name="_Hlk53241514"/>
      <w:r w:rsidRPr="00415B70">
        <w:rPr>
          <w:rFonts w:ascii="Arial" w:hAnsi="Arial" w:cs="Arial"/>
          <w:lang w:eastAsia="en-US"/>
        </w:rPr>
        <w:t>NW2793E</w:t>
      </w:r>
      <w:bookmarkEnd w:id="1"/>
    </w:p>
    <w:p w:rsidR="00415B70" w:rsidRDefault="00415B70" w:rsidP="00106792">
      <w:pPr>
        <w:pStyle w:val="NoSpacing"/>
        <w:spacing w:line="360" w:lineRule="auto"/>
        <w:jc w:val="both"/>
        <w:rPr>
          <w:rFonts w:ascii="Arial" w:hAnsi="Arial" w:cs="Arial"/>
          <w:lang w:eastAsia="en-US"/>
        </w:rPr>
      </w:pPr>
    </w:p>
    <w:p w:rsidR="00415B70" w:rsidRDefault="00415B70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</w:p>
    <w:p w:rsidR="00BE554C" w:rsidRPr="004C6929" w:rsidRDefault="00BE554C" w:rsidP="005E1D74">
      <w:pPr>
        <w:pStyle w:val="NoSpacing"/>
        <w:spacing w:line="360" w:lineRule="auto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601EA3" w:rsidRPr="00F60D85" w:rsidRDefault="00601EA3" w:rsidP="00EA2522">
      <w:pPr>
        <w:spacing w:line="360" w:lineRule="auto"/>
        <w:ind w:right="-142"/>
        <w:jc w:val="both"/>
        <w:rPr>
          <w:rFonts w:ascii="Arial" w:hAnsi="Arial" w:cs="Arial"/>
          <w:b/>
          <w:bCs/>
          <w:color w:val="FF0000"/>
          <w:lang w:eastAsia="en-US"/>
        </w:rPr>
      </w:pPr>
    </w:p>
    <w:p w:rsidR="00420717" w:rsidRDefault="005B1C84" w:rsidP="005B1C84">
      <w:pPr>
        <w:spacing w:line="360" w:lineRule="auto"/>
        <w:ind w:right="-142"/>
        <w:jc w:val="both"/>
        <w:rPr>
          <w:rFonts w:ascii="Arial" w:eastAsia="Times New Roman" w:hAnsi="Arial" w:cs="Arial"/>
          <w:lang w:val="en-ZA" w:eastAsia="en-US"/>
        </w:rPr>
      </w:pPr>
      <w:r>
        <w:rPr>
          <w:rFonts w:ascii="Arial" w:eastAsia="Times New Roman" w:hAnsi="Arial" w:cs="Arial"/>
          <w:lang w:val="en-ZA" w:eastAsia="en-US"/>
        </w:rPr>
        <w:t>The</w:t>
      </w:r>
      <w:r w:rsidR="001C07DB">
        <w:rPr>
          <w:rFonts w:ascii="Arial" w:eastAsia="Times New Roman" w:hAnsi="Arial" w:cs="Arial"/>
          <w:lang w:val="en-ZA" w:eastAsia="en-US"/>
        </w:rPr>
        <w:t xml:space="preserve"> State Security Agency</w:t>
      </w:r>
      <w:r w:rsidR="00420717">
        <w:rPr>
          <w:rFonts w:ascii="Arial" w:eastAsia="Times New Roman" w:hAnsi="Arial" w:cs="Arial"/>
          <w:lang w:val="en-ZA" w:eastAsia="en-US"/>
        </w:rPr>
        <w:t xml:space="preserve"> possess</w:t>
      </w:r>
      <w:r>
        <w:rPr>
          <w:rFonts w:ascii="Arial" w:eastAsia="Times New Roman" w:hAnsi="Arial" w:cs="Arial"/>
          <w:lang w:val="en-ZA" w:eastAsia="en-US"/>
        </w:rPr>
        <w:t xml:space="preserve"> </w:t>
      </w:r>
      <w:r w:rsidR="00420717">
        <w:rPr>
          <w:rFonts w:ascii="Arial" w:eastAsia="Times New Roman" w:hAnsi="Arial" w:cs="Arial"/>
          <w:lang w:val="en-ZA" w:eastAsia="en-US"/>
        </w:rPr>
        <w:t xml:space="preserve">partial </w:t>
      </w:r>
      <w:r w:rsidR="00420717" w:rsidRPr="00415B70">
        <w:rPr>
          <w:rFonts w:ascii="Arial" w:hAnsi="Arial" w:cs="Arial"/>
          <w:lang w:eastAsia="en-US"/>
        </w:rPr>
        <w:t>forensic ca</w:t>
      </w:r>
      <w:r w:rsidR="00420717">
        <w:rPr>
          <w:rFonts w:ascii="Arial" w:hAnsi="Arial" w:cs="Arial"/>
          <w:lang w:eastAsia="en-US"/>
        </w:rPr>
        <w:t>pabilities to conduct lifestyle</w:t>
      </w:r>
      <w:r>
        <w:rPr>
          <w:rFonts w:ascii="Arial" w:eastAsia="Times New Roman" w:hAnsi="Arial" w:cs="Arial"/>
          <w:lang w:val="en-ZA" w:eastAsia="en-US"/>
        </w:rPr>
        <w:t xml:space="preserve"> </w:t>
      </w:r>
      <w:r w:rsidR="00BA3C5F">
        <w:rPr>
          <w:rFonts w:ascii="Arial" w:eastAsia="Times New Roman" w:hAnsi="Arial" w:cs="Arial"/>
          <w:lang w:val="en-ZA" w:eastAsia="en-US"/>
        </w:rPr>
        <w:t>audit</w:t>
      </w:r>
      <w:r w:rsidR="006D5492">
        <w:rPr>
          <w:rFonts w:ascii="Arial" w:eastAsia="Times New Roman" w:hAnsi="Arial" w:cs="Arial"/>
          <w:lang w:val="en-ZA" w:eastAsia="en-US"/>
        </w:rPr>
        <w:t>s and where there is a lack,</w:t>
      </w:r>
      <w:r w:rsidR="00420717">
        <w:rPr>
          <w:rFonts w:ascii="Arial" w:eastAsia="Times New Roman" w:hAnsi="Arial" w:cs="Arial"/>
          <w:lang w:val="en-ZA" w:eastAsia="en-US"/>
        </w:rPr>
        <w:t xml:space="preserve"> collaborate with other organs of state </w:t>
      </w:r>
      <w:r w:rsidR="003D7545">
        <w:rPr>
          <w:rFonts w:ascii="Arial" w:eastAsia="Times New Roman" w:hAnsi="Arial" w:cs="Arial"/>
          <w:lang w:val="en-ZA" w:eastAsia="en-US"/>
        </w:rPr>
        <w:t>such as the South African Police Services (SAPS), Financial Intelligence Centre (FIC), e</w:t>
      </w:r>
      <w:r w:rsidR="006D5492">
        <w:rPr>
          <w:rFonts w:ascii="Arial" w:eastAsia="Times New Roman" w:hAnsi="Arial" w:cs="Arial"/>
          <w:lang w:val="en-ZA" w:eastAsia="en-US"/>
        </w:rPr>
        <w:t>.</w:t>
      </w:r>
      <w:r w:rsidR="003D7545">
        <w:rPr>
          <w:rFonts w:ascii="Arial" w:eastAsia="Times New Roman" w:hAnsi="Arial" w:cs="Arial"/>
          <w:lang w:val="en-ZA" w:eastAsia="en-US"/>
        </w:rPr>
        <w:t>t</w:t>
      </w:r>
      <w:r w:rsidR="006D5492">
        <w:rPr>
          <w:rFonts w:ascii="Arial" w:eastAsia="Times New Roman" w:hAnsi="Arial" w:cs="Arial"/>
          <w:lang w:val="en-ZA" w:eastAsia="en-US"/>
        </w:rPr>
        <w:t>.</w:t>
      </w:r>
      <w:r w:rsidR="003D7545">
        <w:rPr>
          <w:rFonts w:ascii="Arial" w:eastAsia="Times New Roman" w:hAnsi="Arial" w:cs="Arial"/>
          <w:lang w:val="en-ZA" w:eastAsia="en-US"/>
        </w:rPr>
        <w:t xml:space="preserve">c. </w:t>
      </w:r>
      <w:r w:rsidR="00420717">
        <w:rPr>
          <w:rFonts w:ascii="Arial" w:eastAsia="Times New Roman" w:hAnsi="Arial" w:cs="Arial"/>
          <w:lang w:val="en-ZA" w:eastAsia="en-US"/>
        </w:rPr>
        <w:t xml:space="preserve">to compensate the discrepancy.  </w:t>
      </w:r>
    </w:p>
    <w:p w:rsidR="00420717" w:rsidRDefault="00420717" w:rsidP="005B1C84">
      <w:pPr>
        <w:spacing w:line="360" w:lineRule="auto"/>
        <w:ind w:right="-142"/>
        <w:jc w:val="both"/>
        <w:rPr>
          <w:rFonts w:ascii="Arial" w:eastAsia="Times New Roman" w:hAnsi="Arial" w:cs="Arial"/>
          <w:lang w:val="en-ZA" w:eastAsia="en-US"/>
        </w:rPr>
      </w:pPr>
    </w:p>
    <w:p w:rsidR="00876BC8" w:rsidRPr="0053115D" w:rsidRDefault="006D5492" w:rsidP="0053115D">
      <w:pPr>
        <w:spacing w:line="360" w:lineRule="auto"/>
        <w:ind w:right="-142"/>
        <w:jc w:val="both"/>
        <w:rPr>
          <w:rFonts w:ascii="Arial" w:eastAsia="Times New Roman" w:hAnsi="Arial" w:cs="Arial"/>
          <w:lang w:val="en-ZA" w:eastAsia="en-US"/>
        </w:rPr>
      </w:pPr>
      <w:r>
        <w:rPr>
          <w:rFonts w:ascii="Arial" w:hAnsi="Arial" w:cs="Arial"/>
          <w:bCs/>
          <w:lang w:eastAsia="en-US"/>
        </w:rPr>
        <w:t>T</w:t>
      </w:r>
      <w:r w:rsidR="00876BC8">
        <w:rPr>
          <w:rFonts w:ascii="Arial" w:hAnsi="Arial" w:cs="Arial"/>
          <w:bCs/>
          <w:lang w:eastAsia="en-US"/>
        </w:rPr>
        <w:t xml:space="preserve">he lifestyle </w:t>
      </w:r>
      <w:r w:rsidR="0053115D">
        <w:rPr>
          <w:rFonts w:ascii="Arial" w:hAnsi="Arial" w:cs="Arial"/>
          <w:bCs/>
          <w:lang w:eastAsia="en-US"/>
        </w:rPr>
        <w:t xml:space="preserve">audit framework </w:t>
      </w:r>
      <w:r>
        <w:rPr>
          <w:rFonts w:ascii="Arial" w:hAnsi="Arial" w:cs="Arial"/>
          <w:bCs/>
          <w:lang w:eastAsia="en-US"/>
        </w:rPr>
        <w:t xml:space="preserve">currently at the drafting stages </w:t>
      </w:r>
      <w:r w:rsidR="0053115D">
        <w:rPr>
          <w:rFonts w:ascii="Arial" w:hAnsi="Arial" w:cs="Arial"/>
          <w:bCs/>
          <w:lang w:eastAsia="en-US"/>
        </w:rPr>
        <w:t>will</w:t>
      </w:r>
      <w:r w:rsidR="001C07DB">
        <w:rPr>
          <w:rFonts w:ascii="Arial" w:hAnsi="Arial" w:cs="Arial"/>
          <w:bCs/>
          <w:lang w:eastAsia="en-US"/>
        </w:rPr>
        <w:t>, once completed,</w:t>
      </w:r>
      <w:r w:rsidR="0053115D">
        <w:rPr>
          <w:rFonts w:ascii="Arial" w:hAnsi="Arial" w:cs="Arial"/>
          <w:bCs/>
          <w:lang w:eastAsia="en-US"/>
        </w:rPr>
        <w:t xml:space="preserve"> lay a foundation</w:t>
      </w:r>
      <w:r w:rsidR="00876BC8">
        <w:rPr>
          <w:rFonts w:ascii="Arial" w:hAnsi="Arial" w:cs="Arial"/>
          <w:bCs/>
          <w:lang w:eastAsia="en-US"/>
        </w:rPr>
        <w:t xml:space="preserve"> of the requisite capabilities to conduct a lifestyle audit.</w:t>
      </w:r>
    </w:p>
    <w:sectPr w:rsidR="00876BC8" w:rsidRPr="0053115D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37B" w:rsidRDefault="0057337B" w:rsidP="006827E9">
      <w:r>
        <w:separator/>
      </w:r>
    </w:p>
  </w:endnote>
  <w:endnote w:type="continuationSeparator" w:id="1">
    <w:p w:rsidR="0057337B" w:rsidRDefault="0057337B" w:rsidP="0068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E74" w:rsidRPr="00A36926" w:rsidRDefault="004C6929" w:rsidP="00D82E74">
    <w:pPr>
      <w:pStyle w:val="Footer"/>
      <w:pBdr>
        <w:top w:val="single" w:sz="4" w:space="1" w:color="auto"/>
      </w:pBdr>
      <w:jc w:val="both"/>
      <w:rPr>
        <w:rFonts w:ascii="Arial" w:hAnsi="Arial" w:cs="Arial"/>
        <w:sz w:val="22"/>
        <w:szCs w:val="22"/>
      </w:rPr>
    </w:pPr>
    <w:r w:rsidRPr="00A36926">
      <w:rPr>
        <w:rFonts w:ascii="Arial" w:hAnsi="Arial" w:cs="Arial"/>
        <w:sz w:val="22"/>
        <w:szCs w:val="22"/>
        <w:lang w:eastAsia="en-US"/>
      </w:rPr>
      <w:t xml:space="preserve">Parliamentary Question </w:t>
    </w:r>
    <w:r w:rsidR="00415B70" w:rsidRPr="00A36926">
      <w:rPr>
        <w:rFonts w:ascii="Arial" w:hAnsi="Arial" w:cs="Arial"/>
        <w:sz w:val="22"/>
        <w:szCs w:val="22"/>
        <w:lang w:eastAsia="en-US"/>
      </w:rPr>
      <w:t>2224</w:t>
    </w:r>
    <w:r w:rsidR="00D82E74" w:rsidRPr="00A36926">
      <w:rPr>
        <w:rFonts w:ascii="Arial" w:hAnsi="Arial" w:cs="Arial"/>
        <w:sz w:val="22"/>
        <w:szCs w:val="22"/>
        <w:lang w:eastAsia="en-US"/>
      </w:rPr>
      <w:t xml:space="preserve"> [</w:t>
    </w:r>
    <w:r w:rsidR="00415B70" w:rsidRPr="00A36926">
      <w:rPr>
        <w:rFonts w:ascii="Arial" w:hAnsi="Arial" w:cs="Arial"/>
        <w:sz w:val="22"/>
        <w:szCs w:val="22"/>
        <w:lang w:eastAsia="en-US"/>
      </w:rPr>
      <w:t>NW2793E</w:t>
    </w:r>
    <w:r w:rsidR="00D82E74" w:rsidRPr="00A36926">
      <w:rPr>
        <w:rFonts w:ascii="Arial" w:hAnsi="Arial" w:cs="Arial"/>
        <w:sz w:val="22"/>
        <w:szCs w:val="22"/>
        <w:lang w:eastAsia="en-US"/>
      </w:rPr>
      <w:t xml:space="preserve">] ask by </w:t>
    </w:r>
    <w:r w:rsidR="00415B70" w:rsidRPr="00A36926">
      <w:rPr>
        <w:rFonts w:ascii="Arial" w:hAnsi="Arial" w:cs="Arial"/>
        <w:sz w:val="22"/>
        <w:szCs w:val="22"/>
        <w:lang w:eastAsia="en-US"/>
      </w:rPr>
      <w:t xml:space="preserve">Dr M M Gondwe (DA) </w:t>
    </w:r>
    <w:r w:rsidRPr="00A36926">
      <w:rPr>
        <w:rFonts w:ascii="Arial" w:hAnsi="Arial" w:cs="Arial"/>
        <w:sz w:val="22"/>
        <w:szCs w:val="22"/>
        <w:lang w:eastAsia="en-US"/>
      </w:rPr>
      <w:t>to</w:t>
    </w:r>
    <w:r w:rsidR="00D82E74" w:rsidRPr="00A36926">
      <w:rPr>
        <w:rFonts w:ascii="Arial" w:hAnsi="Arial" w:cs="Arial"/>
        <w:sz w:val="22"/>
        <w:szCs w:val="22"/>
        <w:lang w:eastAsia="en-US"/>
      </w:rPr>
      <w:t xml:space="preserve"> the Minister of State Security.</w:t>
    </w:r>
    <w:r w:rsidR="00A36926" w:rsidRPr="00A36926">
      <w:rPr>
        <w:rFonts w:ascii="Arial" w:hAnsi="Arial" w:cs="Arial"/>
        <w:sz w:val="22"/>
        <w:szCs w:val="22"/>
      </w:rPr>
      <w:t xml:space="preserve">  DMS: </w:t>
    </w:r>
    <w:r w:rsidR="00A36926" w:rsidRPr="00A36926">
      <w:rPr>
        <w:rFonts w:ascii="Arial" w:hAnsi="Arial" w:cs="Arial"/>
        <w:sz w:val="22"/>
        <w:szCs w:val="22"/>
        <w:lang w:eastAsia="en-US"/>
      </w:rPr>
      <w:t>10001240394</w:t>
    </w:r>
  </w:p>
  <w:p w:rsidR="006827E9" w:rsidRPr="004C6929" w:rsidRDefault="00D82E74" w:rsidP="004C6929">
    <w:pPr>
      <w:pStyle w:val="Footer"/>
      <w:jc w:val="right"/>
      <w:rPr>
        <w:rFonts w:ascii="Arial" w:hAnsi="Arial" w:cs="Arial"/>
        <w:sz w:val="20"/>
        <w:szCs w:val="20"/>
      </w:rPr>
    </w:pPr>
    <w:r w:rsidRPr="00D82E74">
      <w:rPr>
        <w:rFonts w:ascii="Arial" w:hAnsi="Arial" w:cs="Arial"/>
        <w:sz w:val="20"/>
        <w:szCs w:val="20"/>
      </w:rPr>
      <w:t xml:space="preserve">Page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PAGE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551F4E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  <w:r w:rsidRPr="00D82E74">
      <w:rPr>
        <w:rFonts w:ascii="Arial" w:hAnsi="Arial" w:cs="Arial"/>
        <w:sz w:val="20"/>
        <w:szCs w:val="20"/>
      </w:rPr>
      <w:t xml:space="preserve"> of </w:t>
    </w:r>
    <w:r w:rsidRPr="00D82E74">
      <w:rPr>
        <w:rFonts w:ascii="Arial" w:hAnsi="Arial" w:cs="Arial"/>
        <w:b/>
        <w:bCs/>
        <w:sz w:val="20"/>
        <w:szCs w:val="20"/>
      </w:rPr>
      <w:fldChar w:fldCharType="begin"/>
    </w:r>
    <w:r w:rsidRPr="00D82E74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D82E74">
      <w:rPr>
        <w:rFonts w:ascii="Arial" w:hAnsi="Arial" w:cs="Arial"/>
        <w:b/>
        <w:bCs/>
        <w:sz w:val="20"/>
        <w:szCs w:val="20"/>
      </w:rPr>
      <w:fldChar w:fldCharType="separate"/>
    </w:r>
    <w:r w:rsidR="00551F4E">
      <w:rPr>
        <w:rFonts w:ascii="Arial" w:hAnsi="Arial" w:cs="Arial"/>
        <w:b/>
        <w:bCs/>
        <w:noProof/>
        <w:sz w:val="20"/>
        <w:szCs w:val="20"/>
      </w:rPr>
      <w:t>1</w:t>
    </w:r>
    <w:r w:rsidRPr="00D82E7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37B" w:rsidRDefault="0057337B" w:rsidP="006827E9">
      <w:r>
        <w:separator/>
      </w:r>
    </w:p>
  </w:footnote>
  <w:footnote w:type="continuationSeparator" w:id="1">
    <w:p w:rsidR="0057337B" w:rsidRDefault="0057337B" w:rsidP="00682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6524A"/>
    <w:multiLevelType w:val="hybridMultilevel"/>
    <w:tmpl w:val="100C000C"/>
    <w:lvl w:ilvl="0" w:tplc="37A2C848">
      <w:start w:val="1"/>
      <w:numFmt w:val="lowerLetter"/>
      <w:lvlText w:val="(%1)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5"/>
  </w:num>
  <w:num w:numId="4">
    <w:abstractNumId w:val="37"/>
  </w:num>
  <w:num w:numId="5">
    <w:abstractNumId w:val="26"/>
  </w:num>
  <w:num w:numId="6">
    <w:abstractNumId w:val="1"/>
  </w:num>
  <w:num w:numId="7">
    <w:abstractNumId w:val="17"/>
  </w:num>
  <w:num w:numId="8">
    <w:abstractNumId w:val="27"/>
  </w:num>
  <w:num w:numId="9">
    <w:abstractNumId w:val="8"/>
  </w:num>
  <w:num w:numId="10">
    <w:abstractNumId w:val="10"/>
  </w:num>
  <w:num w:numId="11">
    <w:abstractNumId w:val="16"/>
  </w:num>
  <w:num w:numId="12">
    <w:abstractNumId w:val="28"/>
  </w:num>
  <w:num w:numId="13">
    <w:abstractNumId w:val="40"/>
  </w:num>
  <w:num w:numId="14">
    <w:abstractNumId w:val="4"/>
  </w:num>
  <w:num w:numId="15">
    <w:abstractNumId w:val="5"/>
  </w:num>
  <w:num w:numId="16">
    <w:abstractNumId w:val="11"/>
  </w:num>
  <w:num w:numId="17">
    <w:abstractNumId w:val="21"/>
  </w:num>
  <w:num w:numId="18">
    <w:abstractNumId w:val="38"/>
  </w:num>
  <w:num w:numId="19">
    <w:abstractNumId w:val="6"/>
  </w:num>
  <w:num w:numId="20">
    <w:abstractNumId w:val="33"/>
  </w:num>
  <w:num w:numId="21">
    <w:abstractNumId w:val="42"/>
  </w:num>
  <w:num w:numId="22">
    <w:abstractNumId w:val="29"/>
  </w:num>
  <w:num w:numId="23">
    <w:abstractNumId w:val="23"/>
  </w:num>
  <w:num w:numId="24">
    <w:abstractNumId w:val="13"/>
  </w:num>
  <w:num w:numId="25">
    <w:abstractNumId w:val="7"/>
  </w:num>
  <w:num w:numId="26">
    <w:abstractNumId w:val="15"/>
  </w:num>
  <w:num w:numId="27">
    <w:abstractNumId w:val="41"/>
  </w:num>
  <w:num w:numId="28">
    <w:abstractNumId w:val="25"/>
  </w:num>
  <w:num w:numId="29">
    <w:abstractNumId w:val="34"/>
  </w:num>
  <w:num w:numId="30">
    <w:abstractNumId w:val="3"/>
  </w:num>
  <w:num w:numId="31">
    <w:abstractNumId w:val="20"/>
  </w:num>
  <w:num w:numId="32">
    <w:abstractNumId w:val="18"/>
  </w:num>
  <w:num w:numId="33">
    <w:abstractNumId w:val="36"/>
  </w:num>
  <w:num w:numId="34">
    <w:abstractNumId w:val="12"/>
  </w:num>
  <w:num w:numId="35">
    <w:abstractNumId w:val="39"/>
  </w:num>
  <w:num w:numId="36">
    <w:abstractNumId w:val="24"/>
  </w:num>
  <w:num w:numId="37">
    <w:abstractNumId w:val="43"/>
  </w:num>
  <w:num w:numId="38">
    <w:abstractNumId w:val="31"/>
  </w:num>
  <w:num w:numId="39">
    <w:abstractNumId w:val="2"/>
  </w:num>
  <w:num w:numId="40">
    <w:abstractNumId w:val="0"/>
  </w:num>
  <w:num w:numId="41">
    <w:abstractNumId w:val="19"/>
  </w:num>
  <w:num w:numId="42">
    <w:abstractNumId w:val="14"/>
  </w:num>
  <w:num w:numId="43">
    <w:abstractNumId w:val="9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30038"/>
    <w:rsid w:val="000371F1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1FF1"/>
    <w:rsid w:val="00083838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3B37"/>
    <w:rsid w:val="000D6B86"/>
    <w:rsid w:val="000E01FB"/>
    <w:rsid w:val="000E1B79"/>
    <w:rsid w:val="000E50C4"/>
    <w:rsid w:val="00106792"/>
    <w:rsid w:val="00110BEA"/>
    <w:rsid w:val="00112CD6"/>
    <w:rsid w:val="001159A9"/>
    <w:rsid w:val="001341F0"/>
    <w:rsid w:val="00134486"/>
    <w:rsid w:val="00147737"/>
    <w:rsid w:val="0015420A"/>
    <w:rsid w:val="00156045"/>
    <w:rsid w:val="00164CBB"/>
    <w:rsid w:val="0016601A"/>
    <w:rsid w:val="00172AD4"/>
    <w:rsid w:val="00173FD8"/>
    <w:rsid w:val="001764C0"/>
    <w:rsid w:val="00176D2A"/>
    <w:rsid w:val="00183FF0"/>
    <w:rsid w:val="00185FA6"/>
    <w:rsid w:val="001A5E4A"/>
    <w:rsid w:val="001B40FC"/>
    <w:rsid w:val="001C07DB"/>
    <w:rsid w:val="001C14B1"/>
    <w:rsid w:val="001D1419"/>
    <w:rsid w:val="001D4DDA"/>
    <w:rsid w:val="001E1AA1"/>
    <w:rsid w:val="001F2DD9"/>
    <w:rsid w:val="0020789A"/>
    <w:rsid w:val="0021186D"/>
    <w:rsid w:val="0021380B"/>
    <w:rsid w:val="00215AEE"/>
    <w:rsid w:val="0021699E"/>
    <w:rsid w:val="00225A11"/>
    <w:rsid w:val="0022701D"/>
    <w:rsid w:val="00233CA4"/>
    <w:rsid w:val="00233FC0"/>
    <w:rsid w:val="002513CD"/>
    <w:rsid w:val="00251415"/>
    <w:rsid w:val="0025468B"/>
    <w:rsid w:val="00265EC9"/>
    <w:rsid w:val="0026769E"/>
    <w:rsid w:val="002823C4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949"/>
    <w:rsid w:val="00343AB0"/>
    <w:rsid w:val="003465AF"/>
    <w:rsid w:val="00347B35"/>
    <w:rsid w:val="0035686F"/>
    <w:rsid w:val="003610FE"/>
    <w:rsid w:val="00364091"/>
    <w:rsid w:val="00364A9D"/>
    <w:rsid w:val="00366846"/>
    <w:rsid w:val="0037511A"/>
    <w:rsid w:val="0038139D"/>
    <w:rsid w:val="00390B6D"/>
    <w:rsid w:val="00393EFD"/>
    <w:rsid w:val="00397DAE"/>
    <w:rsid w:val="003B1287"/>
    <w:rsid w:val="003B284B"/>
    <w:rsid w:val="003B4484"/>
    <w:rsid w:val="003B72F7"/>
    <w:rsid w:val="003C67E9"/>
    <w:rsid w:val="003C6C07"/>
    <w:rsid w:val="003D59DB"/>
    <w:rsid w:val="003D7545"/>
    <w:rsid w:val="003E3622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15B70"/>
    <w:rsid w:val="00420717"/>
    <w:rsid w:val="00422DF8"/>
    <w:rsid w:val="00424139"/>
    <w:rsid w:val="00426789"/>
    <w:rsid w:val="00427C51"/>
    <w:rsid w:val="0043242E"/>
    <w:rsid w:val="004414DC"/>
    <w:rsid w:val="00442935"/>
    <w:rsid w:val="00453613"/>
    <w:rsid w:val="00455B79"/>
    <w:rsid w:val="004608DD"/>
    <w:rsid w:val="004655D6"/>
    <w:rsid w:val="00473EE9"/>
    <w:rsid w:val="0047579D"/>
    <w:rsid w:val="00486298"/>
    <w:rsid w:val="00491A3C"/>
    <w:rsid w:val="004936E5"/>
    <w:rsid w:val="00494963"/>
    <w:rsid w:val="004C4339"/>
    <w:rsid w:val="004C6929"/>
    <w:rsid w:val="004D1471"/>
    <w:rsid w:val="004D35A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1DE7"/>
    <w:rsid w:val="0050248C"/>
    <w:rsid w:val="00513036"/>
    <w:rsid w:val="00514D41"/>
    <w:rsid w:val="00521E73"/>
    <w:rsid w:val="00523792"/>
    <w:rsid w:val="0053115D"/>
    <w:rsid w:val="00531C86"/>
    <w:rsid w:val="00534F7F"/>
    <w:rsid w:val="0054134C"/>
    <w:rsid w:val="00541F58"/>
    <w:rsid w:val="00551E51"/>
    <w:rsid w:val="00551F4E"/>
    <w:rsid w:val="00557FA8"/>
    <w:rsid w:val="00560B66"/>
    <w:rsid w:val="00562871"/>
    <w:rsid w:val="0057337B"/>
    <w:rsid w:val="00573AFE"/>
    <w:rsid w:val="00574789"/>
    <w:rsid w:val="00581E95"/>
    <w:rsid w:val="005821BF"/>
    <w:rsid w:val="00590AD0"/>
    <w:rsid w:val="00595420"/>
    <w:rsid w:val="005A105A"/>
    <w:rsid w:val="005A7207"/>
    <w:rsid w:val="005B1C84"/>
    <w:rsid w:val="005B62B7"/>
    <w:rsid w:val="005D4AF6"/>
    <w:rsid w:val="005E1231"/>
    <w:rsid w:val="005E13FB"/>
    <w:rsid w:val="005E1D74"/>
    <w:rsid w:val="005E2586"/>
    <w:rsid w:val="005E26A8"/>
    <w:rsid w:val="005E763C"/>
    <w:rsid w:val="005F044D"/>
    <w:rsid w:val="005F0763"/>
    <w:rsid w:val="005F104D"/>
    <w:rsid w:val="005F4D90"/>
    <w:rsid w:val="00601EA3"/>
    <w:rsid w:val="00605DE1"/>
    <w:rsid w:val="00611A46"/>
    <w:rsid w:val="0061608D"/>
    <w:rsid w:val="006242B1"/>
    <w:rsid w:val="00626025"/>
    <w:rsid w:val="006300B8"/>
    <w:rsid w:val="00634E67"/>
    <w:rsid w:val="00641A1C"/>
    <w:rsid w:val="00642E15"/>
    <w:rsid w:val="00647676"/>
    <w:rsid w:val="00650236"/>
    <w:rsid w:val="0065162B"/>
    <w:rsid w:val="0065231A"/>
    <w:rsid w:val="00653B1D"/>
    <w:rsid w:val="00654358"/>
    <w:rsid w:val="00662764"/>
    <w:rsid w:val="006660A4"/>
    <w:rsid w:val="006727C0"/>
    <w:rsid w:val="00672C3B"/>
    <w:rsid w:val="006827E9"/>
    <w:rsid w:val="00684AE7"/>
    <w:rsid w:val="006852EE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D5492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181C"/>
    <w:rsid w:val="007231A9"/>
    <w:rsid w:val="007246A8"/>
    <w:rsid w:val="00724D25"/>
    <w:rsid w:val="00727809"/>
    <w:rsid w:val="00732EB3"/>
    <w:rsid w:val="00744030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A4388"/>
    <w:rsid w:val="007A6501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569F"/>
    <w:rsid w:val="008261CA"/>
    <w:rsid w:val="00826625"/>
    <w:rsid w:val="0083265F"/>
    <w:rsid w:val="00835CFB"/>
    <w:rsid w:val="00847947"/>
    <w:rsid w:val="00847C7C"/>
    <w:rsid w:val="008526B9"/>
    <w:rsid w:val="00852950"/>
    <w:rsid w:val="00862141"/>
    <w:rsid w:val="0086331B"/>
    <w:rsid w:val="00865306"/>
    <w:rsid w:val="00865548"/>
    <w:rsid w:val="008758BD"/>
    <w:rsid w:val="00876BC8"/>
    <w:rsid w:val="00881641"/>
    <w:rsid w:val="00881697"/>
    <w:rsid w:val="0089545A"/>
    <w:rsid w:val="00897CDC"/>
    <w:rsid w:val="008A1093"/>
    <w:rsid w:val="008A3B4A"/>
    <w:rsid w:val="008B5EF1"/>
    <w:rsid w:val="008B7C97"/>
    <w:rsid w:val="008C11C9"/>
    <w:rsid w:val="008C6DEB"/>
    <w:rsid w:val="008E3B21"/>
    <w:rsid w:val="008E3D6A"/>
    <w:rsid w:val="008F1285"/>
    <w:rsid w:val="008F1CA8"/>
    <w:rsid w:val="008F33FA"/>
    <w:rsid w:val="00904B88"/>
    <w:rsid w:val="009059B5"/>
    <w:rsid w:val="00912816"/>
    <w:rsid w:val="00912DDF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6489"/>
    <w:rsid w:val="00A1585C"/>
    <w:rsid w:val="00A3246C"/>
    <w:rsid w:val="00A361ED"/>
    <w:rsid w:val="00A36926"/>
    <w:rsid w:val="00A42FC9"/>
    <w:rsid w:val="00A5760C"/>
    <w:rsid w:val="00A5762C"/>
    <w:rsid w:val="00A626BB"/>
    <w:rsid w:val="00A7798E"/>
    <w:rsid w:val="00A86F10"/>
    <w:rsid w:val="00A90FAE"/>
    <w:rsid w:val="00A961AE"/>
    <w:rsid w:val="00A97777"/>
    <w:rsid w:val="00AA03CC"/>
    <w:rsid w:val="00AA4E71"/>
    <w:rsid w:val="00AB1B70"/>
    <w:rsid w:val="00AB3FC6"/>
    <w:rsid w:val="00AC2681"/>
    <w:rsid w:val="00AC2995"/>
    <w:rsid w:val="00AC364C"/>
    <w:rsid w:val="00AC45A9"/>
    <w:rsid w:val="00AC7F24"/>
    <w:rsid w:val="00AD0461"/>
    <w:rsid w:val="00AD62C5"/>
    <w:rsid w:val="00AD6CE3"/>
    <w:rsid w:val="00AE13D1"/>
    <w:rsid w:val="00AE5860"/>
    <w:rsid w:val="00AE76A5"/>
    <w:rsid w:val="00AF0769"/>
    <w:rsid w:val="00AF135C"/>
    <w:rsid w:val="00AF21F1"/>
    <w:rsid w:val="00B00839"/>
    <w:rsid w:val="00B01A07"/>
    <w:rsid w:val="00B06C98"/>
    <w:rsid w:val="00B0757C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112"/>
    <w:rsid w:val="00B8172A"/>
    <w:rsid w:val="00B82DB9"/>
    <w:rsid w:val="00B8403A"/>
    <w:rsid w:val="00B94794"/>
    <w:rsid w:val="00B966EE"/>
    <w:rsid w:val="00BA20F9"/>
    <w:rsid w:val="00BA2A54"/>
    <w:rsid w:val="00BA3C5F"/>
    <w:rsid w:val="00BA45F7"/>
    <w:rsid w:val="00BA50EB"/>
    <w:rsid w:val="00BB47A7"/>
    <w:rsid w:val="00BC0C06"/>
    <w:rsid w:val="00BC57B2"/>
    <w:rsid w:val="00BC745D"/>
    <w:rsid w:val="00BE0D42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3782"/>
    <w:rsid w:val="00C93420"/>
    <w:rsid w:val="00CA3F19"/>
    <w:rsid w:val="00CB0D6F"/>
    <w:rsid w:val="00CB7CC4"/>
    <w:rsid w:val="00CC3467"/>
    <w:rsid w:val="00CC3CD8"/>
    <w:rsid w:val="00CC6FC0"/>
    <w:rsid w:val="00CE63AB"/>
    <w:rsid w:val="00CE7565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7AE2"/>
    <w:rsid w:val="00D70EC5"/>
    <w:rsid w:val="00D72985"/>
    <w:rsid w:val="00D72CDA"/>
    <w:rsid w:val="00D82E74"/>
    <w:rsid w:val="00D85BB6"/>
    <w:rsid w:val="00D87465"/>
    <w:rsid w:val="00D922E8"/>
    <w:rsid w:val="00D95270"/>
    <w:rsid w:val="00DB0F48"/>
    <w:rsid w:val="00DB709E"/>
    <w:rsid w:val="00DC0862"/>
    <w:rsid w:val="00DD3A3D"/>
    <w:rsid w:val="00DD7261"/>
    <w:rsid w:val="00DD72F9"/>
    <w:rsid w:val="00DD7998"/>
    <w:rsid w:val="00DE6950"/>
    <w:rsid w:val="00DF1CCC"/>
    <w:rsid w:val="00DF4009"/>
    <w:rsid w:val="00E057D9"/>
    <w:rsid w:val="00E07294"/>
    <w:rsid w:val="00E10B53"/>
    <w:rsid w:val="00E1232C"/>
    <w:rsid w:val="00E300E7"/>
    <w:rsid w:val="00E31071"/>
    <w:rsid w:val="00E3153E"/>
    <w:rsid w:val="00E34F62"/>
    <w:rsid w:val="00E37138"/>
    <w:rsid w:val="00E41A79"/>
    <w:rsid w:val="00E553C1"/>
    <w:rsid w:val="00E604FC"/>
    <w:rsid w:val="00E70F88"/>
    <w:rsid w:val="00E75690"/>
    <w:rsid w:val="00E76ADE"/>
    <w:rsid w:val="00E842C9"/>
    <w:rsid w:val="00E84FD6"/>
    <w:rsid w:val="00E9616F"/>
    <w:rsid w:val="00E97560"/>
    <w:rsid w:val="00EA07E5"/>
    <w:rsid w:val="00EA2522"/>
    <w:rsid w:val="00EA4878"/>
    <w:rsid w:val="00EA62FB"/>
    <w:rsid w:val="00EB0309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594A"/>
    <w:rsid w:val="00EF715C"/>
    <w:rsid w:val="00F0230B"/>
    <w:rsid w:val="00F0310A"/>
    <w:rsid w:val="00F04EF7"/>
    <w:rsid w:val="00F06C86"/>
    <w:rsid w:val="00F251A4"/>
    <w:rsid w:val="00F355CE"/>
    <w:rsid w:val="00F3702A"/>
    <w:rsid w:val="00F40483"/>
    <w:rsid w:val="00F47A7D"/>
    <w:rsid w:val="00F52935"/>
    <w:rsid w:val="00F5358A"/>
    <w:rsid w:val="00F60D85"/>
    <w:rsid w:val="00F6219A"/>
    <w:rsid w:val="00F63FAB"/>
    <w:rsid w:val="00F64D75"/>
    <w:rsid w:val="00F75450"/>
    <w:rsid w:val="00F84C66"/>
    <w:rsid w:val="00F91BF6"/>
    <w:rsid w:val="00F95037"/>
    <w:rsid w:val="00FA140B"/>
    <w:rsid w:val="00FB244E"/>
    <w:rsid w:val="00FB3999"/>
    <w:rsid w:val="00FB62BA"/>
    <w:rsid w:val="00FC3ED8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  <w:style w:type="paragraph" w:styleId="NoSpacing">
    <w:name w:val="No Spacing"/>
    <w:uiPriority w:val="1"/>
    <w:qFormat/>
    <w:rsid w:val="003B1287"/>
    <w:rPr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044E-86F1-4F43-B021-BF22972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REPUBLIC OF SOUTH AFRICA</vt:lpstr>
    </vt:vector>
  </TitlesOfParts>
  <Company>Toshiba</Company>
  <LinksUpToDate>false</LinksUpToDate>
  <CharactersWithSpaces>1090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USER</cp:lastModifiedBy>
  <cp:revision>2</cp:revision>
  <cp:lastPrinted>2020-05-23T15:51:00Z</cp:lastPrinted>
  <dcterms:created xsi:type="dcterms:W3CDTF">2020-10-31T11:20:00Z</dcterms:created>
  <dcterms:modified xsi:type="dcterms:W3CDTF">2020-10-31T11:20:00Z</dcterms:modified>
</cp:coreProperties>
</file>