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752475"/>
                    </a:xfrm>
                    <a:prstGeom prst="rect">
                      <a:avLst/>
                    </a:prstGeom>
                    <a:noFill/>
                  </pic:spPr>
                </pic:pic>
              </a:graphicData>
            </a:graphic>
          </wp:inline>
        </w:drawing>
      </w:r>
    </w:p>
    <w:p w:rsidR="00F144E0" w:rsidRPr="00826CC3" w:rsidRDefault="00B275E8" w:rsidP="0099546F">
      <w:pPr>
        <w:spacing w:after="0" w:line="360" w:lineRule="auto"/>
        <w:jc w:val="center"/>
        <w:rPr>
          <w:rFonts w:ascii="Arial" w:hAnsi="Arial" w:cs="Arial"/>
          <w:b/>
        </w:rPr>
      </w:pPr>
      <w:r w:rsidRPr="00826CC3">
        <w:rPr>
          <w:rFonts w:ascii="Arial" w:hAnsi="Arial" w:cs="Arial"/>
          <w:b/>
        </w:rPr>
        <w:t>NATIONAL</w:t>
      </w:r>
      <w:r w:rsidR="0074150D" w:rsidRPr="00826CC3">
        <w:rPr>
          <w:rFonts w:ascii="Arial" w:hAnsi="Arial" w:cs="Arial"/>
          <w:b/>
        </w:rPr>
        <w:t xml:space="preserve"> ASSEMBLY</w:t>
      </w:r>
    </w:p>
    <w:p w:rsidR="0099546F" w:rsidRDefault="0099546F" w:rsidP="0099546F">
      <w:pPr>
        <w:spacing w:after="0" w:line="360" w:lineRule="auto"/>
        <w:jc w:val="center"/>
        <w:rPr>
          <w:rFonts w:ascii="Arial" w:hAnsi="Arial" w:cs="Arial"/>
          <w:b/>
        </w:rPr>
      </w:pPr>
      <w:r w:rsidRPr="00826CC3">
        <w:rPr>
          <w:rFonts w:ascii="Arial" w:hAnsi="Arial" w:cs="Arial"/>
          <w:b/>
        </w:rPr>
        <w:t>QUESTION</w:t>
      </w:r>
      <w:r w:rsidR="003D2FE9" w:rsidRPr="00826CC3">
        <w:rPr>
          <w:rFonts w:ascii="Arial" w:hAnsi="Arial" w:cs="Arial"/>
          <w:b/>
        </w:rPr>
        <w:t xml:space="preserve"> </w:t>
      </w:r>
      <w:r w:rsidRPr="00826CC3">
        <w:rPr>
          <w:rFonts w:ascii="Arial" w:hAnsi="Arial" w:cs="Arial"/>
          <w:b/>
        </w:rPr>
        <w:t xml:space="preserve">FOR </w:t>
      </w:r>
      <w:r w:rsidR="0074150D" w:rsidRPr="00826CC3">
        <w:rPr>
          <w:rFonts w:ascii="Arial" w:hAnsi="Arial" w:cs="Arial"/>
          <w:b/>
        </w:rPr>
        <w:t>WRITTEN</w:t>
      </w:r>
      <w:r w:rsidR="002F2186" w:rsidRPr="00826CC3">
        <w:rPr>
          <w:rFonts w:ascii="Arial" w:hAnsi="Arial" w:cs="Arial"/>
          <w:b/>
        </w:rPr>
        <w:t xml:space="preserve"> </w:t>
      </w:r>
      <w:r w:rsidRPr="00826CC3">
        <w:rPr>
          <w:rFonts w:ascii="Arial" w:hAnsi="Arial" w:cs="Arial"/>
          <w:b/>
        </w:rPr>
        <w:t>REPLY</w:t>
      </w:r>
    </w:p>
    <w:p w:rsidR="00087666" w:rsidRDefault="00087666" w:rsidP="0099546F">
      <w:pPr>
        <w:spacing w:after="0" w:line="360" w:lineRule="auto"/>
        <w:jc w:val="center"/>
        <w:rPr>
          <w:rFonts w:ascii="Arial" w:hAnsi="Arial" w:cs="Arial"/>
          <w:b/>
        </w:rPr>
      </w:pPr>
      <w:r>
        <w:rPr>
          <w:rFonts w:ascii="Arial" w:hAnsi="Arial" w:cs="Arial"/>
          <w:b/>
        </w:rPr>
        <w:t>DUE IN PARLIAMENT: 17 JUNE 2022</w:t>
      </w:r>
    </w:p>
    <w:p w:rsidR="00826CC3" w:rsidRPr="00826CC3" w:rsidRDefault="00826CC3" w:rsidP="0099546F">
      <w:pPr>
        <w:spacing w:after="0" w:line="360" w:lineRule="auto"/>
        <w:jc w:val="center"/>
        <w:rPr>
          <w:rFonts w:ascii="Arial" w:hAnsi="Arial" w:cs="Arial"/>
          <w:b/>
        </w:rPr>
      </w:pPr>
    </w:p>
    <w:p w:rsidR="00BC4254" w:rsidRPr="00826CC3" w:rsidRDefault="00BC4254" w:rsidP="00BC4254">
      <w:pPr>
        <w:spacing w:after="0" w:line="360" w:lineRule="auto"/>
        <w:ind w:left="720" w:hanging="720"/>
        <w:jc w:val="both"/>
        <w:rPr>
          <w:rFonts w:ascii="Arial" w:hAnsi="Arial" w:cs="Arial"/>
          <w:b/>
        </w:rPr>
      </w:pPr>
      <w:r w:rsidRPr="00826CC3">
        <w:rPr>
          <w:rFonts w:ascii="Arial" w:hAnsi="Arial" w:cs="Arial"/>
          <w:b/>
        </w:rPr>
        <w:t>2219.</w:t>
      </w:r>
      <w:r w:rsidRPr="00826CC3">
        <w:rPr>
          <w:rFonts w:ascii="Arial" w:hAnsi="Arial" w:cs="Arial"/>
          <w:b/>
        </w:rPr>
        <w:tab/>
        <w:t>Mr D F Mthenjane (EFF) to ask the Minister of Small Business Development:</w:t>
      </w:r>
    </w:p>
    <w:p w:rsidR="00826CC3" w:rsidRDefault="00BC4254" w:rsidP="00826CC3">
      <w:pPr>
        <w:spacing w:after="0" w:line="360" w:lineRule="auto"/>
        <w:ind w:left="720"/>
        <w:jc w:val="both"/>
        <w:rPr>
          <w:rFonts w:ascii="Arial" w:hAnsi="Arial" w:cs="Arial"/>
          <w:b/>
        </w:rPr>
      </w:pPr>
      <w:r w:rsidRPr="00826CC3">
        <w:rPr>
          <w:rFonts w:ascii="Arial" w:hAnsi="Arial" w:cs="Arial"/>
          <w:b/>
        </w:rPr>
        <w:t>What has she found to be the impact on small businesses of the noncompliance with laws and regulations and the lack of adequate controls to collect all revenue from long-outstanding debtors, as was pointed out in the report of the Auditor-General for 2020 21 financial year?</w:t>
      </w:r>
      <w:r w:rsidRPr="00826CC3">
        <w:rPr>
          <w:rFonts w:ascii="Arial" w:hAnsi="Arial" w:cs="Arial"/>
          <w:b/>
        </w:rPr>
        <w:tab/>
      </w:r>
      <w:r w:rsidRPr="00826CC3">
        <w:rPr>
          <w:rFonts w:ascii="Arial" w:hAnsi="Arial" w:cs="Arial"/>
          <w:b/>
        </w:rPr>
        <w:tab/>
      </w:r>
      <w:r w:rsidRPr="00826CC3">
        <w:rPr>
          <w:rFonts w:ascii="Arial" w:hAnsi="Arial" w:cs="Arial"/>
          <w:b/>
        </w:rPr>
        <w:tab/>
      </w:r>
      <w:r w:rsidRPr="00826CC3">
        <w:rPr>
          <w:rFonts w:ascii="Arial" w:hAnsi="Arial" w:cs="Arial"/>
          <w:b/>
        </w:rPr>
        <w:tab/>
      </w:r>
      <w:r w:rsidRPr="00826CC3">
        <w:rPr>
          <w:rFonts w:ascii="Arial" w:hAnsi="Arial" w:cs="Arial"/>
          <w:b/>
        </w:rPr>
        <w:tab/>
      </w:r>
      <w:r w:rsidRPr="00826CC3">
        <w:rPr>
          <w:rFonts w:ascii="Arial" w:hAnsi="Arial" w:cs="Arial"/>
          <w:b/>
        </w:rPr>
        <w:tab/>
      </w:r>
      <w:r w:rsidRPr="00826CC3">
        <w:rPr>
          <w:rFonts w:ascii="Arial" w:hAnsi="Arial" w:cs="Arial"/>
          <w:b/>
        </w:rPr>
        <w:tab/>
      </w:r>
      <w:r w:rsidR="00826CC3">
        <w:rPr>
          <w:rFonts w:ascii="Arial" w:hAnsi="Arial" w:cs="Arial"/>
          <w:b/>
        </w:rPr>
        <w:tab/>
      </w:r>
      <w:r w:rsidR="00826CC3">
        <w:rPr>
          <w:rFonts w:ascii="Arial" w:hAnsi="Arial" w:cs="Arial"/>
          <w:b/>
        </w:rPr>
        <w:tab/>
      </w:r>
      <w:r w:rsidRPr="00826CC3">
        <w:rPr>
          <w:rFonts w:ascii="Arial" w:hAnsi="Arial" w:cs="Arial"/>
          <w:b/>
        </w:rPr>
        <w:t>NW2628E</w:t>
      </w:r>
    </w:p>
    <w:p w:rsidR="00826CC3" w:rsidRDefault="00826CC3" w:rsidP="00D6145B">
      <w:pPr>
        <w:spacing w:after="0" w:line="360" w:lineRule="auto"/>
        <w:jc w:val="both"/>
        <w:rPr>
          <w:rFonts w:ascii="Arial" w:hAnsi="Arial" w:cs="Arial"/>
          <w:b/>
        </w:rPr>
      </w:pPr>
    </w:p>
    <w:p w:rsidR="00A66D92" w:rsidRDefault="00A66D92" w:rsidP="00826CC3">
      <w:pPr>
        <w:spacing w:after="0" w:line="360" w:lineRule="auto"/>
        <w:ind w:left="720" w:hanging="720"/>
        <w:jc w:val="both"/>
        <w:rPr>
          <w:rFonts w:ascii="Arial" w:hAnsi="Arial" w:cs="Arial"/>
          <w:b/>
          <w:bCs/>
          <w:lang/>
        </w:rPr>
      </w:pPr>
      <w:r w:rsidRPr="00826CC3">
        <w:rPr>
          <w:rFonts w:ascii="Arial" w:hAnsi="Arial" w:cs="Arial"/>
          <w:b/>
          <w:bCs/>
          <w:lang/>
        </w:rPr>
        <w:t>REPLY:</w:t>
      </w:r>
      <w:r w:rsidR="00EF3563">
        <w:rPr>
          <w:rFonts w:ascii="Arial" w:hAnsi="Arial" w:cs="Arial"/>
          <w:b/>
          <w:bCs/>
          <w:lang/>
        </w:rPr>
        <w:t xml:space="preserve">  </w:t>
      </w:r>
      <w:r w:rsidR="003653E0">
        <w:rPr>
          <w:rFonts w:ascii="Arial" w:hAnsi="Arial" w:cs="Arial"/>
          <w:b/>
          <w:bCs/>
          <w:lang/>
        </w:rPr>
        <w:t>I have been advised by the department as follows:</w:t>
      </w:r>
    </w:p>
    <w:p w:rsidR="003653E0" w:rsidRDefault="003653E0" w:rsidP="00826CC3">
      <w:pPr>
        <w:spacing w:after="0" w:line="360" w:lineRule="auto"/>
        <w:ind w:left="720" w:hanging="720"/>
        <w:jc w:val="both"/>
        <w:rPr>
          <w:rFonts w:ascii="Arial" w:hAnsi="Arial" w:cs="Arial"/>
          <w:b/>
          <w:bCs/>
          <w:lang/>
        </w:rPr>
      </w:pPr>
    </w:p>
    <w:p w:rsidR="00693E89" w:rsidRPr="00396F62" w:rsidRDefault="00EF3563" w:rsidP="00EF3563">
      <w:pPr>
        <w:spacing w:after="0" w:line="360" w:lineRule="auto"/>
        <w:jc w:val="both"/>
        <w:rPr>
          <w:rFonts w:ascii="Arial" w:hAnsi="Arial" w:cs="Arial"/>
          <w:lang/>
        </w:rPr>
      </w:pPr>
      <w:r>
        <w:rPr>
          <w:rFonts w:ascii="Arial" w:hAnsi="Arial" w:cs="Arial"/>
          <w:lang/>
        </w:rPr>
        <w:t>A joint study by the Departments of Small Business Development</w:t>
      </w:r>
      <w:r w:rsidR="00396F62">
        <w:rPr>
          <w:rFonts w:ascii="Arial" w:hAnsi="Arial" w:cs="Arial"/>
          <w:lang/>
        </w:rPr>
        <w:t xml:space="preserve"> (DSBD) </w:t>
      </w:r>
      <w:r>
        <w:rPr>
          <w:rFonts w:ascii="Arial" w:hAnsi="Arial" w:cs="Arial"/>
          <w:lang/>
        </w:rPr>
        <w:t>and Planning</w:t>
      </w:r>
      <w:r w:rsidR="00D6145B">
        <w:rPr>
          <w:rFonts w:ascii="Arial" w:hAnsi="Arial" w:cs="Arial"/>
          <w:lang/>
        </w:rPr>
        <w:t>,</w:t>
      </w:r>
      <w:r>
        <w:rPr>
          <w:rFonts w:ascii="Arial" w:hAnsi="Arial" w:cs="Arial"/>
          <w:lang/>
        </w:rPr>
        <w:t xml:space="preserve"> Monitoring and Evaluation</w:t>
      </w:r>
      <w:r w:rsidR="00396F62">
        <w:rPr>
          <w:rFonts w:ascii="Arial" w:hAnsi="Arial" w:cs="Arial"/>
          <w:lang/>
        </w:rPr>
        <w:t xml:space="preserve"> (DPME)</w:t>
      </w:r>
      <w:r>
        <w:rPr>
          <w:rFonts w:ascii="Arial" w:hAnsi="Arial" w:cs="Arial"/>
          <w:lang/>
        </w:rPr>
        <w:t xml:space="preserve"> </w:t>
      </w:r>
      <w:r w:rsidR="00AE115B">
        <w:rPr>
          <w:rFonts w:ascii="Arial" w:hAnsi="Arial" w:cs="Arial"/>
          <w:lang/>
        </w:rPr>
        <w:t xml:space="preserve">on research on the delays and non-payment by government on small, medium and micro enterprises (SMMEs) concluded in June 2020 found that 56% of SMMEs, the majority of which were micro enterprises, were impacted by </w:t>
      </w:r>
      <w:r w:rsidR="00D6145B">
        <w:rPr>
          <w:rFonts w:ascii="Arial" w:hAnsi="Arial" w:cs="Arial"/>
          <w:lang/>
        </w:rPr>
        <w:t xml:space="preserve">the delayed and non-payment by government.  </w:t>
      </w:r>
      <w:r w:rsidR="00AE115B">
        <w:rPr>
          <w:rFonts w:ascii="Arial" w:hAnsi="Arial" w:cs="Arial"/>
          <w:lang/>
        </w:rPr>
        <w:t xml:space="preserve"> </w:t>
      </w:r>
      <w:r w:rsidR="00D6145B">
        <w:rPr>
          <w:rFonts w:ascii="Arial" w:hAnsi="Arial" w:cs="Arial"/>
          <w:lang/>
        </w:rPr>
        <w:t xml:space="preserve">The recommendation was that the impact of this </w:t>
      </w:r>
      <w:r w:rsidR="00765BCF">
        <w:rPr>
          <w:rFonts w:ascii="Arial" w:hAnsi="Arial" w:cs="Arial"/>
          <w:lang/>
        </w:rPr>
        <w:t>noncompliance</w:t>
      </w:r>
      <w:r w:rsidR="00D6145B">
        <w:rPr>
          <w:rFonts w:ascii="Arial" w:hAnsi="Arial" w:cs="Arial"/>
          <w:lang/>
        </w:rPr>
        <w:t xml:space="preserve"> with the 30-day payment policy was too large</w:t>
      </w:r>
      <w:r w:rsidR="00765BCF">
        <w:rPr>
          <w:rFonts w:ascii="Arial" w:hAnsi="Arial" w:cs="Arial"/>
          <w:lang/>
        </w:rPr>
        <w:t>,</w:t>
      </w:r>
      <w:r w:rsidR="00D6145B">
        <w:rPr>
          <w:rFonts w:ascii="Arial" w:hAnsi="Arial" w:cs="Arial"/>
          <w:lang/>
        </w:rPr>
        <w:t xml:space="preserve"> especially given the compounding impact it has on not only business</w:t>
      </w:r>
      <w:r w:rsidR="00396F62">
        <w:rPr>
          <w:rFonts w:ascii="Arial" w:hAnsi="Arial" w:cs="Arial"/>
          <w:lang/>
        </w:rPr>
        <w:t xml:space="preserve"> </w:t>
      </w:r>
      <w:r w:rsidR="00D6145B">
        <w:rPr>
          <w:rFonts w:ascii="Arial" w:hAnsi="Arial" w:cs="Arial"/>
          <w:lang/>
        </w:rPr>
        <w:t>owners and their families but also employees and their families</w:t>
      </w:r>
      <w:r w:rsidR="00765BCF">
        <w:rPr>
          <w:rFonts w:ascii="Arial" w:hAnsi="Arial" w:cs="Arial"/>
          <w:lang/>
        </w:rPr>
        <w:t xml:space="preserve">, and the recommendation was that government should take effective measures to enforce the 30-day payment policy.  </w:t>
      </w:r>
      <w:r w:rsidR="00693E89">
        <w:rPr>
          <w:rFonts w:ascii="Arial" w:hAnsi="Arial" w:cs="Arial"/>
          <w:lang/>
        </w:rPr>
        <w:t>Legislative provisions for compliance to the 30-day payment policy falls within the ambit of jurisdiction of National Treasury</w:t>
      </w:r>
      <w:r w:rsidR="00693E89" w:rsidRPr="00396F62">
        <w:rPr>
          <w:rFonts w:ascii="Arial" w:hAnsi="Arial" w:cs="Arial"/>
          <w:lang/>
        </w:rPr>
        <w:t xml:space="preserve">. </w:t>
      </w:r>
      <w:r w:rsidR="00067E79" w:rsidRPr="00396F62">
        <w:rPr>
          <w:rFonts w:ascii="Arial" w:eastAsiaTheme="minorEastAsia" w:hAnsi="Arial" w:cs="Arial"/>
          <w:color w:val="000000" w:themeColor="text1"/>
          <w:kern w:val="24"/>
          <w:lang w:val="en-US" w:eastAsia="en-ZA"/>
        </w:rPr>
        <w:t xml:space="preserve">The </w:t>
      </w:r>
      <w:r w:rsidR="00396F62" w:rsidRPr="00396F62">
        <w:rPr>
          <w:rFonts w:ascii="Arial" w:eastAsiaTheme="minorEastAsia" w:hAnsi="Arial" w:cs="Arial"/>
          <w:color w:val="000000" w:themeColor="text1"/>
          <w:kern w:val="24"/>
          <w:lang w:val="en-US" w:eastAsia="en-ZA"/>
        </w:rPr>
        <w:t>DSBD’s</w:t>
      </w:r>
      <w:r w:rsidR="00067E79" w:rsidRPr="00396F62">
        <w:rPr>
          <w:rFonts w:ascii="Arial" w:eastAsiaTheme="minorEastAsia" w:hAnsi="Arial" w:cs="Arial"/>
          <w:color w:val="000000" w:themeColor="text1"/>
          <w:kern w:val="24"/>
          <w:lang w:val="en-US" w:eastAsia="en-ZA"/>
        </w:rPr>
        <w:t xml:space="preserve"> role is to provide advocacy and awareness of these requirements and regulations.</w:t>
      </w:r>
      <w:r w:rsidR="00067E79" w:rsidRPr="00396F62">
        <w:rPr>
          <w:rFonts w:ascii="Arial" w:eastAsiaTheme="minorEastAsia" w:hAnsi="Arial" w:cs="Arial"/>
          <w:color w:val="FF0000"/>
          <w:kern w:val="24"/>
          <w:lang w:val="en-US" w:eastAsia="en-ZA"/>
        </w:rPr>
        <w:t xml:space="preserve"> </w:t>
      </w:r>
      <w:r w:rsidR="00396F62" w:rsidRPr="00396F62">
        <w:rPr>
          <w:rFonts w:ascii="Arial" w:eastAsiaTheme="minorEastAsia" w:hAnsi="Arial" w:cs="Arial"/>
          <w:color w:val="FF0000"/>
          <w:kern w:val="24"/>
          <w:lang w:val="en-US" w:eastAsia="en-ZA"/>
        </w:rPr>
        <w:t xml:space="preserve"> </w:t>
      </w:r>
      <w:r w:rsidR="00693E89" w:rsidRPr="00396F62">
        <w:rPr>
          <w:rFonts w:ascii="Arial" w:hAnsi="Arial" w:cs="Arial"/>
          <w:lang/>
        </w:rPr>
        <w:t>National Treasury has agreed and is currently in the process to strengthen these provisions.</w:t>
      </w:r>
    </w:p>
    <w:p w:rsidR="00693E89" w:rsidRDefault="00693E89" w:rsidP="00EF3563">
      <w:pPr>
        <w:spacing w:after="0" w:line="360" w:lineRule="auto"/>
        <w:jc w:val="both"/>
        <w:rPr>
          <w:rFonts w:ascii="Arial" w:hAnsi="Arial" w:cs="Arial"/>
          <w:lang/>
        </w:rPr>
      </w:pPr>
    </w:p>
    <w:p w:rsidR="00080512" w:rsidRDefault="00080512" w:rsidP="00080512">
      <w:pPr>
        <w:spacing w:after="0" w:line="360" w:lineRule="auto"/>
        <w:jc w:val="both"/>
        <w:rPr>
          <w:rFonts w:ascii="Arial" w:eastAsia="Times New Roman" w:hAnsi="Arial" w:cs="Arial"/>
          <w:color w:val="000000" w:themeColor="text1"/>
          <w:lang w:eastAsia="en-ZA"/>
        </w:rPr>
      </w:pPr>
      <w:r w:rsidRPr="00396F62">
        <w:rPr>
          <w:rFonts w:ascii="Arial" w:eastAsia="Times New Roman" w:hAnsi="Arial" w:cs="Arial"/>
          <w:color w:val="000000" w:themeColor="text1"/>
          <w:lang w:eastAsia="en-ZA"/>
        </w:rPr>
        <w:t xml:space="preserve">Given the devastating effect </w:t>
      </w:r>
      <w:r w:rsidR="00964543" w:rsidRPr="00396F62">
        <w:rPr>
          <w:rFonts w:ascii="Arial" w:eastAsia="Times New Roman" w:hAnsi="Arial" w:cs="Arial"/>
          <w:color w:val="000000" w:themeColor="text1"/>
          <w:lang w:eastAsia="en-ZA"/>
        </w:rPr>
        <w:t xml:space="preserve">that </w:t>
      </w:r>
      <w:r w:rsidRPr="00396F62">
        <w:rPr>
          <w:rFonts w:ascii="Arial" w:eastAsia="Times New Roman" w:hAnsi="Arial" w:cs="Arial"/>
          <w:color w:val="000000" w:themeColor="text1"/>
          <w:lang w:eastAsia="en-ZA"/>
        </w:rPr>
        <w:t>non</w:t>
      </w:r>
      <w:r w:rsidR="00396F62">
        <w:rPr>
          <w:rFonts w:ascii="Arial" w:eastAsia="Times New Roman" w:hAnsi="Arial" w:cs="Arial"/>
          <w:color w:val="000000" w:themeColor="text1"/>
          <w:lang w:eastAsia="en-ZA"/>
        </w:rPr>
        <w:t>e</w:t>
      </w:r>
      <w:r w:rsidRPr="00396F62">
        <w:rPr>
          <w:rFonts w:ascii="Arial" w:eastAsia="Times New Roman" w:hAnsi="Arial" w:cs="Arial"/>
          <w:color w:val="000000" w:themeColor="text1"/>
          <w:lang w:eastAsia="en-ZA"/>
        </w:rPr>
        <w:t xml:space="preserve"> and late payment of small enterprise supplier invoices has on the economic viability of the small enterprises, letters were written to our counterparts in provinces encouraging them to honour their payment obligations, especially to small enterprises, and </w:t>
      </w:r>
      <w:r w:rsidR="00396F62">
        <w:rPr>
          <w:rFonts w:ascii="Arial" w:eastAsia="Times New Roman" w:hAnsi="Arial" w:cs="Arial"/>
          <w:color w:val="000000" w:themeColor="text1"/>
          <w:lang w:eastAsia="en-ZA"/>
        </w:rPr>
        <w:t xml:space="preserve">to </w:t>
      </w:r>
      <w:r w:rsidRPr="00396F62">
        <w:rPr>
          <w:rFonts w:ascii="Arial" w:eastAsia="Times New Roman" w:hAnsi="Arial" w:cs="Arial"/>
          <w:color w:val="000000" w:themeColor="text1"/>
          <w:lang w:eastAsia="en-ZA"/>
        </w:rPr>
        <w:t xml:space="preserve">pay small enterprise suppliers within the agreed timeframes.  As part of the DSBD current Roadshows and Partnership Dialogues that are being undertaken in all </w:t>
      </w:r>
      <w:r w:rsidR="00491F50">
        <w:rPr>
          <w:rFonts w:ascii="Arial" w:eastAsia="Times New Roman" w:hAnsi="Arial" w:cs="Arial"/>
          <w:color w:val="000000" w:themeColor="text1"/>
          <w:lang w:eastAsia="en-ZA"/>
        </w:rPr>
        <w:t xml:space="preserve">(nine) </w:t>
      </w:r>
      <w:r w:rsidRPr="00396F62">
        <w:rPr>
          <w:rFonts w:ascii="Arial" w:eastAsia="Times New Roman" w:hAnsi="Arial" w:cs="Arial"/>
          <w:color w:val="000000" w:themeColor="text1"/>
          <w:lang w:eastAsia="en-ZA"/>
        </w:rPr>
        <w:t xml:space="preserve">9 provinces, counterparts at provincial and municipal level to ensure compliance to payment requirements to small enterprises whilst the regulations are being strengthened. </w:t>
      </w:r>
    </w:p>
    <w:p w:rsidR="003F302B" w:rsidRPr="00396F62" w:rsidRDefault="003F302B" w:rsidP="00080512">
      <w:pPr>
        <w:spacing w:after="0" w:line="360" w:lineRule="auto"/>
        <w:jc w:val="both"/>
        <w:rPr>
          <w:rFonts w:ascii="Arial" w:eastAsia="Times New Roman" w:hAnsi="Arial" w:cs="Arial"/>
          <w:color w:val="000000" w:themeColor="text1"/>
          <w:lang w:eastAsia="en-ZA"/>
        </w:rPr>
      </w:pPr>
    </w:p>
    <w:p w:rsidR="003653E0" w:rsidRDefault="003653E0" w:rsidP="00D85168">
      <w:pPr>
        <w:spacing w:after="0" w:line="360" w:lineRule="auto"/>
        <w:jc w:val="both"/>
        <w:rPr>
          <w:rFonts w:ascii="Arial" w:eastAsia="Times New Roman" w:hAnsi="Arial" w:cs="Arial"/>
          <w:color w:val="000000" w:themeColor="text1"/>
          <w:lang w:eastAsia="en-ZA"/>
        </w:rPr>
      </w:pPr>
    </w:p>
    <w:p w:rsidR="003653E0" w:rsidRDefault="003653E0" w:rsidP="00D85168">
      <w:pPr>
        <w:spacing w:after="0" w:line="360" w:lineRule="auto"/>
        <w:jc w:val="both"/>
        <w:rPr>
          <w:rFonts w:ascii="Arial" w:eastAsia="Times New Roman" w:hAnsi="Arial" w:cs="Arial"/>
          <w:b/>
          <w:bCs/>
          <w:color w:val="000000" w:themeColor="text1"/>
          <w:lang w:eastAsia="en-ZA"/>
        </w:rPr>
      </w:pPr>
      <w:r>
        <w:rPr>
          <w:rFonts w:ascii="Arial" w:eastAsia="Times New Roman" w:hAnsi="Arial" w:cs="Arial"/>
          <w:b/>
          <w:bCs/>
          <w:color w:val="000000" w:themeColor="text1"/>
          <w:lang w:eastAsia="en-ZA"/>
        </w:rPr>
        <w:t>STELLA NDABENI-ABRAHAMS</w:t>
      </w:r>
    </w:p>
    <w:p w:rsidR="003653E0" w:rsidRPr="003653E0" w:rsidRDefault="003653E0" w:rsidP="00D85168">
      <w:pPr>
        <w:spacing w:after="0" w:line="360" w:lineRule="auto"/>
        <w:jc w:val="both"/>
        <w:rPr>
          <w:rFonts w:ascii="Arial" w:hAnsi="Arial" w:cs="Arial"/>
          <w:b/>
          <w:bCs/>
        </w:rPr>
      </w:pPr>
      <w:r>
        <w:rPr>
          <w:rFonts w:ascii="Arial" w:eastAsia="Times New Roman" w:hAnsi="Arial" w:cs="Arial"/>
          <w:b/>
          <w:bCs/>
          <w:color w:val="000000" w:themeColor="text1"/>
          <w:lang w:eastAsia="en-ZA"/>
        </w:rPr>
        <w:lastRenderedPageBreak/>
        <w:t>MINISTER: SMALL BUSINESS DEVELOPMENT</w:t>
      </w:r>
    </w:p>
    <w:sectPr w:rsidR="003653E0" w:rsidRPr="003653E0"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4B9" w:rsidRDefault="00E954B9" w:rsidP="004508F4">
      <w:pPr>
        <w:spacing w:after="0" w:line="240" w:lineRule="auto"/>
      </w:pPr>
      <w:r>
        <w:separator/>
      </w:r>
    </w:p>
  </w:endnote>
  <w:endnote w:type="continuationSeparator" w:id="0">
    <w:p w:rsidR="00E954B9" w:rsidRDefault="00E954B9"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742855">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E954B9">
          <w:rPr>
            <w:noProof/>
            <w:sz w:val="18"/>
            <w:szCs w:val="18"/>
          </w:rPr>
          <w:t>1</w:t>
        </w:r>
        <w:r w:rsidRPr="00290ECD">
          <w:rPr>
            <w:noProof/>
            <w:sz w:val="18"/>
            <w:szCs w:val="18"/>
          </w:rPr>
          <w:fldChar w:fldCharType="end"/>
        </w:r>
      </w:p>
    </w:sdtContent>
  </w:sdt>
  <w:p w:rsidR="00E41B2A" w:rsidRPr="00826CC3" w:rsidRDefault="00E41B2A">
    <w:pPr>
      <w:pStyle w:val="Footer"/>
      <w:rPr>
        <w:sz w:val="18"/>
        <w:szCs w:val="18"/>
      </w:rPr>
    </w:pPr>
    <w:r w:rsidRPr="00B275E8">
      <w:rPr>
        <w:sz w:val="18"/>
        <w:szCs w:val="18"/>
      </w:rPr>
      <w:t xml:space="preserve">DSBD </w:t>
    </w:r>
    <w:r w:rsidRPr="00826CC3">
      <w:rPr>
        <w:sz w:val="18"/>
        <w:szCs w:val="18"/>
      </w:rPr>
      <w:t>response to NA</w:t>
    </w:r>
    <w:r w:rsidR="00A6530E" w:rsidRPr="00826CC3">
      <w:rPr>
        <w:sz w:val="18"/>
        <w:szCs w:val="18"/>
      </w:rPr>
      <w:t xml:space="preserve"> W</w:t>
    </w:r>
    <w:r w:rsidR="0099459A" w:rsidRPr="00826CC3">
      <w:rPr>
        <w:sz w:val="18"/>
        <w:szCs w:val="18"/>
      </w:rPr>
      <w:t>PQ</w:t>
    </w:r>
    <w:r w:rsidR="00826CC3" w:rsidRPr="00826CC3">
      <w:rPr>
        <w:sz w:val="18"/>
        <w:szCs w:val="18"/>
      </w:rPr>
      <w:t xml:space="preserve">2219 </w:t>
    </w:r>
    <w:r w:rsidR="00713072" w:rsidRPr="00826CC3">
      <w:rPr>
        <w:sz w:val="18"/>
        <w:szCs w:val="18"/>
      </w:rPr>
      <w:t>N</w:t>
    </w:r>
    <w:r w:rsidRPr="00826CC3">
      <w:rPr>
        <w:sz w:val="18"/>
        <w:szCs w:val="18"/>
      </w:rPr>
      <w:t>W</w:t>
    </w:r>
    <w:r w:rsidR="00826CC3" w:rsidRPr="00826CC3">
      <w:rPr>
        <w:sz w:val="18"/>
        <w:szCs w:val="18"/>
      </w:rPr>
      <w:t>2628</w:t>
    </w:r>
    <w:r w:rsidRPr="00826CC3">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4B9" w:rsidRDefault="00E954B9" w:rsidP="004508F4">
      <w:pPr>
        <w:spacing w:after="0" w:line="240" w:lineRule="auto"/>
      </w:pPr>
      <w:r>
        <w:separator/>
      </w:r>
    </w:p>
  </w:footnote>
  <w:footnote w:type="continuationSeparator" w:id="0">
    <w:p w:rsidR="00E954B9" w:rsidRDefault="00E954B9"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ACC6690"/>
    <w:multiLevelType w:val="hybridMultilevel"/>
    <w:tmpl w:val="DED40D72"/>
    <w:lvl w:ilvl="0" w:tplc="2F02A97A">
      <w:start w:val="1"/>
      <w:numFmt w:val="decimal"/>
      <w:lvlText w:val="%1."/>
      <w:lvlJc w:val="left"/>
      <w:pPr>
        <w:tabs>
          <w:tab w:val="num" w:pos="720"/>
        </w:tabs>
        <w:ind w:left="720" w:hanging="360"/>
      </w:pPr>
      <w:rPr>
        <w:rFonts w:ascii="Arial" w:eastAsiaTheme="minorEastAsia" w:hAnsi="Arial" w:cs="Arial"/>
      </w:rPr>
    </w:lvl>
    <w:lvl w:ilvl="1" w:tplc="7DF465E2">
      <w:start w:val="1"/>
      <w:numFmt w:val="bullet"/>
      <w:lvlText w:val=""/>
      <w:lvlJc w:val="left"/>
      <w:pPr>
        <w:tabs>
          <w:tab w:val="num" w:pos="1440"/>
        </w:tabs>
        <w:ind w:left="1440" w:hanging="360"/>
      </w:pPr>
      <w:rPr>
        <w:rFonts w:ascii="Wingdings" w:hAnsi="Wingdings" w:hint="default"/>
      </w:rPr>
    </w:lvl>
    <w:lvl w:ilvl="2" w:tplc="00DAFDF0" w:tentative="1">
      <w:start w:val="1"/>
      <w:numFmt w:val="bullet"/>
      <w:lvlText w:val=""/>
      <w:lvlJc w:val="left"/>
      <w:pPr>
        <w:tabs>
          <w:tab w:val="num" w:pos="2160"/>
        </w:tabs>
        <w:ind w:left="2160" w:hanging="360"/>
      </w:pPr>
      <w:rPr>
        <w:rFonts w:ascii="Wingdings" w:hAnsi="Wingdings" w:hint="default"/>
      </w:rPr>
    </w:lvl>
    <w:lvl w:ilvl="3" w:tplc="A5B0CB2C" w:tentative="1">
      <w:start w:val="1"/>
      <w:numFmt w:val="bullet"/>
      <w:lvlText w:val=""/>
      <w:lvlJc w:val="left"/>
      <w:pPr>
        <w:tabs>
          <w:tab w:val="num" w:pos="2880"/>
        </w:tabs>
        <w:ind w:left="2880" w:hanging="360"/>
      </w:pPr>
      <w:rPr>
        <w:rFonts w:ascii="Wingdings" w:hAnsi="Wingdings" w:hint="default"/>
      </w:rPr>
    </w:lvl>
    <w:lvl w:ilvl="4" w:tplc="E1F0744A" w:tentative="1">
      <w:start w:val="1"/>
      <w:numFmt w:val="bullet"/>
      <w:lvlText w:val=""/>
      <w:lvlJc w:val="left"/>
      <w:pPr>
        <w:tabs>
          <w:tab w:val="num" w:pos="3600"/>
        </w:tabs>
        <w:ind w:left="3600" w:hanging="360"/>
      </w:pPr>
      <w:rPr>
        <w:rFonts w:ascii="Wingdings" w:hAnsi="Wingdings" w:hint="default"/>
      </w:rPr>
    </w:lvl>
    <w:lvl w:ilvl="5" w:tplc="9EE2BB5A" w:tentative="1">
      <w:start w:val="1"/>
      <w:numFmt w:val="bullet"/>
      <w:lvlText w:val=""/>
      <w:lvlJc w:val="left"/>
      <w:pPr>
        <w:tabs>
          <w:tab w:val="num" w:pos="4320"/>
        </w:tabs>
        <w:ind w:left="4320" w:hanging="360"/>
      </w:pPr>
      <w:rPr>
        <w:rFonts w:ascii="Wingdings" w:hAnsi="Wingdings" w:hint="default"/>
      </w:rPr>
    </w:lvl>
    <w:lvl w:ilvl="6" w:tplc="22465BFC" w:tentative="1">
      <w:start w:val="1"/>
      <w:numFmt w:val="bullet"/>
      <w:lvlText w:val=""/>
      <w:lvlJc w:val="left"/>
      <w:pPr>
        <w:tabs>
          <w:tab w:val="num" w:pos="5040"/>
        </w:tabs>
        <w:ind w:left="5040" w:hanging="360"/>
      </w:pPr>
      <w:rPr>
        <w:rFonts w:ascii="Wingdings" w:hAnsi="Wingdings" w:hint="default"/>
      </w:rPr>
    </w:lvl>
    <w:lvl w:ilvl="7" w:tplc="7098F68A" w:tentative="1">
      <w:start w:val="1"/>
      <w:numFmt w:val="bullet"/>
      <w:lvlText w:val=""/>
      <w:lvlJc w:val="left"/>
      <w:pPr>
        <w:tabs>
          <w:tab w:val="num" w:pos="5760"/>
        </w:tabs>
        <w:ind w:left="5760" w:hanging="360"/>
      </w:pPr>
      <w:rPr>
        <w:rFonts w:ascii="Wingdings" w:hAnsi="Wingdings" w:hint="default"/>
      </w:rPr>
    </w:lvl>
    <w:lvl w:ilvl="8" w:tplc="D0002794" w:tentative="1">
      <w:start w:val="1"/>
      <w:numFmt w:val="bullet"/>
      <w:lvlText w:val=""/>
      <w:lvlJc w:val="left"/>
      <w:pPr>
        <w:tabs>
          <w:tab w:val="num" w:pos="6480"/>
        </w:tabs>
        <w:ind w:left="6480" w:hanging="360"/>
      </w:pPr>
      <w:rPr>
        <w:rFonts w:ascii="Wingdings" w:hAnsi="Wingdings" w:hint="default"/>
      </w:r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67E79"/>
    <w:rsid w:val="00071BF6"/>
    <w:rsid w:val="00080512"/>
    <w:rsid w:val="00087666"/>
    <w:rsid w:val="000A0E43"/>
    <w:rsid w:val="000A55B9"/>
    <w:rsid w:val="000B7B4D"/>
    <w:rsid w:val="000C45EC"/>
    <w:rsid w:val="000D71D1"/>
    <w:rsid w:val="000E6AC2"/>
    <w:rsid w:val="000F5894"/>
    <w:rsid w:val="000F74D1"/>
    <w:rsid w:val="001012A8"/>
    <w:rsid w:val="00114DD2"/>
    <w:rsid w:val="00146B99"/>
    <w:rsid w:val="00163405"/>
    <w:rsid w:val="001908C9"/>
    <w:rsid w:val="001A43F2"/>
    <w:rsid w:val="001A7E04"/>
    <w:rsid w:val="001B35A6"/>
    <w:rsid w:val="001D49B3"/>
    <w:rsid w:val="00222393"/>
    <w:rsid w:val="00223D26"/>
    <w:rsid w:val="0022456A"/>
    <w:rsid w:val="00271F00"/>
    <w:rsid w:val="00274B64"/>
    <w:rsid w:val="00290ECD"/>
    <w:rsid w:val="002A4B2C"/>
    <w:rsid w:val="002F2186"/>
    <w:rsid w:val="002F3C2E"/>
    <w:rsid w:val="002F49F7"/>
    <w:rsid w:val="00303CC0"/>
    <w:rsid w:val="003230E1"/>
    <w:rsid w:val="003534BB"/>
    <w:rsid w:val="003653E0"/>
    <w:rsid w:val="00396F42"/>
    <w:rsid w:val="00396F62"/>
    <w:rsid w:val="003B3FEF"/>
    <w:rsid w:val="003D2FE9"/>
    <w:rsid w:val="003F302B"/>
    <w:rsid w:val="003F4C33"/>
    <w:rsid w:val="0040217B"/>
    <w:rsid w:val="0042226E"/>
    <w:rsid w:val="00423CA1"/>
    <w:rsid w:val="004508F4"/>
    <w:rsid w:val="00481700"/>
    <w:rsid w:val="00491F50"/>
    <w:rsid w:val="004A0361"/>
    <w:rsid w:val="004E1DB8"/>
    <w:rsid w:val="004F045E"/>
    <w:rsid w:val="00516E25"/>
    <w:rsid w:val="00520FA5"/>
    <w:rsid w:val="00554184"/>
    <w:rsid w:val="00575F66"/>
    <w:rsid w:val="005817F3"/>
    <w:rsid w:val="006045C7"/>
    <w:rsid w:val="00676FD0"/>
    <w:rsid w:val="00680594"/>
    <w:rsid w:val="00683424"/>
    <w:rsid w:val="00690CB6"/>
    <w:rsid w:val="00693E89"/>
    <w:rsid w:val="00694D0C"/>
    <w:rsid w:val="006E266D"/>
    <w:rsid w:val="00713072"/>
    <w:rsid w:val="0074150D"/>
    <w:rsid w:val="00742855"/>
    <w:rsid w:val="00765BCF"/>
    <w:rsid w:val="00773D83"/>
    <w:rsid w:val="00783DF4"/>
    <w:rsid w:val="007B7D48"/>
    <w:rsid w:val="007F5AA4"/>
    <w:rsid w:val="007F6A17"/>
    <w:rsid w:val="00826CC3"/>
    <w:rsid w:val="0085110F"/>
    <w:rsid w:val="008541E1"/>
    <w:rsid w:val="00856001"/>
    <w:rsid w:val="00866D09"/>
    <w:rsid w:val="00884615"/>
    <w:rsid w:val="008A1C18"/>
    <w:rsid w:val="008C5152"/>
    <w:rsid w:val="008C754E"/>
    <w:rsid w:val="008D53F3"/>
    <w:rsid w:val="008F102D"/>
    <w:rsid w:val="008F338B"/>
    <w:rsid w:val="008F5751"/>
    <w:rsid w:val="00901E95"/>
    <w:rsid w:val="00903F1D"/>
    <w:rsid w:val="00913F99"/>
    <w:rsid w:val="009347E2"/>
    <w:rsid w:val="0094013A"/>
    <w:rsid w:val="00964543"/>
    <w:rsid w:val="0097219B"/>
    <w:rsid w:val="009853C1"/>
    <w:rsid w:val="0098783D"/>
    <w:rsid w:val="0099459A"/>
    <w:rsid w:val="0099546F"/>
    <w:rsid w:val="009A5097"/>
    <w:rsid w:val="009B2AB2"/>
    <w:rsid w:val="009B7FB9"/>
    <w:rsid w:val="009C5327"/>
    <w:rsid w:val="009D403F"/>
    <w:rsid w:val="009E4A76"/>
    <w:rsid w:val="009F22E5"/>
    <w:rsid w:val="00A04670"/>
    <w:rsid w:val="00A222F9"/>
    <w:rsid w:val="00A27365"/>
    <w:rsid w:val="00A32501"/>
    <w:rsid w:val="00A40DFA"/>
    <w:rsid w:val="00A41EB4"/>
    <w:rsid w:val="00A6530E"/>
    <w:rsid w:val="00A66920"/>
    <w:rsid w:val="00A66D92"/>
    <w:rsid w:val="00A836B8"/>
    <w:rsid w:val="00A93B7D"/>
    <w:rsid w:val="00AA0C1F"/>
    <w:rsid w:val="00AA14C6"/>
    <w:rsid w:val="00AC4F50"/>
    <w:rsid w:val="00AE115B"/>
    <w:rsid w:val="00AF775E"/>
    <w:rsid w:val="00B10FF4"/>
    <w:rsid w:val="00B275E8"/>
    <w:rsid w:val="00B52762"/>
    <w:rsid w:val="00B553AF"/>
    <w:rsid w:val="00B87A23"/>
    <w:rsid w:val="00B94470"/>
    <w:rsid w:val="00B971E0"/>
    <w:rsid w:val="00BC4254"/>
    <w:rsid w:val="00BD58D6"/>
    <w:rsid w:val="00BE01E3"/>
    <w:rsid w:val="00BF30CB"/>
    <w:rsid w:val="00BF5E21"/>
    <w:rsid w:val="00C30063"/>
    <w:rsid w:val="00C410F3"/>
    <w:rsid w:val="00C464ED"/>
    <w:rsid w:val="00C53E25"/>
    <w:rsid w:val="00C72623"/>
    <w:rsid w:val="00C800DA"/>
    <w:rsid w:val="00C83088"/>
    <w:rsid w:val="00C84F9D"/>
    <w:rsid w:val="00C97BF5"/>
    <w:rsid w:val="00CA534A"/>
    <w:rsid w:val="00CB05DD"/>
    <w:rsid w:val="00CD20EE"/>
    <w:rsid w:val="00CE2C1C"/>
    <w:rsid w:val="00D010EC"/>
    <w:rsid w:val="00D2530E"/>
    <w:rsid w:val="00D343B9"/>
    <w:rsid w:val="00D34652"/>
    <w:rsid w:val="00D439E9"/>
    <w:rsid w:val="00D6145B"/>
    <w:rsid w:val="00D85168"/>
    <w:rsid w:val="00D9105A"/>
    <w:rsid w:val="00DD4070"/>
    <w:rsid w:val="00E41B2A"/>
    <w:rsid w:val="00E86125"/>
    <w:rsid w:val="00E954B9"/>
    <w:rsid w:val="00EB07EA"/>
    <w:rsid w:val="00EB6CB7"/>
    <w:rsid w:val="00EE068C"/>
    <w:rsid w:val="00EF3563"/>
    <w:rsid w:val="00F144E0"/>
    <w:rsid w:val="00F311D8"/>
    <w:rsid w:val="00F77E97"/>
    <w:rsid w:val="00FB23B1"/>
    <w:rsid w:val="00FB35B1"/>
    <w:rsid w:val="00FB4EA6"/>
    <w:rsid w:val="00FC2CE2"/>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Llista Nivell1,Lista de nivel 1,Paragraphe de liste PBLH,Liste 1,Graph &amp; Table tite,Listenabsatz1,Normal bullet 2,List Bulletized,List Paragraph Char Char,BULLET 1,Bullets,Bullet list,Ha"/>
    <w:basedOn w:val="Normal"/>
    <w:link w:val="ListParagraphChar"/>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Bullet Points Char,Liste Paragraf Char,Llista Nivell1 Char,Lista de nivel 1 Char,Paragraphe de liste PBLH Char,Liste 1 Char,Graph &amp; Table tite Char,Listenabsatz1 Char,Normal bullet 2 Char,List Bulletized Char,BULLET 1 Char,Ha Char"/>
    <w:link w:val="ListParagraph"/>
    <w:uiPriority w:val="34"/>
    <w:rsid w:val="00067E79"/>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6FF90-3135-4A1A-B181-A33BF411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2022-08-25T10:57:00Z</dcterms:created>
  <dcterms:modified xsi:type="dcterms:W3CDTF">2022-08-25T10:57:00Z</dcterms:modified>
</cp:coreProperties>
</file>