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29" w:rsidRPr="0047136B" w:rsidRDefault="00A15B29" w:rsidP="006C090A">
      <w:pPr>
        <w:tabs>
          <w:tab w:val="left" w:pos="7020"/>
        </w:tabs>
        <w:spacing w:line="360" w:lineRule="auto"/>
        <w:jc w:val="center"/>
        <w:rPr>
          <w:rFonts w:ascii="Arial" w:hAnsi="Arial" w:cs="Arial"/>
          <w:b/>
          <w:sz w:val="22"/>
          <w:szCs w:val="22"/>
        </w:rPr>
      </w:pPr>
    </w:p>
    <w:p w:rsidR="00A15B29" w:rsidRPr="0047136B" w:rsidRDefault="00F84629" w:rsidP="006C090A">
      <w:pPr>
        <w:tabs>
          <w:tab w:val="left" w:pos="7020"/>
        </w:tabs>
        <w:spacing w:line="360" w:lineRule="auto"/>
        <w:jc w:val="center"/>
        <w:rPr>
          <w:rFonts w:ascii="Arial" w:hAnsi="Arial" w:cs="Arial"/>
          <w:b/>
          <w:sz w:val="22"/>
          <w:szCs w:val="22"/>
        </w:rPr>
      </w:pPr>
      <w:r w:rsidRPr="0047136B">
        <w:rPr>
          <w:rFonts w:ascii="Arial" w:hAnsi="Arial" w:cs="Arial"/>
          <w:noProof/>
          <w:sz w:val="22"/>
          <w:szCs w:val="22"/>
          <w:lang w:val="en-ZA" w:eastAsia="en-ZA"/>
        </w:rPr>
        <w:drawing>
          <wp:inline distT="0" distB="0" distL="0" distR="0">
            <wp:extent cx="19716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1675" cy="1533525"/>
                    </a:xfrm>
                    <a:prstGeom prst="rect">
                      <a:avLst/>
                    </a:prstGeom>
                    <a:noFill/>
                    <a:ln>
                      <a:noFill/>
                    </a:ln>
                  </pic:spPr>
                </pic:pic>
              </a:graphicData>
            </a:graphic>
          </wp:inline>
        </w:drawing>
      </w:r>
    </w:p>
    <w:p w:rsidR="006C090A" w:rsidRPr="0047136B" w:rsidRDefault="006C090A" w:rsidP="006C090A">
      <w:pPr>
        <w:tabs>
          <w:tab w:val="left" w:pos="7020"/>
        </w:tabs>
        <w:spacing w:line="360" w:lineRule="auto"/>
        <w:jc w:val="center"/>
        <w:rPr>
          <w:rFonts w:ascii="Arial" w:hAnsi="Arial" w:cs="Arial"/>
          <w:b/>
          <w:sz w:val="22"/>
          <w:szCs w:val="22"/>
        </w:rPr>
      </w:pPr>
      <w:r w:rsidRPr="0047136B">
        <w:rPr>
          <w:rFonts w:ascii="Arial" w:hAnsi="Arial" w:cs="Arial"/>
          <w:b/>
          <w:sz w:val="22"/>
          <w:szCs w:val="22"/>
        </w:rPr>
        <w:t>PARLIAMENT OF THE REPUBLIC OF SOUTH AFRICA</w:t>
      </w:r>
    </w:p>
    <w:p w:rsidR="006C090A" w:rsidRPr="0047136B" w:rsidRDefault="006C090A" w:rsidP="006C090A">
      <w:pPr>
        <w:tabs>
          <w:tab w:val="left" w:pos="7020"/>
        </w:tabs>
        <w:spacing w:line="360" w:lineRule="auto"/>
        <w:jc w:val="center"/>
        <w:rPr>
          <w:rFonts w:ascii="Arial" w:hAnsi="Arial" w:cs="Arial"/>
          <w:b/>
          <w:sz w:val="22"/>
          <w:szCs w:val="22"/>
        </w:rPr>
      </w:pPr>
      <w:r w:rsidRPr="0047136B">
        <w:rPr>
          <w:rFonts w:ascii="Arial" w:hAnsi="Arial" w:cs="Arial"/>
          <w:b/>
          <w:sz w:val="22"/>
          <w:szCs w:val="22"/>
        </w:rPr>
        <w:t>NATIONAL ASSEMBLY</w:t>
      </w:r>
    </w:p>
    <w:p w:rsidR="006C090A" w:rsidRPr="0047136B" w:rsidRDefault="006C090A" w:rsidP="006C090A">
      <w:pPr>
        <w:tabs>
          <w:tab w:val="left" w:pos="7020"/>
        </w:tabs>
        <w:spacing w:line="360" w:lineRule="auto"/>
        <w:jc w:val="center"/>
        <w:rPr>
          <w:rFonts w:ascii="Arial" w:hAnsi="Arial" w:cs="Arial"/>
          <w:b/>
          <w:sz w:val="22"/>
          <w:szCs w:val="22"/>
        </w:rPr>
      </w:pPr>
      <w:r w:rsidRPr="0047136B">
        <w:rPr>
          <w:rFonts w:ascii="Arial" w:hAnsi="Arial" w:cs="Arial"/>
          <w:b/>
          <w:sz w:val="22"/>
          <w:szCs w:val="22"/>
        </w:rPr>
        <w:t>WRITTEN REPLY</w:t>
      </w:r>
    </w:p>
    <w:p w:rsidR="006C090A" w:rsidRPr="0047136B" w:rsidRDefault="006C090A" w:rsidP="006C090A">
      <w:pPr>
        <w:tabs>
          <w:tab w:val="left" w:pos="7020"/>
        </w:tabs>
        <w:spacing w:line="360" w:lineRule="auto"/>
        <w:rPr>
          <w:rFonts w:ascii="Arial" w:hAnsi="Arial" w:cs="Arial"/>
          <w:b/>
          <w:sz w:val="22"/>
          <w:szCs w:val="22"/>
          <w:u w:val="single"/>
        </w:rPr>
      </w:pPr>
    </w:p>
    <w:p w:rsidR="006C090A" w:rsidRPr="0047136B" w:rsidRDefault="006C090A" w:rsidP="006C090A">
      <w:pPr>
        <w:tabs>
          <w:tab w:val="left" w:pos="7020"/>
        </w:tabs>
        <w:spacing w:line="360" w:lineRule="auto"/>
        <w:rPr>
          <w:rFonts w:ascii="Arial" w:hAnsi="Arial" w:cs="Arial"/>
          <w:b/>
          <w:sz w:val="22"/>
          <w:szCs w:val="22"/>
        </w:rPr>
      </w:pPr>
      <w:r w:rsidRPr="0047136B">
        <w:rPr>
          <w:rFonts w:ascii="Arial" w:hAnsi="Arial" w:cs="Arial"/>
          <w:b/>
          <w:sz w:val="22"/>
          <w:szCs w:val="22"/>
        </w:rPr>
        <w:t xml:space="preserve">QUESTION NO: </w:t>
      </w:r>
      <w:r w:rsidR="00C66747" w:rsidRPr="0047136B">
        <w:rPr>
          <w:rFonts w:ascii="Arial" w:hAnsi="Arial" w:cs="Arial"/>
          <w:b/>
          <w:sz w:val="22"/>
          <w:szCs w:val="22"/>
        </w:rPr>
        <w:t>2219</w:t>
      </w:r>
    </w:p>
    <w:p w:rsidR="006C090A" w:rsidRPr="0047136B" w:rsidRDefault="006C090A" w:rsidP="006C090A">
      <w:pPr>
        <w:tabs>
          <w:tab w:val="left" w:pos="7020"/>
        </w:tabs>
        <w:spacing w:line="360" w:lineRule="auto"/>
        <w:rPr>
          <w:rFonts w:ascii="Arial" w:hAnsi="Arial" w:cs="Arial"/>
          <w:b/>
          <w:sz w:val="22"/>
          <w:szCs w:val="22"/>
        </w:rPr>
      </w:pPr>
      <w:r w:rsidRPr="0047136B">
        <w:rPr>
          <w:rFonts w:ascii="Arial" w:hAnsi="Arial" w:cs="Arial"/>
          <w:b/>
          <w:sz w:val="22"/>
          <w:szCs w:val="22"/>
        </w:rPr>
        <w:t xml:space="preserve">DATE OF PUBLICATION:  </w:t>
      </w:r>
      <w:r w:rsidR="00D86368" w:rsidRPr="0047136B">
        <w:rPr>
          <w:rFonts w:ascii="Arial" w:hAnsi="Arial" w:cs="Arial"/>
          <w:b/>
          <w:sz w:val="22"/>
          <w:szCs w:val="22"/>
        </w:rPr>
        <w:t>10 SEPTEMBER 2021</w:t>
      </w:r>
    </w:p>
    <w:p w:rsidR="0036215C" w:rsidRPr="0047136B" w:rsidRDefault="006C090A" w:rsidP="0036215C">
      <w:pPr>
        <w:tabs>
          <w:tab w:val="left" w:pos="7020"/>
        </w:tabs>
        <w:spacing w:line="360" w:lineRule="auto"/>
        <w:rPr>
          <w:rFonts w:ascii="Arial" w:hAnsi="Arial" w:cs="Arial"/>
          <w:b/>
          <w:sz w:val="22"/>
          <w:szCs w:val="22"/>
        </w:rPr>
      </w:pPr>
      <w:r w:rsidRPr="0047136B">
        <w:rPr>
          <w:rFonts w:ascii="Arial" w:hAnsi="Arial" w:cs="Arial"/>
          <w:b/>
          <w:sz w:val="22"/>
          <w:szCs w:val="22"/>
        </w:rPr>
        <w:t xml:space="preserve">QUESTION PAPER NO: </w:t>
      </w:r>
      <w:r w:rsidR="00D86368" w:rsidRPr="0047136B">
        <w:rPr>
          <w:rFonts w:ascii="Arial" w:hAnsi="Arial" w:cs="Arial"/>
          <w:b/>
          <w:sz w:val="22"/>
          <w:szCs w:val="22"/>
        </w:rPr>
        <w:t>22</w:t>
      </w:r>
    </w:p>
    <w:p w:rsidR="001915FD" w:rsidRPr="0047136B" w:rsidRDefault="00C66747" w:rsidP="001915FD">
      <w:pPr>
        <w:spacing w:before="100" w:beforeAutospacing="1" w:after="100" w:afterAutospacing="1"/>
        <w:jc w:val="both"/>
        <w:rPr>
          <w:rFonts w:ascii="Arial" w:eastAsia="Calibri" w:hAnsi="Arial" w:cs="Arial"/>
          <w:b/>
          <w:bCs/>
          <w:sz w:val="22"/>
          <w:szCs w:val="22"/>
          <w:lang w:val="en-ZA"/>
        </w:rPr>
      </w:pPr>
      <w:r w:rsidRPr="0047136B">
        <w:rPr>
          <w:rFonts w:ascii="Arial" w:eastAsia="Calibri" w:hAnsi="Arial" w:cs="Arial"/>
          <w:b/>
          <w:bCs/>
          <w:sz w:val="22"/>
          <w:szCs w:val="22"/>
          <w:lang w:val="en-ZA"/>
        </w:rPr>
        <w:t>Ms T Bodlani</w:t>
      </w:r>
      <w:r w:rsidR="001915FD" w:rsidRPr="0047136B">
        <w:rPr>
          <w:rFonts w:ascii="Arial" w:eastAsia="Calibri" w:hAnsi="Arial" w:cs="Arial"/>
          <w:b/>
          <w:bCs/>
          <w:sz w:val="22"/>
          <w:szCs w:val="22"/>
          <w:lang w:val="en-ZA"/>
        </w:rPr>
        <w:t xml:space="preserve"> (DA) to ask the Minister of Communications and Digital Technologies:</w:t>
      </w:r>
    </w:p>
    <w:p w:rsidR="00A15B29" w:rsidRPr="0047136B" w:rsidRDefault="00C66747" w:rsidP="00C66747">
      <w:pPr>
        <w:shd w:val="clear" w:color="auto" w:fill="FFFFFF"/>
        <w:tabs>
          <w:tab w:val="left" w:pos="4408"/>
        </w:tabs>
        <w:jc w:val="both"/>
        <w:rPr>
          <w:rFonts w:ascii="Arial" w:eastAsia="Calibri" w:hAnsi="Arial" w:cs="Arial"/>
          <w:bCs/>
          <w:sz w:val="22"/>
          <w:szCs w:val="22"/>
          <w:lang w:val="en-ZA"/>
        </w:rPr>
      </w:pPr>
      <w:r w:rsidRPr="0047136B">
        <w:rPr>
          <w:rFonts w:ascii="Arial" w:eastAsia="Calibri" w:hAnsi="Arial" w:cs="Arial"/>
          <w:bCs/>
          <w:sz w:val="22"/>
          <w:szCs w:val="22"/>
          <w:lang w:val="en-ZA"/>
        </w:rPr>
        <w:t xml:space="preserve">What (a) are the details of the post offices that are and/or were closed to date in Gauteng, (b) informed the decision to close the specified outlets and (c) has she found had been the impact of the closures to the communities?                                           </w:t>
      </w:r>
    </w:p>
    <w:p w:rsidR="001D24B5" w:rsidRPr="0047136B" w:rsidRDefault="00C66747" w:rsidP="00A15B29">
      <w:pPr>
        <w:shd w:val="clear" w:color="auto" w:fill="FFFFFF"/>
        <w:tabs>
          <w:tab w:val="left" w:pos="4408"/>
        </w:tabs>
        <w:jc w:val="right"/>
        <w:rPr>
          <w:rFonts w:ascii="Arial" w:eastAsia="Calibri" w:hAnsi="Arial" w:cs="Arial"/>
          <w:b/>
          <w:sz w:val="22"/>
          <w:szCs w:val="22"/>
          <w:lang w:val="en-ZA"/>
        </w:rPr>
      </w:pPr>
      <w:r w:rsidRPr="0047136B">
        <w:rPr>
          <w:rFonts w:ascii="Arial" w:eastAsia="Calibri" w:hAnsi="Arial" w:cs="Arial"/>
          <w:b/>
          <w:bCs/>
          <w:sz w:val="22"/>
          <w:szCs w:val="22"/>
          <w:lang w:val="en-ZA"/>
        </w:rPr>
        <w:t>NW2523E</w:t>
      </w:r>
    </w:p>
    <w:p w:rsidR="00C66747" w:rsidRPr="0047136B" w:rsidRDefault="00C66747" w:rsidP="008F7DAD">
      <w:pPr>
        <w:shd w:val="clear" w:color="auto" w:fill="FFFFFF"/>
        <w:tabs>
          <w:tab w:val="left" w:pos="4408"/>
        </w:tabs>
        <w:jc w:val="both"/>
        <w:rPr>
          <w:rFonts w:ascii="Arial" w:eastAsia="Calibri" w:hAnsi="Arial" w:cs="Arial"/>
          <w:b/>
          <w:sz w:val="22"/>
          <w:szCs w:val="22"/>
          <w:lang w:val="en-ZA"/>
        </w:rPr>
      </w:pPr>
    </w:p>
    <w:p w:rsidR="00F45314" w:rsidRPr="0047136B" w:rsidRDefault="00F45314" w:rsidP="008F7DAD">
      <w:pPr>
        <w:shd w:val="clear" w:color="auto" w:fill="FFFFFF"/>
        <w:tabs>
          <w:tab w:val="left" w:pos="4408"/>
        </w:tabs>
        <w:jc w:val="both"/>
        <w:rPr>
          <w:rFonts w:ascii="Arial" w:eastAsia="Calibri" w:hAnsi="Arial" w:cs="Arial"/>
          <w:b/>
          <w:sz w:val="22"/>
          <w:szCs w:val="22"/>
          <w:lang w:val="en-ZA"/>
        </w:rPr>
      </w:pPr>
      <w:r w:rsidRPr="0047136B">
        <w:rPr>
          <w:rFonts w:ascii="Arial" w:eastAsia="Calibri" w:hAnsi="Arial" w:cs="Arial"/>
          <w:b/>
          <w:sz w:val="22"/>
          <w:szCs w:val="22"/>
          <w:lang w:val="en-ZA"/>
        </w:rPr>
        <w:t>REPLY:</w:t>
      </w:r>
    </w:p>
    <w:p w:rsidR="00F45314" w:rsidRPr="0047136B" w:rsidRDefault="00F45314" w:rsidP="00F45314">
      <w:pPr>
        <w:shd w:val="clear" w:color="auto" w:fill="FFFFFF"/>
        <w:tabs>
          <w:tab w:val="left" w:pos="4408"/>
        </w:tabs>
        <w:jc w:val="both"/>
        <w:rPr>
          <w:rFonts w:ascii="Arial" w:eastAsia="Calibri" w:hAnsi="Arial" w:cs="Arial"/>
          <w:bCs/>
          <w:sz w:val="22"/>
          <w:szCs w:val="22"/>
          <w:lang w:val="en-ZA"/>
        </w:rPr>
      </w:pPr>
    </w:p>
    <w:p w:rsidR="00F45314" w:rsidRPr="0047136B" w:rsidRDefault="00F45314" w:rsidP="00F45314">
      <w:pPr>
        <w:shd w:val="clear" w:color="auto" w:fill="FFFFFF"/>
        <w:tabs>
          <w:tab w:val="left" w:pos="4408"/>
        </w:tabs>
        <w:spacing w:line="360" w:lineRule="auto"/>
        <w:jc w:val="both"/>
        <w:rPr>
          <w:rFonts w:ascii="Arial" w:eastAsia="Calibri" w:hAnsi="Arial" w:cs="Arial"/>
          <w:b/>
          <w:bCs/>
          <w:sz w:val="22"/>
          <w:szCs w:val="22"/>
          <w:lang w:val="en-ZA"/>
        </w:rPr>
      </w:pPr>
      <w:r w:rsidRPr="0047136B">
        <w:rPr>
          <w:rFonts w:ascii="Arial" w:eastAsia="Calibri" w:hAnsi="Arial" w:cs="Arial"/>
          <w:b/>
          <w:bCs/>
          <w:sz w:val="22"/>
          <w:szCs w:val="22"/>
          <w:lang w:val="en-ZA"/>
        </w:rPr>
        <w:t xml:space="preserve">I have been advised by the </w:t>
      </w:r>
      <w:r w:rsidR="00070946" w:rsidRPr="0047136B">
        <w:rPr>
          <w:rFonts w:ascii="Arial" w:eastAsia="Calibri" w:hAnsi="Arial" w:cs="Arial"/>
          <w:b/>
          <w:bCs/>
          <w:sz w:val="22"/>
          <w:szCs w:val="22"/>
          <w:lang w:val="en-ZA"/>
        </w:rPr>
        <w:t>S</w:t>
      </w:r>
      <w:r w:rsidR="00AE3487" w:rsidRPr="0047136B">
        <w:rPr>
          <w:rFonts w:ascii="Arial" w:eastAsia="Calibri" w:hAnsi="Arial" w:cs="Arial"/>
          <w:b/>
          <w:bCs/>
          <w:sz w:val="22"/>
          <w:szCs w:val="22"/>
          <w:lang w:val="en-ZA"/>
        </w:rPr>
        <w:t xml:space="preserve">outh </w:t>
      </w:r>
      <w:r w:rsidR="00070946" w:rsidRPr="0047136B">
        <w:rPr>
          <w:rFonts w:ascii="Arial" w:eastAsia="Calibri" w:hAnsi="Arial" w:cs="Arial"/>
          <w:b/>
          <w:bCs/>
          <w:sz w:val="22"/>
          <w:szCs w:val="22"/>
          <w:lang w:val="en-ZA"/>
        </w:rPr>
        <w:t>A</w:t>
      </w:r>
      <w:r w:rsidR="00AE3487" w:rsidRPr="0047136B">
        <w:rPr>
          <w:rFonts w:ascii="Arial" w:eastAsia="Calibri" w:hAnsi="Arial" w:cs="Arial"/>
          <w:b/>
          <w:bCs/>
          <w:sz w:val="22"/>
          <w:szCs w:val="22"/>
          <w:lang w:val="en-ZA"/>
        </w:rPr>
        <w:t xml:space="preserve">frican </w:t>
      </w:r>
      <w:r w:rsidR="00070946" w:rsidRPr="0047136B">
        <w:rPr>
          <w:rFonts w:ascii="Arial" w:eastAsia="Calibri" w:hAnsi="Arial" w:cs="Arial"/>
          <w:b/>
          <w:bCs/>
          <w:sz w:val="22"/>
          <w:szCs w:val="22"/>
          <w:lang w:val="en-ZA"/>
        </w:rPr>
        <w:t>P</w:t>
      </w:r>
      <w:r w:rsidR="00AE3487" w:rsidRPr="0047136B">
        <w:rPr>
          <w:rFonts w:ascii="Arial" w:eastAsia="Calibri" w:hAnsi="Arial" w:cs="Arial"/>
          <w:b/>
          <w:bCs/>
          <w:sz w:val="22"/>
          <w:szCs w:val="22"/>
          <w:lang w:val="en-ZA"/>
        </w:rPr>
        <w:t xml:space="preserve">ost </w:t>
      </w:r>
      <w:r w:rsidR="00070946" w:rsidRPr="0047136B">
        <w:rPr>
          <w:rFonts w:ascii="Arial" w:eastAsia="Calibri" w:hAnsi="Arial" w:cs="Arial"/>
          <w:b/>
          <w:bCs/>
          <w:sz w:val="22"/>
          <w:szCs w:val="22"/>
          <w:lang w:val="en-ZA"/>
        </w:rPr>
        <w:t>O</w:t>
      </w:r>
      <w:r w:rsidR="00AE3487" w:rsidRPr="0047136B">
        <w:rPr>
          <w:rFonts w:ascii="Arial" w:eastAsia="Calibri" w:hAnsi="Arial" w:cs="Arial"/>
          <w:b/>
          <w:bCs/>
          <w:sz w:val="22"/>
          <w:szCs w:val="22"/>
          <w:lang w:val="en-ZA"/>
        </w:rPr>
        <w:t>ffice (SAPO)</w:t>
      </w:r>
      <w:r w:rsidR="00AA345A" w:rsidRPr="0047136B">
        <w:rPr>
          <w:rFonts w:ascii="Arial" w:eastAsia="Calibri" w:hAnsi="Arial" w:cs="Arial"/>
          <w:b/>
          <w:bCs/>
          <w:sz w:val="22"/>
          <w:szCs w:val="22"/>
          <w:lang w:val="en-ZA"/>
        </w:rPr>
        <w:t xml:space="preserve"> </w:t>
      </w:r>
      <w:r w:rsidRPr="0047136B">
        <w:rPr>
          <w:rFonts w:ascii="Arial" w:eastAsia="Calibri" w:hAnsi="Arial" w:cs="Arial"/>
          <w:b/>
          <w:bCs/>
          <w:sz w:val="22"/>
          <w:szCs w:val="22"/>
          <w:lang w:val="en-ZA"/>
        </w:rPr>
        <w:t>as follows:</w:t>
      </w:r>
    </w:p>
    <w:p w:rsidR="00475E8B" w:rsidRPr="0047136B" w:rsidRDefault="00475E8B" w:rsidP="00475E8B">
      <w:pPr>
        <w:pStyle w:val="Default"/>
        <w:rPr>
          <w:rFonts w:ascii="Arial" w:hAnsi="Arial" w:cs="Arial"/>
          <w:sz w:val="22"/>
          <w:szCs w:val="22"/>
        </w:rPr>
      </w:pPr>
    </w:p>
    <w:p w:rsidR="00F104BF" w:rsidRPr="0047136B" w:rsidRDefault="0047136B" w:rsidP="00F104BF">
      <w:pPr>
        <w:pStyle w:val="Default"/>
        <w:numPr>
          <w:ilvl w:val="0"/>
          <w:numId w:val="16"/>
        </w:numPr>
        <w:ind w:left="426" w:hanging="426"/>
        <w:jc w:val="both"/>
        <w:rPr>
          <w:rFonts w:ascii="Arial" w:hAnsi="Arial" w:cs="Arial"/>
          <w:sz w:val="22"/>
          <w:szCs w:val="22"/>
        </w:rPr>
      </w:pPr>
      <w:r>
        <w:rPr>
          <w:rFonts w:ascii="Arial" w:hAnsi="Arial" w:cs="Arial"/>
          <w:sz w:val="22"/>
          <w:szCs w:val="22"/>
        </w:rPr>
        <w:t>(24) Twenty-four</w:t>
      </w:r>
      <w:r w:rsidR="00F104BF" w:rsidRPr="0047136B">
        <w:rPr>
          <w:rFonts w:ascii="Arial" w:hAnsi="Arial" w:cs="Arial"/>
          <w:sz w:val="22"/>
          <w:szCs w:val="22"/>
        </w:rPr>
        <w:t xml:space="preserve"> Post Office branches have been permanently closed in Gauteng for which official approvals have been granted. Another</w:t>
      </w:r>
      <w:r w:rsidR="00FA02A3" w:rsidRPr="0047136B">
        <w:rPr>
          <w:rFonts w:ascii="Arial" w:hAnsi="Arial" w:cs="Arial"/>
          <w:sz w:val="22"/>
          <w:szCs w:val="22"/>
        </w:rPr>
        <w:t xml:space="preserve"> </w:t>
      </w:r>
      <w:r>
        <w:rPr>
          <w:rFonts w:ascii="Arial" w:hAnsi="Arial" w:cs="Arial"/>
          <w:sz w:val="22"/>
          <w:szCs w:val="22"/>
        </w:rPr>
        <w:t>(</w:t>
      </w:r>
      <w:r w:rsidR="00FA02A3" w:rsidRPr="0047136B">
        <w:rPr>
          <w:rFonts w:ascii="Arial" w:hAnsi="Arial" w:cs="Arial"/>
          <w:sz w:val="22"/>
          <w:szCs w:val="22"/>
        </w:rPr>
        <w:t>66</w:t>
      </w:r>
      <w:r>
        <w:rPr>
          <w:rFonts w:ascii="Arial" w:hAnsi="Arial" w:cs="Arial"/>
          <w:sz w:val="22"/>
          <w:szCs w:val="22"/>
        </w:rPr>
        <w:t>) sixty-six</w:t>
      </w:r>
      <w:r w:rsidR="00F104BF" w:rsidRPr="0047136B">
        <w:rPr>
          <w:rFonts w:ascii="Arial" w:hAnsi="Arial" w:cs="Arial"/>
          <w:sz w:val="22"/>
          <w:szCs w:val="22"/>
        </w:rPr>
        <w:t xml:space="preserve"> branches have been closed awaiting official approval for the closure</w:t>
      </w:r>
      <w:r w:rsidR="00FA02A3" w:rsidRPr="0047136B">
        <w:rPr>
          <w:rFonts w:ascii="Arial" w:hAnsi="Arial" w:cs="Arial"/>
          <w:sz w:val="22"/>
          <w:szCs w:val="22"/>
        </w:rPr>
        <w:t>. The closure of these branches relate to landlord disputes, lockouts due to rental a</w:t>
      </w:r>
      <w:r w:rsidR="00F104BF" w:rsidRPr="0047136B">
        <w:rPr>
          <w:rFonts w:ascii="Arial" w:hAnsi="Arial" w:cs="Arial"/>
          <w:sz w:val="22"/>
          <w:szCs w:val="22"/>
        </w:rPr>
        <w:t xml:space="preserve">rrears, electricity arrears, </w:t>
      </w:r>
      <w:r w:rsidR="00FA02A3" w:rsidRPr="0047136B">
        <w:rPr>
          <w:rFonts w:ascii="Arial" w:hAnsi="Arial" w:cs="Arial"/>
          <w:sz w:val="22"/>
          <w:szCs w:val="22"/>
        </w:rPr>
        <w:t xml:space="preserve">while others have been </w:t>
      </w:r>
      <w:r w:rsidR="00F104BF" w:rsidRPr="0047136B">
        <w:rPr>
          <w:rFonts w:ascii="Arial" w:hAnsi="Arial" w:cs="Arial"/>
          <w:sz w:val="22"/>
          <w:szCs w:val="22"/>
        </w:rPr>
        <w:t>looted and vandalised. See detail</w:t>
      </w:r>
      <w:r w:rsidR="00D6221D" w:rsidRPr="0047136B">
        <w:rPr>
          <w:rFonts w:ascii="Arial" w:hAnsi="Arial" w:cs="Arial"/>
          <w:sz w:val="22"/>
          <w:szCs w:val="22"/>
        </w:rPr>
        <w:t>s</w:t>
      </w:r>
      <w:r w:rsidR="00F104BF" w:rsidRPr="0047136B">
        <w:rPr>
          <w:rFonts w:ascii="Arial" w:hAnsi="Arial" w:cs="Arial"/>
          <w:sz w:val="22"/>
          <w:szCs w:val="22"/>
        </w:rPr>
        <w:t xml:space="preserve"> hereunder. The </w:t>
      </w:r>
      <w:proofErr w:type="gramStart"/>
      <w:r w:rsidR="00F104BF" w:rsidRPr="0047136B">
        <w:rPr>
          <w:rFonts w:ascii="Arial" w:hAnsi="Arial" w:cs="Arial"/>
          <w:sz w:val="22"/>
          <w:szCs w:val="22"/>
        </w:rPr>
        <w:t xml:space="preserve">lists hereunder </w:t>
      </w:r>
      <w:r w:rsidR="00D6221D" w:rsidRPr="0047136B">
        <w:rPr>
          <w:rFonts w:ascii="Arial" w:hAnsi="Arial" w:cs="Arial"/>
          <w:sz w:val="22"/>
          <w:szCs w:val="22"/>
        </w:rPr>
        <w:t>details affected branches but is</w:t>
      </w:r>
      <w:proofErr w:type="gramEnd"/>
      <w:r w:rsidR="00D6221D" w:rsidRPr="0047136B">
        <w:rPr>
          <w:rFonts w:ascii="Arial" w:hAnsi="Arial" w:cs="Arial"/>
          <w:sz w:val="22"/>
          <w:szCs w:val="22"/>
        </w:rPr>
        <w:t xml:space="preserve"> fluid given the changing circumstances and issues </w:t>
      </w:r>
      <w:r w:rsidR="00F104BF" w:rsidRPr="0047136B">
        <w:rPr>
          <w:rFonts w:ascii="Arial" w:hAnsi="Arial" w:cs="Arial"/>
          <w:sz w:val="22"/>
          <w:szCs w:val="22"/>
        </w:rPr>
        <w:t>at any point in time.</w:t>
      </w:r>
    </w:p>
    <w:p w:rsidR="00F104BF" w:rsidRPr="0047136B" w:rsidRDefault="00F104BF" w:rsidP="00F104BF">
      <w:pPr>
        <w:pStyle w:val="Default"/>
        <w:ind w:left="720"/>
        <w:rPr>
          <w:rFonts w:ascii="Arial" w:hAnsi="Arial" w:cs="Arial"/>
          <w:sz w:val="22"/>
          <w:szCs w:val="22"/>
        </w:rPr>
      </w:pPr>
    </w:p>
    <w:p w:rsidR="00FA02A3" w:rsidRPr="0047136B" w:rsidRDefault="00F104BF" w:rsidP="00FA02A3">
      <w:pPr>
        <w:pStyle w:val="Default"/>
        <w:numPr>
          <w:ilvl w:val="0"/>
          <w:numId w:val="16"/>
        </w:numPr>
        <w:ind w:left="426" w:hanging="426"/>
        <w:jc w:val="both"/>
        <w:rPr>
          <w:rFonts w:ascii="Arial" w:hAnsi="Arial" w:cs="Arial"/>
          <w:sz w:val="22"/>
          <w:szCs w:val="22"/>
        </w:rPr>
      </w:pPr>
      <w:r w:rsidRPr="0047136B">
        <w:rPr>
          <w:rFonts w:ascii="Arial" w:hAnsi="Arial" w:cs="Arial"/>
          <w:sz w:val="22"/>
          <w:szCs w:val="22"/>
        </w:rPr>
        <w:t>Some have been permanently closed due to optimi</w:t>
      </w:r>
      <w:r w:rsidR="00D6221D" w:rsidRPr="0047136B">
        <w:rPr>
          <w:rFonts w:ascii="Arial" w:hAnsi="Arial" w:cs="Arial"/>
          <w:sz w:val="22"/>
          <w:szCs w:val="22"/>
        </w:rPr>
        <w:t>z</w:t>
      </w:r>
      <w:r w:rsidRPr="0047136B">
        <w:rPr>
          <w:rFonts w:ascii="Arial" w:hAnsi="Arial" w:cs="Arial"/>
          <w:sz w:val="22"/>
          <w:szCs w:val="22"/>
        </w:rPr>
        <w:t xml:space="preserve">ation of the SAPO branch network as well as forced closures by landlords as a result of </w:t>
      </w:r>
      <w:r w:rsidR="00D6221D" w:rsidRPr="0047136B">
        <w:rPr>
          <w:rFonts w:ascii="Arial" w:hAnsi="Arial" w:cs="Arial"/>
          <w:sz w:val="22"/>
          <w:szCs w:val="22"/>
        </w:rPr>
        <w:t>rental arrears.</w:t>
      </w:r>
    </w:p>
    <w:p w:rsidR="00FA02A3" w:rsidRPr="0047136B" w:rsidRDefault="00FA02A3" w:rsidP="00FA02A3">
      <w:pPr>
        <w:pStyle w:val="ListParagraph"/>
        <w:rPr>
          <w:rFonts w:ascii="Arial" w:hAnsi="Arial" w:cs="Arial"/>
          <w:sz w:val="22"/>
          <w:szCs w:val="22"/>
        </w:rPr>
      </w:pPr>
    </w:p>
    <w:p w:rsidR="00475E8B" w:rsidRPr="0047136B" w:rsidRDefault="00F104BF" w:rsidP="00FA02A3">
      <w:pPr>
        <w:pStyle w:val="Default"/>
        <w:numPr>
          <w:ilvl w:val="0"/>
          <w:numId w:val="16"/>
        </w:numPr>
        <w:ind w:left="426" w:hanging="426"/>
        <w:jc w:val="both"/>
        <w:rPr>
          <w:rFonts w:ascii="Arial" w:hAnsi="Arial" w:cs="Arial"/>
          <w:sz w:val="22"/>
          <w:szCs w:val="22"/>
        </w:rPr>
      </w:pPr>
      <w:r w:rsidRPr="0047136B">
        <w:rPr>
          <w:rFonts w:ascii="Arial" w:hAnsi="Arial" w:cs="Arial"/>
          <w:sz w:val="22"/>
          <w:szCs w:val="22"/>
        </w:rPr>
        <w:t>Communities have been referred to the nearest alternative branches which are in a    radius of +-5km. This does not affect the street delivery of mail in these areas. Where private boxes are to be moved, renters retain their PO Box numbers once transferred to the closest open Post Office.</w:t>
      </w:r>
    </w:p>
    <w:p w:rsidR="0047136B" w:rsidRDefault="0047136B" w:rsidP="0047136B">
      <w:pPr>
        <w:pStyle w:val="Default"/>
        <w:jc w:val="both"/>
        <w:rPr>
          <w:rFonts w:ascii="Arial" w:hAnsi="Arial" w:cs="Arial"/>
          <w:sz w:val="22"/>
          <w:szCs w:val="22"/>
        </w:rPr>
      </w:pPr>
    </w:p>
    <w:p w:rsidR="0047136B" w:rsidRDefault="0047136B" w:rsidP="0047136B">
      <w:pPr>
        <w:pStyle w:val="Default"/>
        <w:jc w:val="both"/>
        <w:rPr>
          <w:rFonts w:ascii="Arial" w:hAnsi="Arial" w:cs="Arial"/>
          <w:sz w:val="22"/>
          <w:szCs w:val="22"/>
        </w:rPr>
      </w:pPr>
    </w:p>
    <w:p w:rsidR="0047136B" w:rsidRDefault="0047136B" w:rsidP="0047136B">
      <w:pPr>
        <w:pStyle w:val="Default"/>
        <w:jc w:val="both"/>
        <w:rPr>
          <w:rFonts w:ascii="Arial" w:hAnsi="Arial" w:cs="Arial"/>
          <w:sz w:val="22"/>
          <w:szCs w:val="22"/>
        </w:rPr>
      </w:pPr>
    </w:p>
    <w:p w:rsidR="0047136B" w:rsidRDefault="0047136B" w:rsidP="0047136B">
      <w:pPr>
        <w:pStyle w:val="Default"/>
        <w:jc w:val="both"/>
        <w:rPr>
          <w:rFonts w:ascii="Arial" w:hAnsi="Arial" w:cs="Arial"/>
          <w:sz w:val="22"/>
          <w:szCs w:val="22"/>
        </w:rPr>
      </w:pPr>
    </w:p>
    <w:p w:rsidR="0047136B" w:rsidRDefault="0047136B" w:rsidP="0047136B">
      <w:pPr>
        <w:pStyle w:val="Default"/>
        <w:jc w:val="both"/>
        <w:rPr>
          <w:rFonts w:ascii="Arial" w:hAnsi="Arial" w:cs="Arial"/>
          <w:sz w:val="22"/>
          <w:szCs w:val="22"/>
        </w:rPr>
      </w:pPr>
    </w:p>
    <w:p w:rsidR="0047136B" w:rsidRDefault="0047136B" w:rsidP="0047136B">
      <w:pPr>
        <w:pStyle w:val="Default"/>
        <w:jc w:val="both"/>
        <w:rPr>
          <w:rFonts w:ascii="Arial" w:hAnsi="Arial" w:cs="Arial"/>
          <w:b/>
          <w:bCs/>
          <w:sz w:val="22"/>
          <w:szCs w:val="22"/>
        </w:rPr>
      </w:pPr>
    </w:p>
    <w:p w:rsidR="00F104BF" w:rsidRPr="0047136B" w:rsidRDefault="00F104BF" w:rsidP="0047136B">
      <w:pPr>
        <w:pStyle w:val="Default"/>
        <w:jc w:val="both"/>
        <w:rPr>
          <w:rFonts w:ascii="Arial" w:hAnsi="Arial" w:cs="Arial"/>
          <w:sz w:val="22"/>
          <w:szCs w:val="22"/>
        </w:rPr>
      </w:pPr>
      <w:r w:rsidRPr="0047136B">
        <w:rPr>
          <w:rFonts w:ascii="Arial" w:hAnsi="Arial" w:cs="Arial"/>
          <w:b/>
          <w:bCs/>
          <w:sz w:val="22"/>
          <w:szCs w:val="22"/>
        </w:rPr>
        <w:t>Official approval granted for permanent closure</w:t>
      </w:r>
      <w:r w:rsidR="00D6221D" w:rsidRPr="0047136B">
        <w:rPr>
          <w:rFonts w:ascii="Arial" w:hAnsi="Arial" w:cs="Arial"/>
          <w:b/>
          <w:bCs/>
          <w:sz w:val="22"/>
          <w:szCs w:val="22"/>
        </w:rPr>
        <w:t>:</w:t>
      </w:r>
    </w:p>
    <w:p w:rsidR="00475E8B" w:rsidRPr="0047136B" w:rsidRDefault="00475E8B" w:rsidP="003C5D45">
      <w:pPr>
        <w:pStyle w:val="Default"/>
        <w:shd w:val="clear" w:color="auto" w:fill="FFFFFF"/>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
        <w:gridCol w:w="1833"/>
        <w:gridCol w:w="1661"/>
        <w:gridCol w:w="1514"/>
        <w:gridCol w:w="269"/>
        <w:gridCol w:w="3328"/>
      </w:tblGrid>
      <w:tr w:rsidR="00475E8B" w:rsidRPr="0047136B" w:rsidTr="00501117">
        <w:tc>
          <w:tcPr>
            <w:tcW w:w="902" w:type="dxa"/>
            <w:tcBorders>
              <w:bottom w:val="single" w:sz="4" w:space="0" w:color="auto"/>
            </w:tcBorders>
            <w:shd w:val="clear" w:color="auto" w:fill="FFFFFF"/>
          </w:tcPr>
          <w:p w:rsidR="00475E8B" w:rsidRPr="0047136B" w:rsidRDefault="00475E8B" w:rsidP="003C5D45">
            <w:pPr>
              <w:pStyle w:val="Default"/>
              <w:shd w:val="clear" w:color="auto" w:fill="FFFFFF"/>
              <w:rPr>
                <w:rFonts w:ascii="Arial" w:hAnsi="Arial" w:cs="Arial"/>
                <w:b/>
                <w:sz w:val="22"/>
                <w:szCs w:val="22"/>
              </w:rPr>
            </w:pPr>
            <w:r w:rsidRPr="0047136B">
              <w:rPr>
                <w:rFonts w:ascii="Arial" w:hAnsi="Arial" w:cs="Arial"/>
                <w:b/>
                <w:sz w:val="22"/>
                <w:szCs w:val="22"/>
              </w:rPr>
              <w:t>N</w:t>
            </w:r>
            <w:r w:rsidR="00243403" w:rsidRPr="0047136B">
              <w:rPr>
                <w:rFonts w:ascii="Arial" w:hAnsi="Arial" w:cs="Arial"/>
                <w:b/>
                <w:sz w:val="22"/>
                <w:szCs w:val="22"/>
              </w:rPr>
              <w:t>o</w:t>
            </w:r>
          </w:p>
        </w:tc>
        <w:tc>
          <w:tcPr>
            <w:tcW w:w="1833" w:type="dxa"/>
            <w:tcBorders>
              <w:bottom w:val="single" w:sz="4" w:space="0" w:color="auto"/>
            </w:tcBorders>
            <w:shd w:val="clear" w:color="auto" w:fill="FFFFFF"/>
          </w:tcPr>
          <w:p w:rsidR="00475E8B" w:rsidRPr="0047136B" w:rsidRDefault="00243403" w:rsidP="003C5D45">
            <w:pPr>
              <w:pStyle w:val="Default"/>
              <w:shd w:val="clear" w:color="auto" w:fill="FFFFFF"/>
              <w:rPr>
                <w:rFonts w:ascii="Arial" w:hAnsi="Arial" w:cs="Arial"/>
                <w:b/>
                <w:sz w:val="22"/>
                <w:szCs w:val="22"/>
              </w:rPr>
            </w:pPr>
            <w:r w:rsidRPr="0047136B">
              <w:rPr>
                <w:rFonts w:ascii="Arial" w:hAnsi="Arial" w:cs="Arial"/>
                <w:b/>
                <w:sz w:val="22"/>
                <w:szCs w:val="22"/>
              </w:rPr>
              <w:t xml:space="preserve">Office </w:t>
            </w:r>
          </w:p>
        </w:tc>
        <w:tc>
          <w:tcPr>
            <w:tcW w:w="1661" w:type="dxa"/>
            <w:tcBorders>
              <w:bottom w:val="single" w:sz="4" w:space="0" w:color="auto"/>
            </w:tcBorders>
            <w:shd w:val="clear" w:color="auto" w:fill="FFFFFF"/>
          </w:tcPr>
          <w:p w:rsidR="00475E8B" w:rsidRPr="0047136B" w:rsidRDefault="00243403" w:rsidP="003C5D45">
            <w:pPr>
              <w:pStyle w:val="Default"/>
              <w:shd w:val="clear" w:color="auto" w:fill="FFFFFF"/>
              <w:rPr>
                <w:rFonts w:ascii="Arial" w:hAnsi="Arial" w:cs="Arial"/>
                <w:b/>
                <w:sz w:val="22"/>
                <w:szCs w:val="22"/>
              </w:rPr>
            </w:pPr>
            <w:r w:rsidRPr="0047136B">
              <w:rPr>
                <w:rFonts w:ascii="Arial" w:hAnsi="Arial" w:cs="Arial"/>
                <w:b/>
                <w:sz w:val="22"/>
                <w:szCs w:val="22"/>
              </w:rPr>
              <w:t>Province</w:t>
            </w:r>
          </w:p>
        </w:tc>
        <w:tc>
          <w:tcPr>
            <w:tcW w:w="1783" w:type="dxa"/>
            <w:gridSpan w:val="2"/>
            <w:tcBorders>
              <w:bottom w:val="single" w:sz="4" w:space="0" w:color="auto"/>
            </w:tcBorders>
            <w:shd w:val="clear" w:color="auto" w:fill="FFFFFF"/>
          </w:tcPr>
          <w:p w:rsidR="00475E8B" w:rsidRPr="0047136B" w:rsidRDefault="00243403" w:rsidP="003C5D45">
            <w:pPr>
              <w:pStyle w:val="Default"/>
              <w:shd w:val="clear" w:color="auto" w:fill="FFFFFF"/>
              <w:rPr>
                <w:rFonts w:ascii="Arial" w:hAnsi="Arial" w:cs="Arial"/>
                <w:b/>
                <w:sz w:val="22"/>
                <w:szCs w:val="22"/>
              </w:rPr>
            </w:pPr>
            <w:r w:rsidRPr="0047136B">
              <w:rPr>
                <w:rFonts w:ascii="Arial" w:hAnsi="Arial" w:cs="Arial"/>
                <w:b/>
                <w:sz w:val="22"/>
                <w:szCs w:val="22"/>
              </w:rPr>
              <w:t>When Closed</w:t>
            </w:r>
          </w:p>
        </w:tc>
        <w:tc>
          <w:tcPr>
            <w:tcW w:w="3328" w:type="dxa"/>
            <w:tcBorders>
              <w:bottom w:val="single" w:sz="4" w:space="0" w:color="auto"/>
            </w:tcBorders>
            <w:shd w:val="clear" w:color="auto" w:fill="FFFFFF"/>
          </w:tcPr>
          <w:p w:rsidR="00475E8B" w:rsidRPr="0047136B" w:rsidRDefault="00243403" w:rsidP="003C5D45">
            <w:pPr>
              <w:pStyle w:val="Default"/>
              <w:shd w:val="clear" w:color="auto" w:fill="FFFFFF"/>
              <w:rPr>
                <w:rFonts w:ascii="Arial" w:hAnsi="Arial" w:cs="Arial"/>
                <w:b/>
                <w:sz w:val="22"/>
                <w:szCs w:val="22"/>
              </w:rPr>
            </w:pPr>
            <w:r w:rsidRPr="0047136B">
              <w:rPr>
                <w:rFonts w:ascii="Arial" w:hAnsi="Arial" w:cs="Arial"/>
                <w:b/>
                <w:sz w:val="22"/>
                <w:szCs w:val="22"/>
              </w:rPr>
              <w:t>Reason</w:t>
            </w:r>
          </w:p>
          <w:p w:rsidR="00243403" w:rsidRPr="0047136B" w:rsidRDefault="00243403" w:rsidP="003C5D45">
            <w:pPr>
              <w:pStyle w:val="Default"/>
              <w:shd w:val="clear" w:color="auto" w:fill="FFFFFF"/>
              <w:rPr>
                <w:rFonts w:ascii="Arial" w:hAnsi="Arial" w:cs="Arial"/>
                <w:b/>
                <w:sz w:val="22"/>
                <w:szCs w:val="22"/>
              </w:rPr>
            </w:pPr>
          </w:p>
        </w:tc>
      </w:tr>
      <w:tr w:rsidR="00243403" w:rsidRPr="0047136B" w:rsidTr="00DA2908">
        <w:tc>
          <w:tcPr>
            <w:tcW w:w="9507" w:type="dxa"/>
            <w:gridSpan w:val="6"/>
            <w:shd w:val="clear" w:color="auto" w:fill="F7CAAC"/>
          </w:tcPr>
          <w:p w:rsidR="00243403" w:rsidRPr="0047136B" w:rsidRDefault="00501117" w:rsidP="00F104BF">
            <w:pPr>
              <w:pStyle w:val="Default"/>
              <w:rPr>
                <w:rFonts w:ascii="Arial" w:hAnsi="Arial" w:cs="Arial"/>
                <w:b/>
                <w:bCs/>
                <w:sz w:val="22"/>
                <w:szCs w:val="22"/>
              </w:rPr>
            </w:pPr>
            <w:r w:rsidRPr="0047136B">
              <w:rPr>
                <w:rFonts w:ascii="Arial" w:hAnsi="Arial" w:cs="Arial"/>
                <w:b/>
                <w:bCs/>
                <w:sz w:val="22"/>
                <w:szCs w:val="22"/>
              </w:rPr>
              <w:t xml:space="preserve">Approval </w:t>
            </w:r>
            <w:r w:rsidR="00F104BF" w:rsidRPr="0047136B">
              <w:rPr>
                <w:rFonts w:ascii="Arial" w:hAnsi="Arial" w:cs="Arial"/>
                <w:b/>
                <w:bCs/>
                <w:sz w:val="22"/>
                <w:szCs w:val="22"/>
              </w:rPr>
              <w:t xml:space="preserve">granted </w:t>
            </w:r>
            <w:r w:rsidR="007603A5" w:rsidRPr="0047136B">
              <w:rPr>
                <w:rFonts w:ascii="Arial" w:hAnsi="Arial" w:cs="Arial"/>
                <w:b/>
                <w:bCs/>
                <w:sz w:val="22"/>
                <w:szCs w:val="22"/>
              </w:rPr>
              <w:t xml:space="preserve">for closure </w:t>
            </w:r>
            <w:r w:rsidR="00F104BF" w:rsidRPr="0047136B">
              <w:rPr>
                <w:rFonts w:ascii="Arial" w:hAnsi="Arial" w:cs="Arial"/>
                <w:b/>
                <w:bCs/>
                <w:sz w:val="22"/>
                <w:szCs w:val="22"/>
              </w:rPr>
              <w:t xml:space="preserve"> during</w:t>
            </w:r>
            <w:r w:rsidRPr="0047136B">
              <w:rPr>
                <w:rFonts w:ascii="Arial" w:hAnsi="Arial" w:cs="Arial"/>
                <w:b/>
                <w:bCs/>
                <w:sz w:val="22"/>
                <w:szCs w:val="22"/>
              </w:rPr>
              <w:t xml:space="preserve"> </w:t>
            </w:r>
            <w:r w:rsidR="00243403" w:rsidRPr="0047136B">
              <w:rPr>
                <w:rFonts w:ascii="Arial" w:hAnsi="Arial" w:cs="Arial"/>
                <w:b/>
                <w:bCs/>
                <w:sz w:val="22"/>
                <w:szCs w:val="22"/>
              </w:rPr>
              <w:t>April 2021</w:t>
            </w:r>
          </w:p>
        </w:tc>
      </w:tr>
      <w:tr w:rsidR="00243403" w:rsidRPr="0047136B" w:rsidTr="00ED4442">
        <w:tc>
          <w:tcPr>
            <w:tcW w:w="902" w:type="dxa"/>
            <w:shd w:val="clear" w:color="auto" w:fill="auto"/>
          </w:tcPr>
          <w:p w:rsidR="00243403" w:rsidRPr="0047136B" w:rsidRDefault="00243403" w:rsidP="00475E8B">
            <w:pPr>
              <w:pStyle w:val="Default"/>
              <w:rPr>
                <w:rFonts w:ascii="Arial" w:hAnsi="Arial" w:cs="Arial"/>
                <w:sz w:val="22"/>
                <w:szCs w:val="22"/>
              </w:rPr>
            </w:pPr>
            <w:r w:rsidRPr="0047136B">
              <w:rPr>
                <w:rFonts w:ascii="Arial" w:hAnsi="Arial" w:cs="Arial"/>
                <w:sz w:val="22"/>
                <w:szCs w:val="22"/>
              </w:rPr>
              <w:t>1.</w:t>
            </w:r>
          </w:p>
        </w:tc>
        <w:tc>
          <w:tcPr>
            <w:tcW w:w="1833" w:type="dxa"/>
            <w:shd w:val="clear" w:color="auto" w:fill="auto"/>
          </w:tcPr>
          <w:p w:rsidR="00243403" w:rsidRPr="0047136B" w:rsidRDefault="00243403" w:rsidP="00475E8B">
            <w:pPr>
              <w:pStyle w:val="Default"/>
              <w:rPr>
                <w:rFonts w:ascii="Arial" w:hAnsi="Arial" w:cs="Arial"/>
                <w:sz w:val="22"/>
                <w:szCs w:val="22"/>
              </w:rPr>
            </w:pPr>
            <w:r w:rsidRPr="0047136B">
              <w:rPr>
                <w:rFonts w:ascii="Arial" w:hAnsi="Arial" w:cs="Arial"/>
                <w:sz w:val="22"/>
                <w:szCs w:val="22"/>
              </w:rPr>
              <w:t>Linden</w:t>
            </w:r>
          </w:p>
        </w:tc>
        <w:tc>
          <w:tcPr>
            <w:tcW w:w="1661" w:type="dxa"/>
            <w:shd w:val="clear" w:color="auto" w:fill="auto"/>
          </w:tcPr>
          <w:p w:rsidR="00243403" w:rsidRPr="0047136B" w:rsidRDefault="00243403" w:rsidP="00475E8B">
            <w:pPr>
              <w:pStyle w:val="Default"/>
              <w:rPr>
                <w:rFonts w:ascii="Arial" w:hAnsi="Arial" w:cs="Arial"/>
                <w:sz w:val="22"/>
                <w:szCs w:val="22"/>
              </w:rPr>
            </w:pPr>
            <w:r w:rsidRPr="0047136B">
              <w:rPr>
                <w:rFonts w:ascii="Arial" w:hAnsi="Arial" w:cs="Arial"/>
                <w:sz w:val="22"/>
                <w:szCs w:val="22"/>
              </w:rPr>
              <w:t>Gauteng</w:t>
            </w:r>
          </w:p>
        </w:tc>
        <w:tc>
          <w:tcPr>
            <w:tcW w:w="1783" w:type="dxa"/>
            <w:gridSpan w:val="2"/>
            <w:shd w:val="clear" w:color="auto" w:fill="auto"/>
          </w:tcPr>
          <w:p w:rsidR="00243403" w:rsidRPr="0047136B" w:rsidRDefault="00243403" w:rsidP="00475E8B">
            <w:pPr>
              <w:pStyle w:val="Default"/>
              <w:rPr>
                <w:rFonts w:ascii="Arial" w:hAnsi="Arial" w:cs="Arial"/>
                <w:sz w:val="22"/>
                <w:szCs w:val="22"/>
              </w:rPr>
            </w:pPr>
            <w:r w:rsidRPr="0047136B">
              <w:rPr>
                <w:rFonts w:ascii="Arial" w:hAnsi="Arial" w:cs="Arial"/>
                <w:sz w:val="22"/>
                <w:szCs w:val="22"/>
              </w:rPr>
              <w:t>Apr 2021</w:t>
            </w:r>
          </w:p>
        </w:tc>
        <w:tc>
          <w:tcPr>
            <w:tcW w:w="3328" w:type="dxa"/>
            <w:shd w:val="clear" w:color="auto" w:fill="auto"/>
          </w:tcPr>
          <w:p w:rsidR="00243403" w:rsidRPr="0047136B" w:rsidRDefault="007603A5" w:rsidP="007603A5">
            <w:pPr>
              <w:pStyle w:val="Default"/>
              <w:rPr>
                <w:rFonts w:ascii="Arial" w:hAnsi="Arial" w:cs="Arial"/>
                <w:sz w:val="22"/>
                <w:szCs w:val="22"/>
              </w:rPr>
            </w:pPr>
            <w:r w:rsidRPr="0047136B">
              <w:rPr>
                <w:rFonts w:ascii="Arial" w:hAnsi="Arial" w:cs="Arial"/>
                <w:sz w:val="22"/>
                <w:szCs w:val="22"/>
              </w:rPr>
              <w:t>Optimization</w:t>
            </w:r>
            <w:r w:rsidR="00AE14CF" w:rsidRPr="0047136B">
              <w:rPr>
                <w:rFonts w:ascii="Arial" w:hAnsi="Arial" w:cs="Arial"/>
                <w:sz w:val="22"/>
                <w:szCs w:val="22"/>
              </w:rPr>
              <w:t xml:space="preserve"> and amalgamation with the surrounding offices.</w:t>
            </w:r>
          </w:p>
        </w:tc>
      </w:tr>
      <w:tr w:rsidR="00AE14CF" w:rsidRPr="0047136B" w:rsidTr="00ED4442">
        <w:tc>
          <w:tcPr>
            <w:tcW w:w="902" w:type="dxa"/>
            <w:shd w:val="clear" w:color="auto" w:fill="auto"/>
          </w:tcPr>
          <w:p w:rsidR="00AE14CF" w:rsidRPr="0047136B" w:rsidRDefault="00AE14CF" w:rsidP="00AE14CF">
            <w:pPr>
              <w:pStyle w:val="Default"/>
              <w:rPr>
                <w:rFonts w:ascii="Arial" w:hAnsi="Arial" w:cs="Arial"/>
                <w:sz w:val="22"/>
                <w:szCs w:val="22"/>
              </w:rPr>
            </w:pPr>
            <w:r w:rsidRPr="0047136B">
              <w:rPr>
                <w:rFonts w:ascii="Arial" w:hAnsi="Arial" w:cs="Arial"/>
                <w:sz w:val="22"/>
                <w:szCs w:val="22"/>
              </w:rPr>
              <w:t>2.</w:t>
            </w:r>
          </w:p>
        </w:tc>
        <w:tc>
          <w:tcPr>
            <w:tcW w:w="1833" w:type="dxa"/>
            <w:shd w:val="clear" w:color="auto" w:fill="auto"/>
          </w:tcPr>
          <w:p w:rsidR="00AE14CF" w:rsidRPr="0047136B" w:rsidRDefault="00AE14CF" w:rsidP="00AE14CF">
            <w:pPr>
              <w:pStyle w:val="Default"/>
              <w:rPr>
                <w:rFonts w:ascii="Arial" w:hAnsi="Arial" w:cs="Arial"/>
                <w:sz w:val="22"/>
                <w:szCs w:val="22"/>
              </w:rPr>
            </w:pPr>
            <w:r w:rsidRPr="0047136B">
              <w:rPr>
                <w:rFonts w:ascii="Arial" w:hAnsi="Arial" w:cs="Arial"/>
                <w:sz w:val="22"/>
                <w:szCs w:val="22"/>
              </w:rPr>
              <w:t>Jukskeipark</w:t>
            </w:r>
          </w:p>
        </w:tc>
        <w:tc>
          <w:tcPr>
            <w:tcW w:w="1661" w:type="dxa"/>
            <w:shd w:val="clear" w:color="auto" w:fill="auto"/>
          </w:tcPr>
          <w:p w:rsidR="00AE14CF" w:rsidRPr="0047136B" w:rsidRDefault="00AE14CF" w:rsidP="00AE14CF">
            <w:pPr>
              <w:rPr>
                <w:rFonts w:ascii="Arial" w:hAnsi="Arial" w:cs="Arial"/>
                <w:sz w:val="22"/>
                <w:szCs w:val="22"/>
              </w:rPr>
            </w:pPr>
            <w:r w:rsidRPr="0047136B">
              <w:rPr>
                <w:rFonts w:ascii="Arial" w:hAnsi="Arial" w:cs="Arial"/>
                <w:sz w:val="22"/>
                <w:szCs w:val="22"/>
              </w:rPr>
              <w:t>Gauteng</w:t>
            </w:r>
          </w:p>
        </w:tc>
        <w:tc>
          <w:tcPr>
            <w:tcW w:w="1783" w:type="dxa"/>
            <w:gridSpan w:val="2"/>
            <w:shd w:val="clear" w:color="auto" w:fill="auto"/>
          </w:tcPr>
          <w:p w:rsidR="00AE14CF" w:rsidRPr="0047136B" w:rsidRDefault="00AE14CF" w:rsidP="00AE14CF">
            <w:pPr>
              <w:rPr>
                <w:rFonts w:ascii="Arial" w:hAnsi="Arial" w:cs="Arial"/>
                <w:sz w:val="22"/>
                <w:szCs w:val="22"/>
              </w:rPr>
            </w:pPr>
            <w:r w:rsidRPr="0047136B">
              <w:rPr>
                <w:rFonts w:ascii="Arial" w:hAnsi="Arial" w:cs="Arial"/>
                <w:sz w:val="22"/>
                <w:szCs w:val="22"/>
              </w:rPr>
              <w:t>Apr 2021</w:t>
            </w:r>
          </w:p>
        </w:tc>
        <w:tc>
          <w:tcPr>
            <w:tcW w:w="3328" w:type="dxa"/>
            <w:shd w:val="clear" w:color="auto" w:fill="auto"/>
          </w:tcPr>
          <w:p w:rsidR="00AE14CF" w:rsidRPr="0047136B" w:rsidRDefault="007603A5" w:rsidP="00AE14CF">
            <w:pPr>
              <w:rPr>
                <w:rFonts w:ascii="Arial" w:hAnsi="Arial" w:cs="Arial"/>
                <w:sz w:val="22"/>
                <w:szCs w:val="22"/>
              </w:rPr>
            </w:pPr>
            <w:r w:rsidRPr="0047136B">
              <w:rPr>
                <w:rFonts w:ascii="Arial" w:hAnsi="Arial" w:cs="Arial"/>
                <w:sz w:val="22"/>
                <w:szCs w:val="22"/>
              </w:rPr>
              <w:t>Optimization</w:t>
            </w:r>
            <w:r w:rsidR="00AE14CF" w:rsidRPr="0047136B">
              <w:rPr>
                <w:rFonts w:ascii="Arial" w:hAnsi="Arial" w:cs="Arial"/>
                <w:sz w:val="22"/>
                <w:szCs w:val="22"/>
              </w:rPr>
              <w:t xml:space="preserve"> and amalgamation with the surrounding offices.</w:t>
            </w:r>
          </w:p>
        </w:tc>
      </w:tr>
      <w:tr w:rsidR="00AE14CF" w:rsidRPr="0047136B" w:rsidTr="00ED4442">
        <w:tc>
          <w:tcPr>
            <w:tcW w:w="902" w:type="dxa"/>
            <w:shd w:val="clear" w:color="auto" w:fill="auto"/>
          </w:tcPr>
          <w:p w:rsidR="00AE14CF" w:rsidRPr="0047136B" w:rsidRDefault="00AE14CF" w:rsidP="00AE14CF">
            <w:pPr>
              <w:pStyle w:val="Default"/>
              <w:rPr>
                <w:rFonts w:ascii="Arial" w:hAnsi="Arial" w:cs="Arial"/>
                <w:sz w:val="22"/>
                <w:szCs w:val="22"/>
              </w:rPr>
            </w:pPr>
            <w:r w:rsidRPr="0047136B">
              <w:rPr>
                <w:rFonts w:ascii="Arial" w:hAnsi="Arial" w:cs="Arial"/>
                <w:sz w:val="22"/>
                <w:szCs w:val="22"/>
              </w:rPr>
              <w:t>3.</w:t>
            </w:r>
          </w:p>
        </w:tc>
        <w:tc>
          <w:tcPr>
            <w:tcW w:w="1833" w:type="dxa"/>
            <w:shd w:val="clear" w:color="auto" w:fill="auto"/>
          </w:tcPr>
          <w:p w:rsidR="00AE14CF" w:rsidRPr="0047136B" w:rsidRDefault="00AE14CF" w:rsidP="00AE14CF">
            <w:pPr>
              <w:pStyle w:val="Default"/>
              <w:rPr>
                <w:rFonts w:ascii="Arial" w:hAnsi="Arial" w:cs="Arial"/>
                <w:sz w:val="22"/>
                <w:szCs w:val="22"/>
              </w:rPr>
            </w:pPr>
            <w:r w:rsidRPr="0047136B">
              <w:rPr>
                <w:rFonts w:ascii="Arial" w:hAnsi="Arial" w:cs="Arial"/>
                <w:sz w:val="22"/>
                <w:szCs w:val="22"/>
              </w:rPr>
              <w:t>Thokoza</w:t>
            </w:r>
          </w:p>
        </w:tc>
        <w:tc>
          <w:tcPr>
            <w:tcW w:w="1661" w:type="dxa"/>
            <w:shd w:val="clear" w:color="auto" w:fill="auto"/>
          </w:tcPr>
          <w:p w:rsidR="00AE14CF" w:rsidRPr="0047136B" w:rsidRDefault="00AE14CF" w:rsidP="00AE14CF">
            <w:pPr>
              <w:rPr>
                <w:rFonts w:ascii="Arial" w:hAnsi="Arial" w:cs="Arial"/>
                <w:sz w:val="22"/>
                <w:szCs w:val="22"/>
              </w:rPr>
            </w:pPr>
            <w:r w:rsidRPr="0047136B">
              <w:rPr>
                <w:rFonts w:ascii="Arial" w:hAnsi="Arial" w:cs="Arial"/>
                <w:sz w:val="22"/>
                <w:szCs w:val="22"/>
              </w:rPr>
              <w:t>Gauteng</w:t>
            </w:r>
          </w:p>
        </w:tc>
        <w:tc>
          <w:tcPr>
            <w:tcW w:w="1783" w:type="dxa"/>
            <w:gridSpan w:val="2"/>
            <w:shd w:val="clear" w:color="auto" w:fill="auto"/>
          </w:tcPr>
          <w:p w:rsidR="00AE14CF" w:rsidRPr="0047136B" w:rsidRDefault="00AE14CF" w:rsidP="00AE14CF">
            <w:pPr>
              <w:rPr>
                <w:rFonts w:ascii="Arial" w:hAnsi="Arial" w:cs="Arial"/>
                <w:sz w:val="22"/>
                <w:szCs w:val="22"/>
              </w:rPr>
            </w:pPr>
            <w:r w:rsidRPr="0047136B">
              <w:rPr>
                <w:rFonts w:ascii="Arial" w:hAnsi="Arial" w:cs="Arial"/>
                <w:sz w:val="22"/>
                <w:szCs w:val="22"/>
              </w:rPr>
              <w:t>Apr 2021</w:t>
            </w:r>
          </w:p>
        </w:tc>
        <w:tc>
          <w:tcPr>
            <w:tcW w:w="3328" w:type="dxa"/>
            <w:shd w:val="clear" w:color="auto" w:fill="auto"/>
          </w:tcPr>
          <w:p w:rsidR="00AE14CF" w:rsidRPr="0047136B" w:rsidRDefault="007603A5" w:rsidP="00AE14CF">
            <w:pPr>
              <w:rPr>
                <w:rFonts w:ascii="Arial" w:hAnsi="Arial" w:cs="Arial"/>
                <w:sz w:val="22"/>
                <w:szCs w:val="22"/>
              </w:rPr>
            </w:pPr>
            <w:r w:rsidRPr="0047136B">
              <w:rPr>
                <w:rFonts w:ascii="Arial" w:hAnsi="Arial" w:cs="Arial"/>
                <w:sz w:val="22"/>
                <w:szCs w:val="22"/>
              </w:rPr>
              <w:t>Optimization</w:t>
            </w:r>
            <w:r w:rsidR="00AE14CF" w:rsidRPr="0047136B">
              <w:rPr>
                <w:rFonts w:ascii="Arial" w:hAnsi="Arial" w:cs="Arial"/>
                <w:sz w:val="22"/>
                <w:szCs w:val="22"/>
              </w:rPr>
              <w:t xml:space="preserve"> and amalgamation with the surrounding offices.</w:t>
            </w:r>
          </w:p>
        </w:tc>
      </w:tr>
      <w:tr w:rsidR="00AE14CF" w:rsidRPr="0047136B" w:rsidTr="00ED4442">
        <w:tc>
          <w:tcPr>
            <w:tcW w:w="902" w:type="dxa"/>
            <w:shd w:val="clear" w:color="auto" w:fill="auto"/>
          </w:tcPr>
          <w:p w:rsidR="00AE14CF" w:rsidRPr="0047136B" w:rsidRDefault="00AE14CF" w:rsidP="00AE14CF">
            <w:pPr>
              <w:pStyle w:val="Default"/>
              <w:rPr>
                <w:rFonts w:ascii="Arial" w:hAnsi="Arial" w:cs="Arial"/>
                <w:sz w:val="22"/>
                <w:szCs w:val="22"/>
              </w:rPr>
            </w:pPr>
            <w:r w:rsidRPr="0047136B">
              <w:rPr>
                <w:rFonts w:ascii="Arial" w:hAnsi="Arial" w:cs="Arial"/>
                <w:sz w:val="22"/>
                <w:szCs w:val="22"/>
              </w:rPr>
              <w:t>4.</w:t>
            </w:r>
          </w:p>
        </w:tc>
        <w:tc>
          <w:tcPr>
            <w:tcW w:w="1833" w:type="dxa"/>
            <w:shd w:val="clear" w:color="auto" w:fill="auto"/>
          </w:tcPr>
          <w:p w:rsidR="00AE14CF" w:rsidRPr="0047136B" w:rsidRDefault="00AE14CF" w:rsidP="00AE14CF">
            <w:pPr>
              <w:pStyle w:val="Default"/>
              <w:rPr>
                <w:rFonts w:ascii="Arial" w:hAnsi="Arial" w:cs="Arial"/>
                <w:sz w:val="22"/>
                <w:szCs w:val="22"/>
              </w:rPr>
            </w:pPr>
            <w:r w:rsidRPr="0047136B">
              <w:rPr>
                <w:rFonts w:ascii="Arial" w:hAnsi="Arial" w:cs="Arial"/>
                <w:sz w:val="22"/>
                <w:szCs w:val="22"/>
              </w:rPr>
              <w:t>Fontainebleu</w:t>
            </w:r>
          </w:p>
        </w:tc>
        <w:tc>
          <w:tcPr>
            <w:tcW w:w="1661" w:type="dxa"/>
            <w:shd w:val="clear" w:color="auto" w:fill="auto"/>
          </w:tcPr>
          <w:p w:rsidR="00AE14CF" w:rsidRPr="0047136B" w:rsidRDefault="00AE14CF" w:rsidP="00AE14CF">
            <w:pPr>
              <w:rPr>
                <w:rFonts w:ascii="Arial" w:hAnsi="Arial" w:cs="Arial"/>
                <w:sz w:val="22"/>
                <w:szCs w:val="22"/>
              </w:rPr>
            </w:pPr>
            <w:r w:rsidRPr="0047136B">
              <w:rPr>
                <w:rFonts w:ascii="Arial" w:hAnsi="Arial" w:cs="Arial"/>
                <w:sz w:val="22"/>
                <w:szCs w:val="22"/>
              </w:rPr>
              <w:t>Gauteng</w:t>
            </w:r>
          </w:p>
        </w:tc>
        <w:tc>
          <w:tcPr>
            <w:tcW w:w="1783" w:type="dxa"/>
            <w:gridSpan w:val="2"/>
            <w:shd w:val="clear" w:color="auto" w:fill="auto"/>
          </w:tcPr>
          <w:p w:rsidR="00AE14CF" w:rsidRPr="0047136B" w:rsidRDefault="00AE14CF" w:rsidP="00AE14CF">
            <w:pPr>
              <w:rPr>
                <w:rFonts w:ascii="Arial" w:hAnsi="Arial" w:cs="Arial"/>
                <w:sz w:val="22"/>
                <w:szCs w:val="22"/>
              </w:rPr>
            </w:pPr>
            <w:r w:rsidRPr="0047136B">
              <w:rPr>
                <w:rFonts w:ascii="Arial" w:hAnsi="Arial" w:cs="Arial"/>
                <w:sz w:val="22"/>
                <w:szCs w:val="22"/>
              </w:rPr>
              <w:t>Feb 2021</w:t>
            </w:r>
          </w:p>
        </w:tc>
        <w:tc>
          <w:tcPr>
            <w:tcW w:w="3328" w:type="dxa"/>
            <w:shd w:val="clear" w:color="auto" w:fill="auto"/>
          </w:tcPr>
          <w:p w:rsidR="00AE14CF" w:rsidRPr="0047136B" w:rsidRDefault="00AE14CF" w:rsidP="00AE14CF">
            <w:pPr>
              <w:rPr>
                <w:rFonts w:ascii="Arial" w:hAnsi="Arial" w:cs="Arial"/>
                <w:sz w:val="22"/>
                <w:szCs w:val="22"/>
              </w:rPr>
            </w:pPr>
            <w:r w:rsidRPr="0047136B">
              <w:rPr>
                <w:rFonts w:ascii="Arial" w:hAnsi="Arial" w:cs="Arial"/>
                <w:sz w:val="22"/>
                <w:szCs w:val="22"/>
              </w:rPr>
              <w:t>Forced closure by landlord</w:t>
            </w:r>
          </w:p>
        </w:tc>
      </w:tr>
      <w:tr w:rsidR="00AE14CF" w:rsidRPr="0047136B" w:rsidTr="00ED4442">
        <w:tc>
          <w:tcPr>
            <w:tcW w:w="902" w:type="dxa"/>
            <w:shd w:val="clear" w:color="auto" w:fill="auto"/>
          </w:tcPr>
          <w:p w:rsidR="00AE14CF" w:rsidRPr="0047136B" w:rsidRDefault="00AE14CF" w:rsidP="00AE14CF">
            <w:pPr>
              <w:pStyle w:val="Default"/>
              <w:rPr>
                <w:rFonts w:ascii="Arial" w:hAnsi="Arial" w:cs="Arial"/>
                <w:sz w:val="22"/>
                <w:szCs w:val="22"/>
              </w:rPr>
            </w:pPr>
            <w:r w:rsidRPr="0047136B">
              <w:rPr>
                <w:rFonts w:ascii="Arial" w:hAnsi="Arial" w:cs="Arial"/>
                <w:sz w:val="22"/>
                <w:szCs w:val="22"/>
              </w:rPr>
              <w:t>5.</w:t>
            </w:r>
          </w:p>
        </w:tc>
        <w:tc>
          <w:tcPr>
            <w:tcW w:w="1833" w:type="dxa"/>
            <w:shd w:val="clear" w:color="auto" w:fill="auto"/>
          </w:tcPr>
          <w:p w:rsidR="00AE14CF" w:rsidRPr="0047136B" w:rsidRDefault="00AE14CF" w:rsidP="00AE14CF">
            <w:pPr>
              <w:pStyle w:val="Default"/>
              <w:rPr>
                <w:rFonts w:ascii="Arial" w:hAnsi="Arial" w:cs="Arial"/>
                <w:sz w:val="22"/>
                <w:szCs w:val="22"/>
              </w:rPr>
            </w:pPr>
            <w:r w:rsidRPr="0047136B">
              <w:rPr>
                <w:rFonts w:ascii="Arial" w:hAnsi="Arial" w:cs="Arial"/>
                <w:sz w:val="22"/>
                <w:szCs w:val="22"/>
              </w:rPr>
              <w:t>De Deur</w:t>
            </w:r>
          </w:p>
        </w:tc>
        <w:tc>
          <w:tcPr>
            <w:tcW w:w="1661" w:type="dxa"/>
            <w:shd w:val="clear" w:color="auto" w:fill="auto"/>
          </w:tcPr>
          <w:p w:rsidR="00AE14CF" w:rsidRPr="0047136B" w:rsidRDefault="00AE14CF" w:rsidP="00AE14CF">
            <w:pPr>
              <w:rPr>
                <w:rFonts w:ascii="Arial" w:hAnsi="Arial" w:cs="Arial"/>
                <w:sz w:val="22"/>
                <w:szCs w:val="22"/>
              </w:rPr>
            </w:pPr>
            <w:r w:rsidRPr="0047136B">
              <w:rPr>
                <w:rFonts w:ascii="Arial" w:hAnsi="Arial" w:cs="Arial"/>
                <w:sz w:val="22"/>
                <w:szCs w:val="22"/>
              </w:rPr>
              <w:t>Gauteng</w:t>
            </w:r>
          </w:p>
        </w:tc>
        <w:tc>
          <w:tcPr>
            <w:tcW w:w="1783" w:type="dxa"/>
            <w:gridSpan w:val="2"/>
            <w:shd w:val="clear" w:color="auto" w:fill="auto"/>
          </w:tcPr>
          <w:p w:rsidR="00AE14CF" w:rsidRPr="0047136B" w:rsidRDefault="00AE14CF" w:rsidP="00AE14CF">
            <w:pPr>
              <w:rPr>
                <w:rFonts w:ascii="Arial" w:hAnsi="Arial" w:cs="Arial"/>
                <w:sz w:val="22"/>
                <w:szCs w:val="22"/>
              </w:rPr>
            </w:pPr>
            <w:r w:rsidRPr="0047136B">
              <w:rPr>
                <w:rFonts w:ascii="Arial" w:hAnsi="Arial" w:cs="Arial"/>
                <w:sz w:val="22"/>
                <w:szCs w:val="22"/>
              </w:rPr>
              <w:t>May 202</w:t>
            </w:r>
            <w:r w:rsidR="007603A5" w:rsidRPr="0047136B">
              <w:rPr>
                <w:rFonts w:ascii="Arial" w:hAnsi="Arial" w:cs="Arial"/>
                <w:sz w:val="22"/>
                <w:szCs w:val="22"/>
              </w:rPr>
              <w:t>0</w:t>
            </w:r>
          </w:p>
        </w:tc>
        <w:tc>
          <w:tcPr>
            <w:tcW w:w="3328" w:type="dxa"/>
            <w:shd w:val="clear" w:color="auto" w:fill="auto"/>
          </w:tcPr>
          <w:p w:rsidR="00AE14CF" w:rsidRPr="0047136B" w:rsidRDefault="007603A5" w:rsidP="00AE14CF">
            <w:pPr>
              <w:rPr>
                <w:rFonts w:ascii="Arial" w:hAnsi="Arial" w:cs="Arial"/>
                <w:sz w:val="22"/>
                <w:szCs w:val="22"/>
              </w:rPr>
            </w:pPr>
            <w:r w:rsidRPr="0047136B">
              <w:rPr>
                <w:rFonts w:ascii="Arial" w:hAnsi="Arial" w:cs="Arial"/>
                <w:sz w:val="22"/>
                <w:szCs w:val="22"/>
              </w:rPr>
              <w:t>Optimization</w:t>
            </w:r>
            <w:r w:rsidR="00AE14CF" w:rsidRPr="0047136B">
              <w:rPr>
                <w:rFonts w:ascii="Arial" w:hAnsi="Arial" w:cs="Arial"/>
                <w:sz w:val="22"/>
                <w:szCs w:val="22"/>
              </w:rPr>
              <w:t xml:space="preserve"> and amalgamation with the surrounding offices.</w:t>
            </w:r>
          </w:p>
        </w:tc>
      </w:tr>
      <w:tr w:rsidR="00AE14CF" w:rsidRPr="0047136B" w:rsidTr="00501117">
        <w:tc>
          <w:tcPr>
            <w:tcW w:w="902" w:type="dxa"/>
            <w:tcBorders>
              <w:bottom w:val="single" w:sz="4" w:space="0" w:color="auto"/>
            </w:tcBorders>
            <w:shd w:val="clear" w:color="auto" w:fill="auto"/>
          </w:tcPr>
          <w:p w:rsidR="00AE14CF" w:rsidRPr="0047136B" w:rsidRDefault="00AE14CF" w:rsidP="00AE14CF">
            <w:pPr>
              <w:pStyle w:val="Default"/>
              <w:rPr>
                <w:rFonts w:ascii="Arial" w:hAnsi="Arial" w:cs="Arial"/>
                <w:sz w:val="22"/>
                <w:szCs w:val="22"/>
              </w:rPr>
            </w:pPr>
            <w:r w:rsidRPr="0047136B">
              <w:rPr>
                <w:rFonts w:ascii="Arial" w:hAnsi="Arial" w:cs="Arial"/>
                <w:sz w:val="22"/>
                <w:szCs w:val="22"/>
              </w:rPr>
              <w:t>6.</w:t>
            </w:r>
          </w:p>
        </w:tc>
        <w:tc>
          <w:tcPr>
            <w:tcW w:w="1833" w:type="dxa"/>
            <w:tcBorders>
              <w:bottom w:val="single" w:sz="4" w:space="0" w:color="auto"/>
            </w:tcBorders>
            <w:shd w:val="clear" w:color="auto" w:fill="auto"/>
          </w:tcPr>
          <w:p w:rsidR="00AE14CF" w:rsidRPr="0047136B" w:rsidRDefault="00AE14CF" w:rsidP="00AE14CF">
            <w:pPr>
              <w:pStyle w:val="Default"/>
              <w:rPr>
                <w:rFonts w:ascii="Arial" w:hAnsi="Arial" w:cs="Arial"/>
                <w:sz w:val="22"/>
                <w:szCs w:val="22"/>
              </w:rPr>
            </w:pPr>
            <w:r w:rsidRPr="0047136B">
              <w:rPr>
                <w:rFonts w:ascii="Arial" w:hAnsi="Arial" w:cs="Arial"/>
                <w:sz w:val="22"/>
                <w:szCs w:val="22"/>
              </w:rPr>
              <w:t>Fairland</w:t>
            </w:r>
          </w:p>
        </w:tc>
        <w:tc>
          <w:tcPr>
            <w:tcW w:w="1661" w:type="dxa"/>
            <w:tcBorders>
              <w:bottom w:val="single" w:sz="4" w:space="0" w:color="auto"/>
            </w:tcBorders>
            <w:shd w:val="clear" w:color="auto" w:fill="auto"/>
          </w:tcPr>
          <w:p w:rsidR="00AE14CF" w:rsidRPr="0047136B" w:rsidRDefault="00AE14CF" w:rsidP="00AE14CF">
            <w:pPr>
              <w:rPr>
                <w:rFonts w:ascii="Arial" w:hAnsi="Arial" w:cs="Arial"/>
                <w:sz w:val="22"/>
                <w:szCs w:val="22"/>
              </w:rPr>
            </w:pPr>
            <w:r w:rsidRPr="0047136B">
              <w:rPr>
                <w:rFonts w:ascii="Arial" w:hAnsi="Arial" w:cs="Arial"/>
                <w:sz w:val="22"/>
                <w:szCs w:val="22"/>
              </w:rPr>
              <w:t>Gauteng</w:t>
            </w:r>
          </w:p>
        </w:tc>
        <w:tc>
          <w:tcPr>
            <w:tcW w:w="1783" w:type="dxa"/>
            <w:gridSpan w:val="2"/>
            <w:tcBorders>
              <w:bottom w:val="single" w:sz="4" w:space="0" w:color="auto"/>
            </w:tcBorders>
            <w:shd w:val="clear" w:color="auto" w:fill="auto"/>
          </w:tcPr>
          <w:p w:rsidR="00AE14CF" w:rsidRPr="0047136B" w:rsidRDefault="00AE14CF" w:rsidP="00AE14CF">
            <w:pPr>
              <w:rPr>
                <w:rFonts w:ascii="Arial" w:hAnsi="Arial" w:cs="Arial"/>
                <w:sz w:val="22"/>
                <w:szCs w:val="22"/>
              </w:rPr>
            </w:pPr>
            <w:r w:rsidRPr="0047136B">
              <w:rPr>
                <w:rFonts w:ascii="Arial" w:hAnsi="Arial" w:cs="Arial"/>
                <w:sz w:val="22"/>
                <w:szCs w:val="22"/>
              </w:rPr>
              <w:t>Aug 202</w:t>
            </w:r>
            <w:r w:rsidR="007603A5" w:rsidRPr="0047136B">
              <w:rPr>
                <w:rFonts w:ascii="Arial" w:hAnsi="Arial" w:cs="Arial"/>
                <w:sz w:val="22"/>
                <w:szCs w:val="22"/>
              </w:rPr>
              <w:t>0</w:t>
            </w:r>
          </w:p>
        </w:tc>
        <w:tc>
          <w:tcPr>
            <w:tcW w:w="3328" w:type="dxa"/>
            <w:tcBorders>
              <w:bottom w:val="single" w:sz="4" w:space="0" w:color="auto"/>
            </w:tcBorders>
            <w:shd w:val="clear" w:color="auto" w:fill="auto"/>
          </w:tcPr>
          <w:p w:rsidR="007603A5" w:rsidRPr="0047136B" w:rsidRDefault="00AE14CF" w:rsidP="0047136B">
            <w:pPr>
              <w:rPr>
                <w:rFonts w:ascii="Arial" w:hAnsi="Arial" w:cs="Arial"/>
                <w:sz w:val="22"/>
                <w:szCs w:val="22"/>
              </w:rPr>
            </w:pPr>
            <w:r w:rsidRPr="0047136B">
              <w:rPr>
                <w:rFonts w:ascii="Arial" w:hAnsi="Arial" w:cs="Arial"/>
                <w:sz w:val="22"/>
                <w:szCs w:val="22"/>
              </w:rPr>
              <w:t>Forced closure by landlord</w:t>
            </w:r>
          </w:p>
        </w:tc>
      </w:tr>
      <w:tr w:rsidR="00AE14CF" w:rsidRPr="0047136B" w:rsidTr="00DA2908">
        <w:tc>
          <w:tcPr>
            <w:tcW w:w="9507" w:type="dxa"/>
            <w:gridSpan w:val="6"/>
            <w:shd w:val="clear" w:color="auto" w:fill="F7CAAC"/>
          </w:tcPr>
          <w:p w:rsidR="00AE14CF" w:rsidRPr="0047136B" w:rsidRDefault="007603A5" w:rsidP="00F104BF">
            <w:pPr>
              <w:pStyle w:val="Default"/>
              <w:rPr>
                <w:rFonts w:ascii="Arial" w:hAnsi="Arial" w:cs="Arial"/>
                <w:b/>
                <w:bCs/>
                <w:sz w:val="22"/>
                <w:szCs w:val="22"/>
              </w:rPr>
            </w:pPr>
            <w:r w:rsidRPr="0047136B">
              <w:rPr>
                <w:rFonts w:ascii="Arial" w:hAnsi="Arial" w:cs="Arial"/>
                <w:b/>
                <w:bCs/>
                <w:sz w:val="22"/>
                <w:szCs w:val="22"/>
              </w:rPr>
              <w:t xml:space="preserve">Approval </w:t>
            </w:r>
            <w:r w:rsidR="00F104BF" w:rsidRPr="0047136B">
              <w:rPr>
                <w:rFonts w:ascii="Arial" w:hAnsi="Arial" w:cs="Arial"/>
                <w:b/>
                <w:bCs/>
                <w:sz w:val="22"/>
                <w:szCs w:val="22"/>
              </w:rPr>
              <w:t xml:space="preserve">granted </w:t>
            </w:r>
            <w:r w:rsidRPr="0047136B">
              <w:rPr>
                <w:rFonts w:ascii="Arial" w:hAnsi="Arial" w:cs="Arial"/>
                <w:b/>
                <w:bCs/>
                <w:sz w:val="22"/>
                <w:szCs w:val="22"/>
              </w:rPr>
              <w:t xml:space="preserve">for closure </w:t>
            </w:r>
            <w:r w:rsidR="00F104BF" w:rsidRPr="0047136B">
              <w:rPr>
                <w:rFonts w:ascii="Arial" w:hAnsi="Arial" w:cs="Arial"/>
                <w:b/>
                <w:bCs/>
                <w:sz w:val="22"/>
                <w:szCs w:val="22"/>
              </w:rPr>
              <w:t xml:space="preserve">during </w:t>
            </w:r>
            <w:r w:rsidR="00AE14CF" w:rsidRPr="0047136B">
              <w:rPr>
                <w:rFonts w:ascii="Arial" w:hAnsi="Arial" w:cs="Arial"/>
                <w:b/>
                <w:bCs/>
                <w:sz w:val="22"/>
                <w:szCs w:val="22"/>
              </w:rPr>
              <w:t>May 2021</w:t>
            </w:r>
          </w:p>
        </w:tc>
      </w:tr>
      <w:tr w:rsidR="003109E6" w:rsidRPr="0047136B" w:rsidTr="00ED4442">
        <w:tc>
          <w:tcPr>
            <w:tcW w:w="902"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7.</w:t>
            </w:r>
          </w:p>
        </w:tc>
        <w:tc>
          <w:tcPr>
            <w:tcW w:w="1833"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Glenharvie</w:t>
            </w:r>
          </w:p>
        </w:tc>
        <w:tc>
          <w:tcPr>
            <w:tcW w:w="1661"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Gauteng</w:t>
            </w:r>
          </w:p>
        </w:tc>
        <w:tc>
          <w:tcPr>
            <w:tcW w:w="1514"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Mar 2021</w:t>
            </w:r>
          </w:p>
        </w:tc>
        <w:tc>
          <w:tcPr>
            <w:tcW w:w="3597" w:type="dxa"/>
            <w:gridSpan w:val="2"/>
            <w:shd w:val="clear" w:color="auto" w:fill="auto"/>
          </w:tcPr>
          <w:p w:rsidR="003109E6" w:rsidRPr="0047136B" w:rsidRDefault="007603A5" w:rsidP="007603A5">
            <w:pPr>
              <w:pStyle w:val="Default"/>
              <w:rPr>
                <w:rFonts w:ascii="Arial" w:hAnsi="Arial" w:cs="Arial"/>
                <w:sz w:val="22"/>
                <w:szCs w:val="22"/>
              </w:rPr>
            </w:pPr>
            <w:r w:rsidRPr="0047136B">
              <w:rPr>
                <w:rFonts w:ascii="Arial" w:hAnsi="Arial" w:cs="Arial"/>
                <w:sz w:val="22"/>
                <w:szCs w:val="22"/>
              </w:rPr>
              <w:t>Optimization</w:t>
            </w:r>
            <w:r w:rsidR="003109E6" w:rsidRPr="0047136B">
              <w:rPr>
                <w:rFonts w:ascii="Arial" w:hAnsi="Arial" w:cs="Arial"/>
                <w:sz w:val="22"/>
                <w:szCs w:val="22"/>
              </w:rPr>
              <w:t xml:space="preserve"> and amalgamation with the surrounding offices.</w:t>
            </w:r>
          </w:p>
        </w:tc>
      </w:tr>
      <w:tr w:rsidR="003109E6" w:rsidRPr="0047136B" w:rsidTr="00ED4442">
        <w:tc>
          <w:tcPr>
            <w:tcW w:w="902"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8.</w:t>
            </w:r>
          </w:p>
        </w:tc>
        <w:tc>
          <w:tcPr>
            <w:tcW w:w="1833"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Sonlanpark</w:t>
            </w:r>
          </w:p>
        </w:tc>
        <w:tc>
          <w:tcPr>
            <w:tcW w:w="1661"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Gauteng</w:t>
            </w:r>
          </w:p>
        </w:tc>
        <w:tc>
          <w:tcPr>
            <w:tcW w:w="1514"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Nov 2020</w:t>
            </w:r>
          </w:p>
        </w:tc>
        <w:tc>
          <w:tcPr>
            <w:tcW w:w="3597" w:type="dxa"/>
            <w:gridSpan w:val="2"/>
            <w:shd w:val="clear" w:color="auto" w:fill="auto"/>
          </w:tcPr>
          <w:p w:rsidR="003109E6" w:rsidRPr="0047136B" w:rsidRDefault="007603A5" w:rsidP="003109E6">
            <w:pPr>
              <w:rPr>
                <w:rFonts w:ascii="Arial" w:hAnsi="Arial" w:cs="Arial"/>
                <w:sz w:val="22"/>
                <w:szCs w:val="22"/>
              </w:rPr>
            </w:pPr>
            <w:r w:rsidRPr="0047136B">
              <w:rPr>
                <w:rFonts w:ascii="Arial" w:hAnsi="Arial" w:cs="Arial"/>
                <w:sz w:val="22"/>
                <w:szCs w:val="22"/>
              </w:rPr>
              <w:t>Optimization</w:t>
            </w:r>
            <w:r w:rsidR="003109E6" w:rsidRPr="0047136B">
              <w:rPr>
                <w:rFonts w:ascii="Arial" w:hAnsi="Arial" w:cs="Arial"/>
                <w:sz w:val="22"/>
                <w:szCs w:val="22"/>
              </w:rPr>
              <w:t xml:space="preserve"> and amalgamation </w:t>
            </w:r>
          </w:p>
          <w:p w:rsidR="003109E6" w:rsidRPr="0047136B" w:rsidRDefault="003109E6" w:rsidP="007603A5">
            <w:pPr>
              <w:rPr>
                <w:rFonts w:ascii="Arial" w:hAnsi="Arial" w:cs="Arial"/>
                <w:sz w:val="22"/>
                <w:szCs w:val="22"/>
              </w:rPr>
            </w:pPr>
            <w:proofErr w:type="gramStart"/>
            <w:r w:rsidRPr="0047136B">
              <w:rPr>
                <w:rFonts w:ascii="Arial" w:hAnsi="Arial" w:cs="Arial"/>
                <w:sz w:val="22"/>
                <w:szCs w:val="22"/>
              </w:rPr>
              <w:t>with</w:t>
            </w:r>
            <w:proofErr w:type="gramEnd"/>
            <w:r w:rsidRPr="0047136B">
              <w:rPr>
                <w:rFonts w:ascii="Arial" w:hAnsi="Arial" w:cs="Arial"/>
                <w:sz w:val="22"/>
                <w:szCs w:val="22"/>
              </w:rPr>
              <w:t xml:space="preserve"> the surrounding offices.</w:t>
            </w:r>
          </w:p>
        </w:tc>
      </w:tr>
      <w:tr w:rsidR="003109E6" w:rsidRPr="0047136B" w:rsidTr="00ED4442">
        <w:tc>
          <w:tcPr>
            <w:tcW w:w="902"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9.</w:t>
            </w:r>
          </w:p>
        </w:tc>
        <w:tc>
          <w:tcPr>
            <w:tcW w:w="1833"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Monumentpark</w:t>
            </w:r>
          </w:p>
        </w:tc>
        <w:tc>
          <w:tcPr>
            <w:tcW w:w="1661"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Gauteng</w:t>
            </w:r>
          </w:p>
        </w:tc>
        <w:tc>
          <w:tcPr>
            <w:tcW w:w="1514"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Feb 2021</w:t>
            </w:r>
          </w:p>
        </w:tc>
        <w:tc>
          <w:tcPr>
            <w:tcW w:w="3597" w:type="dxa"/>
            <w:gridSpan w:val="2"/>
            <w:shd w:val="clear" w:color="auto" w:fill="auto"/>
          </w:tcPr>
          <w:p w:rsidR="003109E6" w:rsidRPr="0047136B" w:rsidRDefault="003109E6" w:rsidP="007603A5">
            <w:pPr>
              <w:rPr>
                <w:rFonts w:ascii="Arial" w:hAnsi="Arial" w:cs="Arial"/>
                <w:sz w:val="22"/>
                <w:szCs w:val="22"/>
              </w:rPr>
            </w:pPr>
            <w:r w:rsidRPr="0047136B">
              <w:rPr>
                <w:rFonts w:ascii="Arial" w:hAnsi="Arial" w:cs="Arial"/>
                <w:sz w:val="22"/>
                <w:szCs w:val="22"/>
              </w:rPr>
              <w:t>Forced closure by landlord</w:t>
            </w:r>
            <w:r w:rsidR="007603A5" w:rsidRPr="0047136B">
              <w:rPr>
                <w:rFonts w:ascii="Arial" w:hAnsi="Arial" w:cs="Arial"/>
                <w:sz w:val="22"/>
                <w:szCs w:val="22"/>
              </w:rPr>
              <w:t>.</w:t>
            </w:r>
          </w:p>
        </w:tc>
      </w:tr>
      <w:tr w:rsidR="003109E6" w:rsidRPr="0047136B" w:rsidTr="00ED4442">
        <w:tc>
          <w:tcPr>
            <w:tcW w:w="902"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10.</w:t>
            </w:r>
          </w:p>
        </w:tc>
        <w:tc>
          <w:tcPr>
            <w:tcW w:w="1833"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Henbly</w:t>
            </w:r>
          </w:p>
        </w:tc>
        <w:tc>
          <w:tcPr>
            <w:tcW w:w="1661"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Gauteng</w:t>
            </w:r>
          </w:p>
        </w:tc>
        <w:tc>
          <w:tcPr>
            <w:tcW w:w="1514"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Mar 2021</w:t>
            </w:r>
          </w:p>
        </w:tc>
        <w:tc>
          <w:tcPr>
            <w:tcW w:w="3597" w:type="dxa"/>
            <w:gridSpan w:val="2"/>
            <w:shd w:val="clear" w:color="auto" w:fill="auto"/>
          </w:tcPr>
          <w:p w:rsidR="003109E6" w:rsidRPr="0047136B" w:rsidRDefault="007603A5" w:rsidP="00501117">
            <w:pPr>
              <w:pStyle w:val="Default"/>
              <w:rPr>
                <w:rFonts w:ascii="Arial" w:hAnsi="Arial" w:cs="Arial"/>
                <w:sz w:val="22"/>
                <w:szCs w:val="22"/>
              </w:rPr>
            </w:pPr>
            <w:r w:rsidRPr="0047136B">
              <w:rPr>
                <w:rFonts w:ascii="Arial" w:hAnsi="Arial" w:cs="Arial"/>
                <w:sz w:val="22"/>
                <w:szCs w:val="22"/>
              </w:rPr>
              <w:t>Optimization</w:t>
            </w:r>
            <w:r w:rsidR="003109E6" w:rsidRPr="0047136B">
              <w:rPr>
                <w:rFonts w:ascii="Arial" w:hAnsi="Arial" w:cs="Arial"/>
                <w:sz w:val="22"/>
                <w:szCs w:val="22"/>
              </w:rPr>
              <w:t xml:space="preserve"> and amalgamation with the surrounding offices.</w:t>
            </w:r>
          </w:p>
        </w:tc>
      </w:tr>
      <w:tr w:rsidR="003109E6" w:rsidRPr="0047136B" w:rsidTr="00ED4442">
        <w:tc>
          <w:tcPr>
            <w:tcW w:w="902"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11.</w:t>
            </w:r>
          </w:p>
        </w:tc>
        <w:tc>
          <w:tcPr>
            <w:tcW w:w="1833" w:type="dxa"/>
            <w:shd w:val="clear" w:color="auto" w:fill="auto"/>
          </w:tcPr>
          <w:p w:rsidR="003109E6" w:rsidRPr="0047136B" w:rsidRDefault="003109E6" w:rsidP="00873E05">
            <w:pPr>
              <w:pStyle w:val="Default"/>
              <w:rPr>
                <w:rFonts w:ascii="Arial" w:hAnsi="Arial" w:cs="Arial"/>
                <w:sz w:val="22"/>
                <w:szCs w:val="22"/>
              </w:rPr>
            </w:pPr>
            <w:r w:rsidRPr="0047136B">
              <w:rPr>
                <w:rFonts w:ascii="Arial" w:hAnsi="Arial" w:cs="Arial"/>
                <w:sz w:val="22"/>
                <w:szCs w:val="22"/>
              </w:rPr>
              <w:t>Strubensva</w:t>
            </w:r>
            <w:r w:rsidR="00873E05" w:rsidRPr="0047136B">
              <w:rPr>
                <w:rFonts w:ascii="Arial" w:hAnsi="Arial" w:cs="Arial"/>
                <w:sz w:val="22"/>
                <w:szCs w:val="22"/>
              </w:rPr>
              <w:t>l</w:t>
            </w:r>
            <w:r w:rsidRPr="0047136B">
              <w:rPr>
                <w:rFonts w:ascii="Arial" w:hAnsi="Arial" w:cs="Arial"/>
                <w:sz w:val="22"/>
                <w:szCs w:val="22"/>
              </w:rPr>
              <w:t>lei</w:t>
            </w:r>
          </w:p>
        </w:tc>
        <w:tc>
          <w:tcPr>
            <w:tcW w:w="1661"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Gauteng</w:t>
            </w:r>
          </w:p>
        </w:tc>
        <w:tc>
          <w:tcPr>
            <w:tcW w:w="1514"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May 2021</w:t>
            </w:r>
          </w:p>
        </w:tc>
        <w:tc>
          <w:tcPr>
            <w:tcW w:w="3597" w:type="dxa"/>
            <w:gridSpan w:val="2"/>
            <w:shd w:val="clear" w:color="auto" w:fill="auto"/>
          </w:tcPr>
          <w:p w:rsidR="003109E6" w:rsidRPr="0047136B" w:rsidRDefault="003109E6" w:rsidP="00501117">
            <w:pPr>
              <w:rPr>
                <w:rFonts w:ascii="Arial" w:hAnsi="Arial" w:cs="Arial"/>
                <w:sz w:val="22"/>
                <w:szCs w:val="22"/>
              </w:rPr>
            </w:pPr>
            <w:r w:rsidRPr="0047136B">
              <w:rPr>
                <w:rFonts w:ascii="Arial" w:hAnsi="Arial" w:cs="Arial"/>
                <w:sz w:val="22"/>
                <w:szCs w:val="22"/>
              </w:rPr>
              <w:t>Forced closure by landlord</w:t>
            </w:r>
            <w:r w:rsidR="00501117" w:rsidRPr="0047136B">
              <w:rPr>
                <w:rFonts w:ascii="Arial" w:hAnsi="Arial" w:cs="Arial"/>
                <w:sz w:val="22"/>
                <w:szCs w:val="22"/>
              </w:rPr>
              <w:t>.</w:t>
            </w:r>
          </w:p>
        </w:tc>
      </w:tr>
      <w:tr w:rsidR="003109E6" w:rsidRPr="0047136B" w:rsidTr="00ED4442">
        <w:tc>
          <w:tcPr>
            <w:tcW w:w="902"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12.</w:t>
            </w:r>
          </w:p>
        </w:tc>
        <w:tc>
          <w:tcPr>
            <w:tcW w:w="1833" w:type="dxa"/>
            <w:shd w:val="clear" w:color="auto" w:fill="auto"/>
          </w:tcPr>
          <w:p w:rsidR="003109E6" w:rsidRPr="0047136B" w:rsidRDefault="00873E05" w:rsidP="003109E6">
            <w:pPr>
              <w:pStyle w:val="Default"/>
              <w:rPr>
                <w:rFonts w:ascii="Arial" w:hAnsi="Arial" w:cs="Arial"/>
                <w:sz w:val="22"/>
                <w:szCs w:val="22"/>
              </w:rPr>
            </w:pPr>
            <w:r w:rsidRPr="0047136B">
              <w:rPr>
                <w:rFonts w:ascii="Arial" w:hAnsi="Arial" w:cs="Arial"/>
                <w:sz w:val="22"/>
                <w:szCs w:val="22"/>
              </w:rPr>
              <w:t>Van Dyk Park</w:t>
            </w:r>
          </w:p>
        </w:tc>
        <w:tc>
          <w:tcPr>
            <w:tcW w:w="1661"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Gauteng</w:t>
            </w:r>
          </w:p>
        </w:tc>
        <w:tc>
          <w:tcPr>
            <w:tcW w:w="1514" w:type="dxa"/>
            <w:shd w:val="clear" w:color="auto" w:fill="auto"/>
          </w:tcPr>
          <w:p w:rsidR="003109E6" w:rsidRPr="0047136B" w:rsidRDefault="003109E6" w:rsidP="003109E6">
            <w:pPr>
              <w:rPr>
                <w:rFonts w:ascii="Arial" w:hAnsi="Arial" w:cs="Arial"/>
                <w:sz w:val="22"/>
                <w:szCs w:val="22"/>
              </w:rPr>
            </w:pPr>
            <w:r w:rsidRPr="0047136B">
              <w:rPr>
                <w:rFonts w:ascii="Arial" w:hAnsi="Arial" w:cs="Arial"/>
                <w:sz w:val="22"/>
                <w:szCs w:val="22"/>
              </w:rPr>
              <w:t>May 2021</w:t>
            </w:r>
          </w:p>
        </w:tc>
        <w:tc>
          <w:tcPr>
            <w:tcW w:w="3597" w:type="dxa"/>
            <w:gridSpan w:val="2"/>
            <w:shd w:val="clear" w:color="auto" w:fill="auto"/>
          </w:tcPr>
          <w:p w:rsidR="003109E6" w:rsidRPr="0047136B" w:rsidRDefault="007603A5" w:rsidP="003109E6">
            <w:pPr>
              <w:rPr>
                <w:rFonts w:ascii="Arial" w:hAnsi="Arial" w:cs="Arial"/>
                <w:sz w:val="22"/>
                <w:szCs w:val="22"/>
              </w:rPr>
            </w:pPr>
            <w:r w:rsidRPr="0047136B">
              <w:rPr>
                <w:rFonts w:ascii="Arial" w:hAnsi="Arial" w:cs="Arial"/>
                <w:sz w:val="22"/>
                <w:szCs w:val="22"/>
              </w:rPr>
              <w:t>Optimization</w:t>
            </w:r>
            <w:r w:rsidR="003109E6" w:rsidRPr="0047136B">
              <w:rPr>
                <w:rFonts w:ascii="Arial" w:hAnsi="Arial" w:cs="Arial"/>
                <w:sz w:val="22"/>
                <w:szCs w:val="22"/>
              </w:rPr>
              <w:t xml:space="preserve"> and amalgamation with the surrounding offices.</w:t>
            </w:r>
          </w:p>
        </w:tc>
      </w:tr>
      <w:tr w:rsidR="003109E6" w:rsidRPr="0047136B" w:rsidTr="00ED4442">
        <w:tc>
          <w:tcPr>
            <w:tcW w:w="902"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13.</w:t>
            </w:r>
          </w:p>
        </w:tc>
        <w:tc>
          <w:tcPr>
            <w:tcW w:w="1833" w:type="dxa"/>
            <w:shd w:val="clear" w:color="auto" w:fill="auto"/>
          </w:tcPr>
          <w:p w:rsidR="003109E6" w:rsidRPr="0047136B" w:rsidRDefault="00873E05" w:rsidP="00873E05">
            <w:pPr>
              <w:pStyle w:val="Default"/>
              <w:rPr>
                <w:rFonts w:ascii="Arial" w:hAnsi="Arial" w:cs="Arial"/>
                <w:sz w:val="22"/>
                <w:szCs w:val="22"/>
              </w:rPr>
            </w:pPr>
            <w:r w:rsidRPr="0047136B">
              <w:rPr>
                <w:rFonts w:ascii="Arial" w:hAnsi="Arial" w:cs="Arial"/>
                <w:sz w:val="22"/>
                <w:szCs w:val="22"/>
              </w:rPr>
              <w:t>Brenthurst</w:t>
            </w:r>
          </w:p>
        </w:tc>
        <w:tc>
          <w:tcPr>
            <w:tcW w:w="1661"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Gauteng</w:t>
            </w:r>
          </w:p>
        </w:tc>
        <w:tc>
          <w:tcPr>
            <w:tcW w:w="1514" w:type="dxa"/>
            <w:shd w:val="clear" w:color="auto" w:fill="auto"/>
          </w:tcPr>
          <w:p w:rsidR="003109E6" w:rsidRPr="0047136B" w:rsidRDefault="003109E6" w:rsidP="003109E6">
            <w:pPr>
              <w:rPr>
                <w:rFonts w:ascii="Arial" w:hAnsi="Arial" w:cs="Arial"/>
                <w:sz w:val="22"/>
                <w:szCs w:val="22"/>
              </w:rPr>
            </w:pPr>
            <w:r w:rsidRPr="0047136B">
              <w:rPr>
                <w:rFonts w:ascii="Arial" w:hAnsi="Arial" w:cs="Arial"/>
                <w:sz w:val="22"/>
                <w:szCs w:val="22"/>
              </w:rPr>
              <w:t>May 2021</w:t>
            </w:r>
          </w:p>
        </w:tc>
        <w:tc>
          <w:tcPr>
            <w:tcW w:w="3597" w:type="dxa"/>
            <w:gridSpan w:val="2"/>
            <w:shd w:val="clear" w:color="auto" w:fill="auto"/>
          </w:tcPr>
          <w:p w:rsidR="003109E6" w:rsidRPr="0047136B" w:rsidRDefault="007603A5" w:rsidP="003109E6">
            <w:pPr>
              <w:rPr>
                <w:rFonts w:ascii="Arial" w:hAnsi="Arial" w:cs="Arial"/>
                <w:sz w:val="22"/>
                <w:szCs w:val="22"/>
              </w:rPr>
            </w:pPr>
            <w:r w:rsidRPr="0047136B">
              <w:rPr>
                <w:rFonts w:ascii="Arial" w:hAnsi="Arial" w:cs="Arial"/>
                <w:sz w:val="22"/>
                <w:szCs w:val="22"/>
              </w:rPr>
              <w:t>Optimization</w:t>
            </w:r>
            <w:r w:rsidR="003109E6" w:rsidRPr="0047136B">
              <w:rPr>
                <w:rFonts w:ascii="Arial" w:hAnsi="Arial" w:cs="Arial"/>
                <w:sz w:val="22"/>
                <w:szCs w:val="22"/>
              </w:rPr>
              <w:t xml:space="preserve"> and amalgamation with the surrounding offices.</w:t>
            </w:r>
          </w:p>
        </w:tc>
      </w:tr>
      <w:tr w:rsidR="003109E6" w:rsidRPr="0047136B" w:rsidTr="00ED4442">
        <w:tc>
          <w:tcPr>
            <w:tcW w:w="902"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14.</w:t>
            </w:r>
          </w:p>
        </w:tc>
        <w:tc>
          <w:tcPr>
            <w:tcW w:w="1833" w:type="dxa"/>
            <w:shd w:val="clear" w:color="auto" w:fill="auto"/>
          </w:tcPr>
          <w:p w:rsidR="003109E6" w:rsidRPr="0047136B" w:rsidRDefault="00873E05" w:rsidP="003109E6">
            <w:pPr>
              <w:pStyle w:val="Default"/>
              <w:rPr>
                <w:rFonts w:ascii="Arial" w:hAnsi="Arial" w:cs="Arial"/>
                <w:sz w:val="22"/>
                <w:szCs w:val="22"/>
              </w:rPr>
            </w:pPr>
            <w:r w:rsidRPr="0047136B">
              <w:rPr>
                <w:rFonts w:ascii="Arial" w:hAnsi="Arial" w:cs="Arial"/>
                <w:sz w:val="22"/>
                <w:szCs w:val="22"/>
              </w:rPr>
              <w:t>Bakerton</w:t>
            </w:r>
          </w:p>
        </w:tc>
        <w:tc>
          <w:tcPr>
            <w:tcW w:w="1661"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Gauteng</w:t>
            </w:r>
          </w:p>
        </w:tc>
        <w:tc>
          <w:tcPr>
            <w:tcW w:w="1514" w:type="dxa"/>
            <w:shd w:val="clear" w:color="auto" w:fill="auto"/>
          </w:tcPr>
          <w:p w:rsidR="003109E6" w:rsidRPr="0047136B" w:rsidRDefault="003109E6" w:rsidP="003109E6">
            <w:pPr>
              <w:rPr>
                <w:rFonts w:ascii="Arial" w:hAnsi="Arial" w:cs="Arial"/>
                <w:sz w:val="22"/>
                <w:szCs w:val="22"/>
              </w:rPr>
            </w:pPr>
            <w:r w:rsidRPr="0047136B">
              <w:rPr>
                <w:rFonts w:ascii="Arial" w:hAnsi="Arial" w:cs="Arial"/>
                <w:sz w:val="22"/>
                <w:szCs w:val="22"/>
              </w:rPr>
              <w:t>May 2021</w:t>
            </w:r>
          </w:p>
        </w:tc>
        <w:tc>
          <w:tcPr>
            <w:tcW w:w="3597" w:type="dxa"/>
            <w:gridSpan w:val="2"/>
            <w:shd w:val="clear" w:color="auto" w:fill="auto"/>
          </w:tcPr>
          <w:p w:rsidR="003109E6" w:rsidRPr="0047136B" w:rsidRDefault="007603A5" w:rsidP="003109E6">
            <w:pPr>
              <w:rPr>
                <w:rFonts w:ascii="Arial" w:hAnsi="Arial" w:cs="Arial"/>
                <w:sz w:val="22"/>
                <w:szCs w:val="22"/>
              </w:rPr>
            </w:pPr>
            <w:r w:rsidRPr="0047136B">
              <w:rPr>
                <w:rFonts w:ascii="Arial" w:hAnsi="Arial" w:cs="Arial"/>
                <w:sz w:val="22"/>
                <w:szCs w:val="22"/>
              </w:rPr>
              <w:t>Optimization</w:t>
            </w:r>
            <w:r w:rsidR="003109E6" w:rsidRPr="0047136B">
              <w:rPr>
                <w:rFonts w:ascii="Arial" w:hAnsi="Arial" w:cs="Arial"/>
                <w:sz w:val="22"/>
                <w:szCs w:val="22"/>
              </w:rPr>
              <w:t xml:space="preserve"> and amalgamation with the surrounding offices.</w:t>
            </w:r>
          </w:p>
        </w:tc>
      </w:tr>
      <w:tr w:rsidR="003109E6" w:rsidRPr="0047136B" w:rsidTr="00ED4442">
        <w:tc>
          <w:tcPr>
            <w:tcW w:w="902"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15.</w:t>
            </w:r>
          </w:p>
        </w:tc>
        <w:tc>
          <w:tcPr>
            <w:tcW w:w="1833" w:type="dxa"/>
            <w:shd w:val="clear" w:color="auto" w:fill="auto"/>
          </w:tcPr>
          <w:p w:rsidR="003109E6" w:rsidRPr="0047136B" w:rsidRDefault="00873E05" w:rsidP="003109E6">
            <w:pPr>
              <w:pStyle w:val="Default"/>
              <w:rPr>
                <w:rFonts w:ascii="Arial" w:hAnsi="Arial" w:cs="Arial"/>
                <w:sz w:val="22"/>
                <w:szCs w:val="22"/>
              </w:rPr>
            </w:pPr>
            <w:r w:rsidRPr="0047136B">
              <w:rPr>
                <w:rFonts w:ascii="Arial" w:hAnsi="Arial" w:cs="Arial"/>
                <w:sz w:val="22"/>
                <w:szCs w:val="22"/>
              </w:rPr>
              <w:t>Edenpark</w:t>
            </w:r>
          </w:p>
        </w:tc>
        <w:tc>
          <w:tcPr>
            <w:tcW w:w="1661" w:type="dxa"/>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Gauteng</w:t>
            </w:r>
          </w:p>
        </w:tc>
        <w:tc>
          <w:tcPr>
            <w:tcW w:w="1514" w:type="dxa"/>
            <w:shd w:val="clear" w:color="auto" w:fill="auto"/>
          </w:tcPr>
          <w:p w:rsidR="003109E6" w:rsidRPr="0047136B" w:rsidRDefault="003109E6" w:rsidP="003109E6">
            <w:pPr>
              <w:rPr>
                <w:rFonts w:ascii="Arial" w:hAnsi="Arial" w:cs="Arial"/>
                <w:sz w:val="22"/>
                <w:szCs w:val="22"/>
              </w:rPr>
            </w:pPr>
            <w:r w:rsidRPr="0047136B">
              <w:rPr>
                <w:rFonts w:ascii="Arial" w:hAnsi="Arial" w:cs="Arial"/>
                <w:sz w:val="22"/>
                <w:szCs w:val="22"/>
              </w:rPr>
              <w:t>May 2021</w:t>
            </w:r>
          </w:p>
        </w:tc>
        <w:tc>
          <w:tcPr>
            <w:tcW w:w="3597" w:type="dxa"/>
            <w:gridSpan w:val="2"/>
            <w:shd w:val="clear" w:color="auto" w:fill="auto"/>
          </w:tcPr>
          <w:p w:rsidR="003109E6" w:rsidRPr="0047136B" w:rsidRDefault="007603A5" w:rsidP="003109E6">
            <w:pPr>
              <w:rPr>
                <w:rFonts w:ascii="Arial" w:hAnsi="Arial" w:cs="Arial"/>
                <w:sz w:val="22"/>
                <w:szCs w:val="22"/>
              </w:rPr>
            </w:pPr>
            <w:r w:rsidRPr="0047136B">
              <w:rPr>
                <w:rFonts w:ascii="Arial" w:hAnsi="Arial" w:cs="Arial"/>
                <w:sz w:val="22"/>
                <w:szCs w:val="22"/>
              </w:rPr>
              <w:t>Optimization</w:t>
            </w:r>
            <w:r w:rsidR="003109E6" w:rsidRPr="0047136B">
              <w:rPr>
                <w:rFonts w:ascii="Arial" w:hAnsi="Arial" w:cs="Arial"/>
                <w:sz w:val="22"/>
                <w:szCs w:val="22"/>
              </w:rPr>
              <w:t xml:space="preserve"> and amalgamation with the surrounding offices.</w:t>
            </w:r>
          </w:p>
        </w:tc>
      </w:tr>
      <w:tr w:rsidR="003109E6" w:rsidRPr="0047136B" w:rsidTr="00501117">
        <w:tc>
          <w:tcPr>
            <w:tcW w:w="902" w:type="dxa"/>
            <w:tcBorders>
              <w:bottom w:val="single" w:sz="4" w:space="0" w:color="auto"/>
            </w:tcBorders>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16.</w:t>
            </w:r>
          </w:p>
        </w:tc>
        <w:tc>
          <w:tcPr>
            <w:tcW w:w="1833" w:type="dxa"/>
            <w:tcBorders>
              <w:bottom w:val="single" w:sz="4" w:space="0" w:color="auto"/>
            </w:tcBorders>
            <w:shd w:val="clear" w:color="auto" w:fill="auto"/>
          </w:tcPr>
          <w:p w:rsidR="003109E6" w:rsidRPr="0047136B" w:rsidRDefault="00873E05" w:rsidP="00873E05">
            <w:pPr>
              <w:pStyle w:val="Default"/>
              <w:rPr>
                <w:rFonts w:ascii="Arial" w:hAnsi="Arial" w:cs="Arial"/>
                <w:sz w:val="22"/>
                <w:szCs w:val="22"/>
              </w:rPr>
            </w:pPr>
            <w:r w:rsidRPr="0047136B">
              <w:rPr>
                <w:rFonts w:ascii="Arial" w:hAnsi="Arial" w:cs="Arial"/>
                <w:sz w:val="22"/>
                <w:szCs w:val="22"/>
              </w:rPr>
              <w:t>Dunnottar</w:t>
            </w:r>
          </w:p>
        </w:tc>
        <w:tc>
          <w:tcPr>
            <w:tcW w:w="1661" w:type="dxa"/>
            <w:tcBorders>
              <w:bottom w:val="single" w:sz="4" w:space="0" w:color="auto"/>
            </w:tcBorders>
            <w:shd w:val="clear" w:color="auto" w:fill="auto"/>
          </w:tcPr>
          <w:p w:rsidR="003109E6" w:rsidRPr="0047136B" w:rsidRDefault="003109E6" w:rsidP="003109E6">
            <w:pPr>
              <w:pStyle w:val="Default"/>
              <w:rPr>
                <w:rFonts w:ascii="Arial" w:hAnsi="Arial" w:cs="Arial"/>
                <w:sz w:val="22"/>
                <w:szCs w:val="22"/>
              </w:rPr>
            </w:pPr>
            <w:r w:rsidRPr="0047136B">
              <w:rPr>
                <w:rFonts w:ascii="Arial" w:hAnsi="Arial" w:cs="Arial"/>
                <w:sz w:val="22"/>
                <w:szCs w:val="22"/>
              </w:rPr>
              <w:t>Gauteng</w:t>
            </w:r>
          </w:p>
        </w:tc>
        <w:tc>
          <w:tcPr>
            <w:tcW w:w="1514" w:type="dxa"/>
            <w:tcBorders>
              <w:bottom w:val="single" w:sz="4" w:space="0" w:color="auto"/>
            </w:tcBorders>
            <w:shd w:val="clear" w:color="auto" w:fill="auto"/>
          </w:tcPr>
          <w:p w:rsidR="003109E6" w:rsidRPr="0047136B" w:rsidRDefault="003109E6" w:rsidP="003109E6">
            <w:pPr>
              <w:rPr>
                <w:rFonts w:ascii="Arial" w:hAnsi="Arial" w:cs="Arial"/>
                <w:sz w:val="22"/>
                <w:szCs w:val="22"/>
              </w:rPr>
            </w:pPr>
            <w:r w:rsidRPr="0047136B">
              <w:rPr>
                <w:rFonts w:ascii="Arial" w:hAnsi="Arial" w:cs="Arial"/>
                <w:sz w:val="22"/>
                <w:szCs w:val="22"/>
              </w:rPr>
              <w:t>May 2021</w:t>
            </w:r>
          </w:p>
        </w:tc>
        <w:tc>
          <w:tcPr>
            <w:tcW w:w="3597" w:type="dxa"/>
            <w:gridSpan w:val="2"/>
            <w:tcBorders>
              <w:bottom w:val="single" w:sz="4" w:space="0" w:color="auto"/>
            </w:tcBorders>
            <w:shd w:val="clear" w:color="auto" w:fill="auto"/>
          </w:tcPr>
          <w:p w:rsidR="003109E6" w:rsidRPr="0047136B" w:rsidRDefault="007603A5" w:rsidP="003109E6">
            <w:pPr>
              <w:rPr>
                <w:rFonts w:ascii="Arial" w:hAnsi="Arial" w:cs="Arial"/>
                <w:sz w:val="22"/>
                <w:szCs w:val="22"/>
              </w:rPr>
            </w:pPr>
            <w:r w:rsidRPr="0047136B">
              <w:rPr>
                <w:rFonts w:ascii="Arial" w:hAnsi="Arial" w:cs="Arial"/>
                <w:sz w:val="22"/>
                <w:szCs w:val="22"/>
              </w:rPr>
              <w:t>Optimization</w:t>
            </w:r>
            <w:r w:rsidR="003109E6" w:rsidRPr="0047136B">
              <w:rPr>
                <w:rFonts w:ascii="Arial" w:hAnsi="Arial" w:cs="Arial"/>
                <w:sz w:val="22"/>
                <w:szCs w:val="22"/>
              </w:rPr>
              <w:t xml:space="preserve"> and amalgamation with the surrounding offices.</w:t>
            </w:r>
          </w:p>
        </w:tc>
      </w:tr>
      <w:tr w:rsidR="00873E05" w:rsidRPr="0047136B" w:rsidTr="00DA2908">
        <w:tc>
          <w:tcPr>
            <w:tcW w:w="9507" w:type="dxa"/>
            <w:gridSpan w:val="6"/>
            <w:shd w:val="clear" w:color="auto" w:fill="F7CAAC"/>
          </w:tcPr>
          <w:p w:rsidR="00873E05" w:rsidRPr="0047136B" w:rsidRDefault="007603A5" w:rsidP="00C34738">
            <w:pPr>
              <w:rPr>
                <w:rFonts w:ascii="Arial" w:hAnsi="Arial" w:cs="Arial"/>
                <w:sz w:val="22"/>
                <w:szCs w:val="22"/>
              </w:rPr>
            </w:pPr>
            <w:r w:rsidRPr="0047136B">
              <w:rPr>
                <w:rFonts w:ascii="Arial" w:hAnsi="Arial" w:cs="Arial"/>
                <w:b/>
                <w:bCs/>
                <w:sz w:val="22"/>
                <w:szCs w:val="22"/>
              </w:rPr>
              <w:t xml:space="preserve">Approval </w:t>
            </w:r>
            <w:r w:rsidR="00C34738" w:rsidRPr="0047136B">
              <w:rPr>
                <w:rFonts w:ascii="Arial" w:hAnsi="Arial" w:cs="Arial"/>
                <w:b/>
                <w:bCs/>
                <w:sz w:val="22"/>
                <w:szCs w:val="22"/>
              </w:rPr>
              <w:t xml:space="preserve">granted </w:t>
            </w:r>
            <w:r w:rsidRPr="0047136B">
              <w:rPr>
                <w:rFonts w:ascii="Arial" w:hAnsi="Arial" w:cs="Arial"/>
                <w:b/>
                <w:bCs/>
                <w:sz w:val="22"/>
                <w:szCs w:val="22"/>
              </w:rPr>
              <w:t xml:space="preserve">for closure </w:t>
            </w:r>
            <w:r w:rsidR="00C34738" w:rsidRPr="0047136B">
              <w:rPr>
                <w:rFonts w:ascii="Arial" w:hAnsi="Arial" w:cs="Arial"/>
                <w:b/>
                <w:bCs/>
                <w:sz w:val="22"/>
                <w:szCs w:val="22"/>
              </w:rPr>
              <w:t>during</w:t>
            </w:r>
            <w:r w:rsidR="00501117" w:rsidRPr="0047136B">
              <w:rPr>
                <w:rFonts w:ascii="Arial" w:hAnsi="Arial" w:cs="Arial"/>
                <w:b/>
                <w:bCs/>
                <w:sz w:val="22"/>
                <w:szCs w:val="22"/>
              </w:rPr>
              <w:t xml:space="preserve"> </w:t>
            </w:r>
            <w:r w:rsidR="00873E05" w:rsidRPr="0047136B">
              <w:rPr>
                <w:rFonts w:ascii="Arial" w:hAnsi="Arial" w:cs="Arial"/>
                <w:b/>
                <w:bCs/>
                <w:sz w:val="22"/>
                <w:szCs w:val="22"/>
              </w:rPr>
              <w:t>June 2021</w:t>
            </w:r>
          </w:p>
        </w:tc>
      </w:tr>
      <w:tr w:rsidR="00873E05" w:rsidRPr="0047136B" w:rsidTr="00ED4442">
        <w:tc>
          <w:tcPr>
            <w:tcW w:w="902"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17.</w:t>
            </w:r>
          </w:p>
        </w:tc>
        <w:tc>
          <w:tcPr>
            <w:tcW w:w="1833"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Wendywood</w:t>
            </w:r>
          </w:p>
        </w:tc>
        <w:tc>
          <w:tcPr>
            <w:tcW w:w="1661"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Gauteng</w:t>
            </w:r>
          </w:p>
        </w:tc>
        <w:tc>
          <w:tcPr>
            <w:tcW w:w="1514" w:type="dxa"/>
            <w:shd w:val="clear" w:color="auto" w:fill="auto"/>
          </w:tcPr>
          <w:p w:rsidR="00873E05" w:rsidRPr="0047136B" w:rsidRDefault="00873E05" w:rsidP="00873E05">
            <w:pPr>
              <w:rPr>
                <w:rFonts w:ascii="Arial" w:hAnsi="Arial" w:cs="Arial"/>
                <w:sz w:val="22"/>
                <w:szCs w:val="22"/>
              </w:rPr>
            </w:pPr>
            <w:r w:rsidRPr="0047136B">
              <w:rPr>
                <w:rFonts w:ascii="Arial" w:hAnsi="Arial" w:cs="Arial"/>
                <w:sz w:val="22"/>
                <w:szCs w:val="22"/>
              </w:rPr>
              <w:t>Feb 2021</w:t>
            </w:r>
          </w:p>
        </w:tc>
        <w:tc>
          <w:tcPr>
            <w:tcW w:w="3597" w:type="dxa"/>
            <w:gridSpan w:val="2"/>
            <w:shd w:val="clear" w:color="auto" w:fill="auto"/>
          </w:tcPr>
          <w:p w:rsidR="00873E05" w:rsidRPr="0047136B" w:rsidRDefault="007603A5" w:rsidP="00873E05">
            <w:pPr>
              <w:rPr>
                <w:rFonts w:ascii="Arial" w:hAnsi="Arial" w:cs="Arial"/>
                <w:sz w:val="22"/>
                <w:szCs w:val="22"/>
              </w:rPr>
            </w:pPr>
            <w:r w:rsidRPr="0047136B">
              <w:rPr>
                <w:rFonts w:ascii="Arial" w:hAnsi="Arial" w:cs="Arial"/>
                <w:sz w:val="22"/>
                <w:szCs w:val="22"/>
              </w:rPr>
              <w:t>Optimization</w:t>
            </w:r>
            <w:r w:rsidR="00873E05" w:rsidRPr="0047136B">
              <w:rPr>
                <w:rFonts w:ascii="Arial" w:hAnsi="Arial" w:cs="Arial"/>
                <w:sz w:val="22"/>
                <w:szCs w:val="22"/>
              </w:rPr>
              <w:t xml:space="preserve"> and amalgamation with the surrounding offices</w:t>
            </w:r>
          </w:p>
        </w:tc>
      </w:tr>
      <w:tr w:rsidR="00873E05" w:rsidRPr="0047136B" w:rsidTr="00ED4442">
        <w:tc>
          <w:tcPr>
            <w:tcW w:w="902"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18.</w:t>
            </w:r>
          </w:p>
        </w:tc>
        <w:tc>
          <w:tcPr>
            <w:tcW w:w="1833"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Boipatong</w:t>
            </w:r>
          </w:p>
        </w:tc>
        <w:tc>
          <w:tcPr>
            <w:tcW w:w="1661"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Gauteng</w:t>
            </w:r>
          </w:p>
        </w:tc>
        <w:tc>
          <w:tcPr>
            <w:tcW w:w="1514" w:type="dxa"/>
            <w:shd w:val="clear" w:color="auto" w:fill="auto"/>
          </w:tcPr>
          <w:p w:rsidR="00873E05" w:rsidRPr="0047136B" w:rsidRDefault="00873E05" w:rsidP="00873E05">
            <w:pPr>
              <w:rPr>
                <w:rFonts w:ascii="Arial" w:hAnsi="Arial" w:cs="Arial"/>
                <w:sz w:val="22"/>
                <w:szCs w:val="22"/>
              </w:rPr>
            </w:pPr>
            <w:r w:rsidRPr="0047136B">
              <w:rPr>
                <w:rFonts w:ascii="Arial" w:hAnsi="Arial" w:cs="Arial"/>
                <w:sz w:val="22"/>
                <w:szCs w:val="22"/>
              </w:rPr>
              <w:t>Jun 2021</w:t>
            </w:r>
          </w:p>
        </w:tc>
        <w:tc>
          <w:tcPr>
            <w:tcW w:w="3597" w:type="dxa"/>
            <w:gridSpan w:val="2"/>
            <w:shd w:val="clear" w:color="auto" w:fill="auto"/>
          </w:tcPr>
          <w:p w:rsidR="00873E05" w:rsidRPr="0047136B" w:rsidRDefault="007603A5" w:rsidP="00873E05">
            <w:pPr>
              <w:rPr>
                <w:rFonts w:ascii="Arial" w:hAnsi="Arial" w:cs="Arial"/>
                <w:sz w:val="22"/>
                <w:szCs w:val="22"/>
              </w:rPr>
            </w:pPr>
            <w:r w:rsidRPr="0047136B">
              <w:rPr>
                <w:rFonts w:ascii="Arial" w:hAnsi="Arial" w:cs="Arial"/>
                <w:sz w:val="22"/>
                <w:szCs w:val="22"/>
              </w:rPr>
              <w:t>Optimization</w:t>
            </w:r>
            <w:r w:rsidR="00873E05" w:rsidRPr="0047136B">
              <w:rPr>
                <w:rFonts w:ascii="Arial" w:hAnsi="Arial" w:cs="Arial"/>
                <w:sz w:val="22"/>
                <w:szCs w:val="22"/>
              </w:rPr>
              <w:t xml:space="preserve"> and amalgamation with the surrounding offices</w:t>
            </w:r>
          </w:p>
        </w:tc>
      </w:tr>
      <w:tr w:rsidR="00873E05" w:rsidRPr="0047136B" w:rsidTr="00ED4442">
        <w:tc>
          <w:tcPr>
            <w:tcW w:w="902"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19.</w:t>
            </w:r>
          </w:p>
        </w:tc>
        <w:tc>
          <w:tcPr>
            <w:tcW w:w="1833"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Kagiso</w:t>
            </w:r>
          </w:p>
        </w:tc>
        <w:tc>
          <w:tcPr>
            <w:tcW w:w="1661"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Gauteng</w:t>
            </w:r>
          </w:p>
        </w:tc>
        <w:tc>
          <w:tcPr>
            <w:tcW w:w="1514" w:type="dxa"/>
            <w:shd w:val="clear" w:color="auto" w:fill="auto"/>
          </w:tcPr>
          <w:p w:rsidR="00873E05" w:rsidRPr="0047136B" w:rsidRDefault="00873E05" w:rsidP="00873E05">
            <w:pPr>
              <w:rPr>
                <w:rFonts w:ascii="Arial" w:hAnsi="Arial" w:cs="Arial"/>
                <w:sz w:val="22"/>
                <w:szCs w:val="22"/>
              </w:rPr>
            </w:pPr>
            <w:r w:rsidRPr="0047136B">
              <w:rPr>
                <w:rFonts w:ascii="Arial" w:hAnsi="Arial" w:cs="Arial"/>
                <w:sz w:val="22"/>
                <w:szCs w:val="22"/>
              </w:rPr>
              <w:t>Sept 2020</w:t>
            </w:r>
          </w:p>
        </w:tc>
        <w:tc>
          <w:tcPr>
            <w:tcW w:w="3597" w:type="dxa"/>
            <w:gridSpan w:val="2"/>
            <w:shd w:val="clear" w:color="auto" w:fill="auto"/>
          </w:tcPr>
          <w:p w:rsidR="00873E05" w:rsidRPr="0047136B" w:rsidRDefault="00873E05" w:rsidP="00873E05">
            <w:pPr>
              <w:rPr>
                <w:rFonts w:ascii="Arial" w:hAnsi="Arial" w:cs="Arial"/>
                <w:sz w:val="22"/>
                <w:szCs w:val="22"/>
              </w:rPr>
            </w:pPr>
            <w:r w:rsidRPr="0047136B">
              <w:rPr>
                <w:rFonts w:ascii="Arial" w:hAnsi="Arial" w:cs="Arial"/>
                <w:sz w:val="22"/>
                <w:szCs w:val="22"/>
              </w:rPr>
              <w:t>Forced closure by landlord</w:t>
            </w:r>
          </w:p>
        </w:tc>
      </w:tr>
      <w:tr w:rsidR="00873E05" w:rsidRPr="0047136B" w:rsidTr="00ED4442">
        <w:tc>
          <w:tcPr>
            <w:tcW w:w="902"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20.</w:t>
            </w:r>
          </w:p>
        </w:tc>
        <w:tc>
          <w:tcPr>
            <w:tcW w:w="1833"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Welobie</w:t>
            </w:r>
          </w:p>
        </w:tc>
        <w:tc>
          <w:tcPr>
            <w:tcW w:w="1661"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Gauteng</w:t>
            </w:r>
          </w:p>
        </w:tc>
        <w:tc>
          <w:tcPr>
            <w:tcW w:w="1514" w:type="dxa"/>
            <w:shd w:val="clear" w:color="auto" w:fill="auto"/>
          </w:tcPr>
          <w:p w:rsidR="00873E05" w:rsidRPr="0047136B" w:rsidRDefault="00873E05" w:rsidP="00873E05">
            <w:pPr>
              <w:rPr>
                <w:rFonts w:ascii="Arial" w:hAnsi="Arial" w:cs="Arial"/>
                <w:sz w:val="22"/>
                <w:szCs w:val="22"/>
              </w:rPr>
            </w:pPr>
            <w:r w:rsidRPr="0047136B">
              <w:rPr>
                <w:rFonts w:ascii="Arial" w:hAnsi="Arial" w:cs="Arial"/>
                <w:sz w:val="22"/>
                <w:szCs w:val="22"/>
              </w:rPr>
              <w:t>May 2021</w:t>
            </w:r>
          </w:p>
        </w:tc>
        <w:tc>
          <w:tcPr>
            <w:tcW w:w="3597" w:type="dxa"/>
            <w:gridSpan w:val="2"/>
            <w:shd w:val="clear" w:color="auto" w:fill="auto"/>
          </w:tcPr>
          <w:p w:rsidR="00873E05" w:rsidRPr="0047136B" w:rsidRDefault="00873E05" w:rsidP="00873E05">
            <w:pPr>
              <w:rPr>
                <w:rFonts w:ascii="Arial" w:hAnsi="Arial" w:cs="Arial"/>
                <w:sz w:val="22"/>
                <w:szCs w:val="22"/>
              </w:rPr>
            </w:pPr>
            <w:r w:rsidRPr="0047136B">
              <w:rPr>
                <w:rFonts w:ascii="Arial" w:hAnsi="Arial" w:cs="Arial"/>
                <w:sz w:val="22"/>
                <w:szCs w:val="22"/>
              </w:rPr>
              <w:t>Forced closure by landlord</w:t>
            </w:r>
          </w:p>
        </w:tc>
      </w:tr>
      <w:tr w:rsidR="00873E05" w:rsidRPr="0047136B" w:rsidTr="00501117">
        <w:trPr>
          <w:trHeight w:val="199"/>
        </w:trPr>
        <w:tc>
          <w:tcPr>
            <w:tcW w:w="902" w:type="dxa"/>
            <w:tcBorders>
              <w:bottom w:val="single" w:sz="4" w:space="0" w:color="auto"/>
            </w:tcBorders>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21.</w:t>
            </w:r>
          </w:p>
        </w:tc>
        <w:tc>
          <w:tcPr>
            <w:tcW w:w="1833" w:type="dxa"/>
            <w:tcBorders>
              <w:bottom w:val="single" w:sz="4" w:space="0" w:color="auto"/>
            </w:tcBorders>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Woodhill</w:t>
            </w:r>
          </w:p>
        </w:tc>
        <w:tc>
          <w:tcPr>
            <w:tcW w:w="1661" w:type="dxa"/>
            <w:tcBorders>
              <w:bottom w:val="single" w:sz="4" w:space="0" w:color="auto"/>
            </w:tcBorders>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Gauteng</w:t>
            </w:r>
          </w:p>
        </w:tc>
        <w:tc>
          <w:tcPr>
            <w:tcW w:w="1514" w:type="dxa"/>
            <w:tcBorders>
              <w:bottom w:val="single" w:sz="4" w:space="0" w:color="auto"/>
            </w:tcBorders>
            <w:shd w:val="clear" w:color="auto" w:fill="auto"/>
          </w:tcPr>
          <w:p w:rsidR="00873E05" w:rsidRPr="0047136B" w:rsidRDefault="00873E05" w:rsidP="00873E05">
            <w:pPr>
              <w:rPr>
                <w:rFonts w:ascii="Arial" w:hAnsi="Arial" w:cs="Arial"/>
                <w:sz w:val="22"/>
                <w:szCs w:val="22"/>
              </w:rPr>
            </w:pPr>
            <w:r w:rsidRPr="0047136B">
              <w:rPr>
                <w:rFonts w:ascii="Arial" w:hAnsi="Arial" w:cs="Arial"/>
                <w:sz w:val="22"/>
                <w:szCs w:val="22"/>
              </w:rPr>
              <w:t>Sept 2020</w:t>
            </w:r>
          </w:p>
        </w:tc>
        <w:tc>
          <w:tcPr>
            <w:tcW w:w="3597" w:type="dxa"/>
            <w:gridSpan w:val="2"/>
            <w:tcBorders>
              <w:bottom w:val="single" w:sz="4" w:space="0" w:color="auto"/>
            </w:tcBorders>
            <w:shd w:val="clear" w:color="auto" w:fill="auto"/>
          </w:tcPr>
          <w:p w:rsidR="00873E05" w:rsidRPr="0047136B" w:rsidRDefault="007603A5" w:rsidP="00873E05">
            <w:pPr>
              <w:rPr>
                <w:rFonts w:ascii="Arial" w:hAnsi="Arial" w:cs="Arial"/>
                <w:sz w:val="22"/>
                <w:szCs w:val="22"/>
              </w:rPr>
            </w:pPr>
            <w:r w:rsidRPr="0047136B">
              <w:rPr>
                <w:rFonts w:ascii="Arial" w:hAnsi="Arial" w:cs="Arial"/>
                <w:sz w:val="22"/>
                <w:szCs w:val="22"/>
              </w:rPr>
              <w:t>Optimization</w:t>
            </w:r>
            <w:r w:rsidR="00873E05" w:rsidRPr="0047136B">
              <w:rPr>
                <w:rFonts w:ascii="Arial" w:hAnsi="Arial" w:cs="Arial"/>
                <w:sz w:val="22"/>
                <w:szCs w:val="22"/>
              </w:rPr>
              <w:t xml:space="preserve"> and amalgamation with the surrounding offices</w:t>
            </w:r>
          </w:p>
        </w:tc>
      </w:tr>
      <w:tr w:rsidR="00873E05" w:rsidRPr="0047136B" w:rsidTr="00DA2908">
        <w:tc>
          <w:tcPr>
            <w:tcW w:w="9507" w:type="dxa"/>
            <w:gridSpan w:val="6"/>
            <w:shd w:val="clear" w:color="auto" w:fill="F7CAAC"/>
          </w:tcPr>
          <w:p w:rsidR="00873E05" w:rsidRPr="0047136B" w:rsidRDefault="00501117" w:rsidP="00C34738">
            <w:pPr>
              <w:rPr>
                <w:rFonts w:ascii="Arial" w:hAnsi="Arial" w:cs="Arial"/>
                <w:b/>
                <w:bCs/>
                <w:sz w:val="22"/>
                <w:szCs w:val="22"/>
              </w:rPr>
            </w:pPr>
            <w:r w:rsidRPr="0047136B">
              <w:rPr>
                <w:rFonts w:ascii="Arial" w:hAnsi="Arial" w:cs="Arial"/>
                <w:b/>
                <w:bCs/>
                <w:sz w:val="22"/>
                <w:szCs w:val="22"/>
              </w:rPr>
              <w:t xml:space="preserve">Approval </w:t>
            </w:r>
            <w:r w:rsidR="00C34738" w:rsidRPr="0047136B">
              <w:rPr>
                <w:rFonts w:ascii="Arial" w:hAnsi="Arial" w:cs="Arial"/>
                <w:b/>
                <w:bCs/>
                <w:sz w:val="22"/>
                <w:szCs w:val="22"/>
              </w:rPr>
              <w:t>granted</w:t>
            </w:r>
            <w:r w:rsidRPr="0047136B">
              <w:rPr>
                <w:rFonts w:ascii="Arial" w:hAnsi="Arial" w:cs="Arial"/>
                <w:b/>
                <w:bCs/>
                <w:sz w:val="22"/>
                <w:szCs w:val="22"/>
              </w:rPr>
              <w:t xml:space="preserve"> for closure </w:t>
            </w:r>
            <w:r w:rsidR="00C34738" w:rsidRPr="0047136B">
              <w:rPr>
                <w:rFonts w:ascii="Arial" w:hAnsi="Arial" w:cs="Arial"/>
                <w:b/>
                <w:bCs/>
                <w:sz w:val="22"/>
                <w:szCs w:val="22"/>
              </w:rPr>
              <w:t>during</w:t>
            </w:r>
            <w:r w:rsidRPr="0047136B">
              <w:rPr>
                <w:rFonts w:ascii="Arial" w:hAnsi="Arial" w:cs="Arial"/>
                <w:b/>
                <w:bCs/>
                <w:sz w:val="22"/>
                <w:szCs w:val="22"/>
              </w:rPr>
              <w:t xml:space="preserve"> </w:t>
            </w:r>
            <w:r w:rsidR="00873E05" w:rsidRPr="0047136B">
              <w:rPr>
                <w:rFonts w:ascii="Arial" w:hAnsi="Arial" w:cs="Arial"/>
                <w:b/>
                <w:bCs/>
                <w:sz w:val="22"/>
                <w:szCs w:val="22"/>
              </w:rPr>
              <w:t>July 2021</w:t>
            </w:r>
          </w:p>
        </w:tc>
      </w:tr>
      <w:tr w:rsidR="00873E05" w:rsidRPr="0047136B" w:rsidTr="00501117">
        <w:tc>
          <w:tcPr>
            <w:tcW w:w="902" w:type="dxa"/>
            <w:tcBorders>
              <w:bottom w:val="single" w:sz="4" w:space="0" w:color="auto"/>
            </w:tcBorders>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22.</w:t>
            </w:r>
          </w:p>
        </w:tc>
        <w:tc>
          <w:tcPr>
            <w:tcW w:w="1833" w:type="dxa"/>
            <w:tcBorders>
              <w:bottom w:val="single" w:sz="4" w:space="0" w:color="auto"/>
            </w:tcBorders>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Khumalo</w:t>
            </w:r>
          </w:p>
        </w:tc>
        <w:tc>
          <w:tcPr>
            <w:tcW w:w="1661" w:type="dxa"/>
            <w:tcBorders>
              <w:bottom w:val="single" w:sz="4" w:space="0" w:color="auto"/>
            </w:tcBorders>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Gauteng</w:t>
            </w:r>
          </w:p>
        </w:tc>
        <w:tc>
          <w:tcPr>
            <w:tcW w:w="1514" w:type="dxa"/>
            <w:tcBorders>
              <w:bottom w:val="single" w:sz="4" w:space="0" w:color="auto"/>
            </w:tcBorders>
            <w:shd w:val="clear" w:color="auto" w:fill="auto"/>
          </w:tcPr>
          <w:p w:rsidR="00873E05" w:rsidRPr="0047136B" w:rsidRDefault="00873E05" w:rsidP="00873E05">
            <w:pPr>
              <w:rPr>
                <w:rFonts w:ascii="Arial" w:hAnsi="Arial" w:cs="Arial"/>
                <w:sz w:val="22"/>
                <w:szCs w:val="22"/>
              </w:rPr>
            </w:pPr>
            <w:r w:rsidRPr="0047136B">
              <w:rPr>
                <w:rFonts w:ascii="Arial" w:hAnsi="Arial" w:cs="Arial"/>
                <w:sz w:val="22"/>
                <w:szCs w:val="22"/>
              </w:rPr>
              <w:t>Feb 2021</w:t>
            </w:r>
          </w:p>
        </w:tc>
        <w:tc>
          <w:tcPr>
            <w:tcW w:w="3597" w:type="dxa"/>
            <w:gridSpan w:val="2"/>
            <w:tcBorders>
              <w:bottom w:val="single" w:sz="4" w:space="0" w:color="auto"/>
            </w:tcBorders>
            <w:shd w:val="clear" w:color="auto" w:fill="auto"/>
          </w:tcPr>
          <w:p w:rsidR="00873E05" w:rsidRPr="0047136B" w:rsidRDefault="007603A5" w:rsidP="00873E05">
            <w:pPr>
              <w:rPr>
                <w:rFonts w:ascii="Arial" w:hAnsi="Arial" w:cs="Arial"/>
                <w:sz w:val="22"/>
                <w:szCs w:val="22"/>
              </w:rPr>
            </w:pPr>
            <w:r w:rsidRPr="0047136B">
              <w:rPr>
                <w:rFonts w:ascii="Arial" w:hAnsi="Arial" w:cs="Arial"/>
                <w:sz w:val="22"/>
                <w:szCs w:val="22"/>
              </w:rPr>
              <w:t>Optimization</w:t>
            </w:r>
            <w:r w:rsidR="00873E05" w:rsidRPr="0047136B">
              <w:rPr>
                <w:rFonts w:ascii="Arial" w:hAnsi="Arial" w:cs="Arial"/>
                <w:sz w:val="22"/>
                <w:szCs w:val="22"/>
              </w:rPr>
              <w:t xml:space="preserve"> and amalgamation with the surrounding offices</w:t>
            </w:r>
          </w:p>
        </w:tc>
      </w:tr>
      <w:tr w:rsidR="00873E05" w:rsidRPr="0047136B" w:rsidTr="00DA2908">
        <w:tc>
          <w:tcPr>
            <w:tcW w:w="9507" w:type="dxa"/>
            <w:gridSpan w:val="6"/>
            <w:shd w:val="clear" w:color="auto" w:fill="F7CAAC"/>
          </w:tcPr>
          <w:p w:rsidR="00873E05" w:rsidRPr="0047136B" w:rsidRDefault="007603A5" w:rsidP="00C34738">
            <w:pPr>
              <w:rPr>
                <w:rFonts w:ascii="Arial" w:hAnsi="Arial" w:cs="Arial"/>
                <w:sz w:val="22"/>
                <w:szCs w:val="22"/>
              </w:rPr>
            </w:pPr>
            <w:r w:rsidRPr="0047136B">
              <w:rPr>
                <w:rFonts w:ascii="Arial" w:hAnsi="Arial" w:cs="Arial"/>
                <w:b/>
                <w:bCs/>
                <w:sz w:val="22"/>
                <w:szCs w:val="22"/>
              </w:rPr>
              <w:t xml:space="preserve">Approval </w:t>
            </w:r>
            <w:r w:rsidR="00C34738" w:rsidRPr="0047136B">
              <w:rPr>
                <w:rFonts w:ascii="Arial" w:hAnsi="Arial" w:cs="Arial"/>
                <w:b/>
                <w:bCs/>
                <w:sz w:val="22"/>
                <w:szCs w:val="22"/>
              </w:rPr>
              <w:t>granted</w:t>
            </w:r>
            <w:r w:rsidRPr="0047136B">
              <w:rPr>
                <w:rFonts w:ascii="Arial" w:hAnsi="Arial" w:cs="Arial"/>
                <w:b/>
                <w:bCs/>
                <w:sz w:val="22"/>
                <w:szCs w:val="22"/>
              </w:rPr>
              <w:t xml:space="preserve"> for closure </w:t>
            </w:r>
            <w:r w:rsidR="00C34738" w:rsidRPr="0047136B">
              <w:rPr>
                <w:rFonts w:ascii="Arial" w:hAnsi="Arial" w:cs="Arial"/>
                <w:b/>
                <w:bCs/>
                <w:sz w:val="22"/>
                <w:szCs w:val="22"/>
              </w:rPr>
              <w:t>during</w:t>
            </w:r>
            <w:r w:rsidRPr="0047136B">
              <w:rPr>
                <w:rFonts w:ascii="Arial" w:hAnsi="Arial" w:cs="Arial"/>
                <w:b/>
                <w:bCs/>
                <w:sz w:val="22"/>
                <w:szCs w:val="22"/>
              </w:rPr>
              <w:t xml:space="preserve"> </w:t>
            </w:r>
            <w:r w:rsidR="00873E05" w:rsidRPr="0047136B">
              <w:rPr>
                <w:rFonts w:ascii="Arial" w:hAnsi="Arial" w:cs="Arial"/>
                <w:b/>
                <w:bCs/>
                <w:sz w:val="22"/>
                <w:szCs w:val="22"/>
              </w:rPr>
              <w:t>August 2021</w:t>
            </w:r>
          </w:p>
        </w:tc>
      </w:tr>
      <w:tr w:rsidR="00873E05" w:rsidRPr="0047136B" w:rsidTr="00ED4442">
        <w:tc>
          <w:tcPr>
            <w:tcW w:w="902"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23.</w:t>
            </w:r>
          </w:p>
        </w:tc>
        <w:tc>
          <w:tcPr>
            <w:tcW w:w="1833"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Dower Glen</w:t>
            </w:r>
          </w:p>
        </w:tc>
        <w:tc>
          <w:tcPr>
            <w:tcW w:w="1661"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Gauteng</w:t>
            </w:r>
          </w:p>
        </w:tc>
        <w:tc>
          <w:tcPr>
            <w:tcW w:w="1514" w:type="dxa"/>
            <w:shd w:val="clear" w:color="auto" w:fill="auto"/>
          </w:tcPr>
          <w:p w:rsidR="00873E05" w:rsidRPr="0047136B" w:rsidRDefault="00873E05" w:rsidP="00873E05">
            <w:pPr>
              <w:rPr>
                <w:rFonts w:ascii="Arial" w:hAnsi="Arial" w:cs="Arial"/>
                <w:sz w:val="22"/>
                <w:szCs w:val="22"/>
              </w:rPr>
            </w:pPr>
            <w:r w:rsidRPr="0047136B">
              <w:rPr>
                <w:rFonts w:ascii="Arial" w:hAnsi="Arial" w:cs="Arial"/>
                <w:sz w:val="22"/>
                <w:szCs w:val="22"/>
              </w:rPr>
              <w:t>May 2021</w:t>
            </w:r>
          </w:p>
        </w:tc>
        <w:tc>
          <w:tcPr>
            <w:tcW w:w="3597" w:type="dxa"/>
            <w:gridSpan w:val="2"/>
            <w:shd w:val="clear" w:color="auto" w:fill="auto"/>
          </w:tcPr>
          <w:p w:rsidR="00873E05" w:rsidRPr="0047136B" w:rsidRDefault="007603A5" w:rsidP="00873E05">
            <w:pPr>
              <w:rPr>
                <w:rFonts w:ascii="Arial" w:hAnsi="Arial" w:cs="Arial"/>
                <w:sz w:val="22"/>
                <w:szCs w:val="22"/>
              </w:rPr>
            </w:pPr>
            <w:r w:rsidRPr="0047136B">
              <w:rPr>
                <w:rFonts w:ascii="Arial" w:hAnsi="Arial" w:cs="Arial"/>
                <w:sz w:val="22"/>
                <w:szCs w:val="22"/>
              </w:rPr>
              <w:t>Optimization</w:t>
            </w:r>
            <w:r w:rsidR="00873E05" w:rsidRPr="0047136B">
              <w:rPr>
                <w:rFonts w:ascii="Arial" w:hAnsi="Arial" w:cs="Arial"/>
                <w:sz w:val="22"/>
                <w:szCs w:val="22"/>
              </w:rPr>
              <w:t xml:space="preserve"> and amalgamation with the surrounding offices</w:t>
            </w:r>
          </w:p>
        </w:tc>
      </w:tr>
      <w:tr w:rsidR="00873E05" w:rsidRPr="0047136B" w:rsidTr="00ED4442">
        <w:tc>
          <w:tcPr>
            <w:tcW w:w="902"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24</w:t>
            </w:r>
          </w:p>
        </w:tc>
        <w:tc>
          <w:tcPr>
            <w:tcW w:w="1833"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The Tramshed</w:t>
            </w:r>
          </w:p>
        </w:tc>
        <w:tc>
          <w:tcPr>
            <w:tcW w:w="1661" w:type="dxa"/>
            <w:shd w:val="clear" w:color="auto" w:fill="auto"/>
          </w:tcPr>
          <w:p w:rsidR="00873E05" w:rsidRPr="0047136B" w:rsidRDefault="00873E05" w:rsidP="00873E05">
            <w:pPr>
              <w:pStyle w:val="Default"/>
              <w:rPr>
                <w:rFonts w:ascii="Arial" w:hAnsi="Arial" w:cs="Arial"/>
                <w:sz w:val="22"/>
                <w:szCs w:val="22"/>
              </w:rPr>
            </w:pPr>
            <w:r w:rsidRPr="0047136B">
              <w:rPr>
                <w:rFonts w:ascii="Arial" w:hAnsi="Arial" w:cs="Arial"/>
                <w:sz w:val="22"/>
                <w:szCs w:val="22"/>
              </w:rPr>
              <w:t>Gauteng</w:t>
            </w:r>
          </w:p>
        </w:tc>
        <w:tc>
          <w:tcPr>
            <w:tcW w:w="1514" w:type="dxa"/>
            <w:shd w:val="clear" w:color="auto" w:fill="auto"/>
          </w:tcPr>
          <w:p w:rsidR="00873E05" w:rsidRPr="0047136B" w:rsidRDefault="00873E05" w:rsidP="00873E05">
            <w:pPr>
              <w:rPr>
                <w:rFonts w:ascii="Arial" w:hAnsi="Arial" w:cs="Arial"/>
                <w:sz w:val="22"/>
                <w:szCs w:val="22"/>
              </w:rPr>
            </w:pPr>
            <w:r w:rsidRPr="0047136B">
              <w:rPr>
                <w:rFonts w:ascii="Arial" w:hAnsi="Arial" w:cs="Arial"/>
                <w:sz w:val="22"/>
                <w:szCs w:val="22"/>
              </w:rPr>
              <w:t>Aug 2021</w:t>
            </w:r>
          </w:p>
        </w:tc>
        <w:tc>
          <w:tcPr>
            <w:tcW w:w="3597" w:type="dxa"/>
            <w:gridSpan w:val="2"/>
            <w:shd w:val="clear" w:color="auto" w:fill="auto"/>
          </w:tcPr>
          <w:p w:rsidR="00873E05" w:rsidRPr="0047136B" w:rsidRDefault="007603A5" w:rsidP="00873E05">
            <w:pPr>
              <w:rPr>
                <w:rFonts w:ascii="Arial" w:hAnsi="Arial" w:cs="Arial"/>
                <w:sz w:val="22"/>
                <w:szCs w:val="22"/>
              </w:rPr>
            </w:pPr>
            <w:r w:rsidRPr="0047136B">
              <w:rPr>
                <w:rFonts w:ascii="Arial" w:hAnsi="Arial" w:cs="Arial"/>
                <w:sz w:val="22"/>
                <w:szCs w:val="22"/>
              </w:rPr>
              <w:t>Optimization</w:t>
            </w:r>
            <w:r w:rsidR="00873E05" w:rsidRPr="0047136B">
              <w:rPr>
                <w:rFonts w:ascii="Arial" w:hAnsi="Arial" w:cs="Arial"/>
                <w:sz w:val="22"/>
                <w:szCs w:val="22"/>
              </w:rPr>
              <w:t xml:space="preserve"> and amalgamation with the surrounding offices</w:t>
            </w:r>
          </w:p>
        </w:tc>
      </w:tr>
    </w:tbl>
    <w:p w:rsidR="00475E8B" w:rsidRPr="0047136B" w:rsidRDefault="00475E8B" w:rsidP="00475E8B">
      <w:pPr>
        <w:pStyle w:val="Default"/>
        <w:rPr>
          <w:rFonts w:ascii="Arial" w:hAnsi="Arial" w:cs="Arial"/>
          <w:sz w:val="22"/>
          <w:szCs w:val="22"/>
        </w:rPr>
      </w:pPr>
    </w:p>
    <w:p w:rsidR="00475E8B" w:rsidRPr="0047136B" w:rsidRDefault="00475E8B" w:rsidP="00475E8B">
      <w:pPr>
        <w:pStyle w:val="Default"/>
        <w:rPr>
          <w:rFonts w:ascii="Arial" w:hAnsi="Arial" w:cs="Arial"/>
          <w:sz w:val="22"/>
          <w:szCs w:val="22"/>
        </w:rPr>
      </w:pPr>
    </w:p>
    <w:p w:rsidR="003A038F" w:rsidRPr="0047136B" w:rsidRDefault="00C34738" w:rsidP="00D6221D">
      <w:pPr>
        <w:pStyle w:val="Default"/>
        <w:jc w:val="both"/>
        <w:rPr>
          <w:rFonts w:ascii="Arial" w:hAnsi="Arial" w:cs="Arial"/>
          <w:sz w:val="22"/>
          <w:szCs w:val="22"/>
        </w:rPr>
      </w:pPr>
      <w:r w:rsidRPr="0047136B">
        <w:rPr>
          <w:rFonts w:ascii="Arial" w:hAnsi="Arial" w:cs="Arial"/>
          <w:b/>
          <w:bCs/>
          <w:sz w:val="22"/>
          <w:szCs w:val="22"/>
        </w:rPr>
        <w:t>Branches closed awaiting official approval, locked out by landlords due to rental arrears, electricity arrears, looted and vandalised branches</w:t>
      </w:r>
      <w:r w:rsidR="00D6221D" w:rsidRPr="0047136B">
        <w:rPr>
          <w:rFonts w:ascii="Arial" w:hAnsi="Arial" w:cs="Arial"/>
          <w:b/>
          <w:bCs/>
          <w:sz w:val="22"/>
          <w:szCs w:val="22"/>
        </w:rPr>
        <w:t>:</w:t>
      </w:r>
      <w:r w:rsidR="00475E8B" w:rsidRPr="0047136B">
        <w:rPr>
          <w:rFonts w:ascii="Arial" w:hAnsi="Arial" w:cs="Arial"/>
          <w:sz w:val="22"/>
          <w:szCs w:val="22"/>
        </w:rPr>
        <w:t xml:space="preserve"> </w:t>
      </w:r>
    </w:p>
    <w:tbl>
      <w:tblPr>
        <w:tblStyle w:val="TableGrid"/>
        <w:tblW w:w="0" w:type="auto"/>
        <w:tblInd w:w="-34" w:type="dxa"/>
        <w:tblLook w:val="04A0"/>
      </w:tblPr>
      <w:tblGrid>
        <w:gridCol w:w="989"/>
        <w:gridCol w:w="1884"/>
        <w:gridCol w:w="1697"/>
        <w:gridCol w:w="4971"/>
      </w:tblGrid>
      <w:tr w:rsidR="00674007" w:rsidRPr="0047136B" w:rsidTr="00204B01">
        <w:trPr>
          <w:trHeight w:val="456"/>
        </w:trPr>
        <w:tc>
          <w:tcPr>
            <w:tcW w:w="989" w:type="dxa"/>
          </w:tcPr>
          <w:p w:rsidR="00C34738" w:rsidRPr="0047136B" w:rsidRDefault="00C34738" w:rsidP="00D6221D">
            <w:pPr>
              <w:pStyle w:val="ListParagraph"/>
              <w:ind w:left="0"/>
              <w:rPr>
                <w:rFonts w:ascii="Arial" w:eastAsia="Calibri" w:hAnsi="Arial" w:cs="Arial"/>
                <w:b/>
                <w:sz w:val="22"/>
                <w:szCs w:val="22"/>
                <w:lang w:val="de-DE"/>
              </w:rPr>
            </w:pPr>
            <w:r w:rsidRPr="0047136B">
              <w:rPr>
                <w:rFonts w:ascii="Arial" w:eastAsia="Calibri" w:hAnsi="Arial" w:cs="Arial"/>
                <w:b/>
                <w:sz w:val="22"/>
                <w:szCs w:val="22"/>
                <w:lang w:val="de-DE"/>
              </w:rPr>
              <w:t>No</w:t>
            </w:r>
          </w:p>
        </w:tc>
        <w:tc>
          <w:tcPr>
            <w:tcW w:w="1884" w:type="dxa"/>
          </w:tcPr>
          <w:p w:rsidR="00C34738" w:rsidRPr="0047136B" w:rsidRDefault="00C34738" w:rsidP="00D6221D">
            <w:pPr>
              <w:pStyle w:val="ListParagraph"/>
              <w:ind w:left="0"/>
              <w:rPr>
                <w:rFonts w:ascii="Arial" w:eastAsia="Calibri" w:hAnsi="Arial" w:cs="Arial"/>
                <w:b/>
                <w:sz w:val="22"/>
                <w:szCs w:val="22"/>
                <w:lang w:val="de-DE"/>
              </w:rPr>
            </w:pPr>
            <w:r w:rsidRPr="0047136B">
              <w:rPr>
                <w:rFonts w:ascii="Arial" w:eastAsia="Calibri" w:hAnsi="Arial" w:cs="Arial"/>
                <w:b/>
                <w:sz w:val="22"/>
                <w:szCs w:val="22"/>
                <w:lang w:val="de-DE"/>
              </w:rPr>
              <w:t>Office</w:t>
            </w:r>
          </w:p>
        </w:tc>
        <w:tc>
          <w:tcPr>
            <w:tcW w:w="1697" w:type="dxa"/>
          </w:tcPr>
          <w:p w:rsidR="00C34738" w:rsidRPr="0047136B" w:rsidRDefault="00C34738" w:rsidP="00D6221D">
            <w:pPr>
              <w:pStyle w:val="ListParagraph"/>
              <w:ind w:left="0"/>
              <w:rPr>
                <w:rFonts w:ascii="Arial" w:eastAsia="Calibri" w:hAnsi="Arial" w:cs="Arial"/>
                <w:b/>
                <w:sz w:val="22"/>
                <w:szCs w:val="22"/>
                <w:lang w:val="de-DE"/>
              </w:rPr>
            </w:pPr>
            <w:r w:rsidRPr="0047136B">
              <w:rPr>
                <w:rFonts w:ascii="Arial" w:eastAsia="Calibri" w:hAnsi="Arial" w:cs="Arial"/>
                <w:b/>
                <w:sz w:val="22"/>
                <w:szCs w:val="22"/>
                <w:lang w:val="de-DE"/>
              </w:rPr>
              <w:t>Province</w:t>
            </w:r>
          </w:p>
        </w:tc>
        <w:tc>
          <w:tcPr>
            <w:tcW w:w="4971" w:type="dxa"/>
          </w:tcPr>
          <w:p w:rsidR="00C34738" w:rsidRPr="0047136B" w:rsidRDefault="00C34738" w:rsidP="00D6221D">
            <w:pPr>
              <w:pStyle w:val="ListParagraph"/>
              <w:ind w:left="0"/>
              <w:rPr>
                <w:rFonts w:ascii="Arial" w:eastAsia="Calibri" w:hAnsi="Arial" w:cs="Arial"/>
                <w:b/>
                <w:sz w:val="22"/>
                <w:szCs w:val="22"/>
                <w:lang w:val="de-DE"/>
              </w:rPr>
            </w:pPr>
            <w:r w:rsidRPr="0047136B">
              <w:rPr>
                <w:rFonts w:ascii="Arial" w:eastAsia="Calibri" w:hAnsi="Arial" w:cs="Arial"/>
                <w:b/>
                <w:sz w:val="22"/>
                <w:szCs w:val="22"/>
                <w:lang w:val="de-DE"/>
              </w:rPr>
              <w:t>Reason</w:t>
            </w:r>
          </w:p>
        </w:tc>
      </w:tr>
      <w:tr w:rsidR="00674007" w:rsidRPr="0047136B" w:rsidTr="00204B01">
        <w:tc>
          <w:tcPr>
            <w:tcW w:w="989" w:type="dxa"/>
          </w:tcPr>
          <w:p w:rsidR="00674007" w:rsidRPr="0047136B" w:rsidRDefault="00674007" w:rsidP="00D6221D">
            <w:pPr>
              <w:pStyle w:val="ListParagraph"/>
              <w:ind w:left="0"/>
              <w:rPr>
                <w:rFonts w:ascii="Arial" w:eastAsia="Calibri" w:hAnsi="Arial" w:cs="Arial"/>
                <w:b/>
                <w:sz w:val="22"/>
                <w:szCs w:val="22"/>
                <w:lang w:val="de-DE"/>
              </w:rPr>
            </w:pPr>
            <w:r w:rsidRPr="0047136B">
              <w:rPr>
                <w:rFonts w:ascii="Arial" w:hAnsi="Arial" w:cs="Arial"/>
                <w:sz w:val="22"/>
                <w:szCs w:val="22"/>
              </w:rPr>
              <w:t xml:space="preserve">1 </w:t>
            </w:r>
          </w:p>
        </w:tc>
        <w:tc>
          <w:tcPr>
            <w:tcW w:w="1884" w:type="dxa"/>
          </w:tcPr>
          <w:p w:rsidR="00674007" w:rsidRPr="0047136B" w:rsidRDefault="00674007" w:rsidP="00D6221D">
            <w:pPr>
              <w:pStyle w:val="ListParagraph"/>
              <w:ind w:left="0"/>
              <w:rPr>
                <w:rFonts w:ascii="Arial" w:eastAsia="Calibri" w:hAnsi="Arial" w:cs="Arial"/>
                <w:b/>
                <w:sz w:val="22"/>
                <w:szCs w:val="22"/>
                <w:lang w:val="de-DE"/>
              </w:rPr>
            </w:pPr>
            <w:r w:rsidRPr="0047136B">
              <w:rPr>
                <w:rFonts w:ascii="Arial" w:hAnsi="Arial" w:cs="Arial"/>
                <w:sz w:val="22"/>
                <w:szCs w:val="22"/>
              </w:rPr>
              <w:t xml:space="preserve">Alexandra South </w:t>
            </w:r>
          </w:p>
        </w:tc>
        <w:tc>
          <w:tcPr>
            <w:tcW w:w="1697" w:type="dxa"/>
          </w:tcPr>
          <w:p w:rsidR="00674007" w:rsidRPr="0047136B" w:rsidRDefault="00674007" w:rsidP="00D6221D">
            <w:pPr>
              <w:pStyle w:val="ListParagraph"/>
              <w:ind w:left="0"/>
              <w:rPr>
                <w:rFonts w:ascii="Arial" w:eastAsia="Calibri" w:hAnsi="Arial" w:cs="Arial"/>
                <w:b/>
                <w:sz w:val="22"/>
                <w:szCs w:val="22"/>
                <w:lang w:val="de-DE"/>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674007" w:rsidRPr="0047136B" w:rsidRDefault="00674007" w:rsidP="00D6221D">
            <w:pPr>
              <w:pStyle w:val="ListParagraph"/>
              <w:ind w:left="0"/>
              <w:rPr>
                <w:rFonts w:ascii="Arial" w:eastAsia="Calibri" w:hAnsi="Arial" w:cs="Arial"/>
                <w:b/>
                <w:sz w:val="22"/>
                <w:szCs w:val="22"/>
                <w:lang w:val="de-DE"/>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2 </w:t>
            </w:r>
          </w:p>
        </w:tc>
        <w:tc>
          <w:tcPr>
            <w:tcW w:w="1884"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Aston Manor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3</w:t>
            </w:r>
          </w:p>
        </w:tc>
        <w:tc>
          <w:tcPr>
            <w:tcW w:w="1884" w:type="dxa"/>
          </w:tcPr>
          <w:p w:rsidR="00674007" w:rsidRPr="0047136B" w:rsidRDefault="00674007" w:rsidP="00D6221D">
            <w:pPr>
              <w:pStyle w:val="ListParagraph"/>
              <w:ind w:left="0"/>
              <w:rPr>
                <w:rFonts w:ascii="Arial" w:hAnsi="Arial" w:cs="Arial"/>
                <w:sz w:val="22"/>
                <w:szCs w:val="22"/>
              </w:rPr>
            </w:pPr>
            <w:proofErr w:type="spellStart"/>
            <w:r w:rsidRPr="0047136B">
              <w:rPr>
                <w:rFonts w:ascii="Arial" w:hAnsi="Arial" w:cs="Arial"/>
                <w:sz w:val="22"/>
                <w:szCs w:val="22"/>
              </w:rPr>
              <w:t>Atlasville</w:t>
            </w:r>
            <w:proofErr w:type="spellEnd"/>
            <w:r w:rsidRPr="0047136B">
              <w:rPr>
                <w:rFonts w:ascii="Arial" w:hAnsi="Arial" w:cs="Arial"/>
                <w:sz w:val="22"/>
                <w:szCs w:val="22"/>
              </w:rPr>
              <w:t xml:space="preserve">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4 </w:t>
            </w:r>
          </w:p>
        </w:tc>
        <w:tc>
          <w:tcPr>
            <w:tcW w:w="1884"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Benoni North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5 </w:t>
            </w:r>
          </w:p>
        </w:tc>
        <w:tc>
          <w:tcPr>
            <w:tcW w:w="1884" w:type="dxa"/>
          </w:tcPr>
          <w:p w:rsidR="00674007" w:rsidRPr="0047136B" w:rsidRDefault="00674007" w:rsidP="00D6221D">
            <w:pPr>
              <w:pStyle w:val="ListParagraph"/>
              <w:ind w:left="0"/>
              <w:rPr>
                <w:rFonts w:ascii="Arial" w:hAnsi="Arial" w:cs="Arial"/>
                <w:sz w:val="22"/>
                <w:szCs w:val="22"/>
              </w:rPr>
            </w:pPr>
            <w:proofErr w:type="spellStart"/>
            <w:r w:rsidRPr="0047136B">
              <w:rPr>
                <w:rFonts w:ascii="Arial" w:hAnsi="Arial" w:cs="Arial"/>
                <w:sz w:val="22"/>
                <w:szCs w:val="22"/>
              </w:rPr>
              <w:t>Bertsham</w:t>
            </w:r>
            <w:proofErr w:type="spellEnd"/>
            <w:r w:rsidRPr="0047136B">
              <w:rPr>
                <w:rFonts w:ascii="Arial" w:hAnsi="Arial" w:cs="Arial"/>
                <w:sz w:val="22"/>
                <w:szCs w:val="22"/>
              </w:rPr>
              <w:t xml:space="preserve">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6 </w:t>
            </w:r>
          </w:p>
        </w:tc>
        <w:tc>
          <w:tcPr>
            <w:tcW w:w="1884"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Boitumelo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Electricity account arrears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7 </w:t>
            </w:r>
          </w:p>
        </w:tc>
        <w:tc>
          <w:tcPr>
            <w:tcW w:w="1884"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Bramley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674007" w:rsidP="00D6221D">
            <w:pPr>
              <w:pStyle w:val="ListParagraph"/>
              <w:ind w:left="0"/>
              <w:rPr>
                <w:rFonts w:ascii="Arial" w:hAnsi="Arial" w:cs="Arial"/>
                <w:sz w:val="22"/>
                <w:szCs w:val="22"/>
              </w:rPr>
            </w:pPr>
            <w:r w:rsidRPr="0047136B">
              <w:rPr>
                <w:rFonts w:ascii="Arial" w:hAnsi="Arial" w:cs="Arial"/>
                <w:sz w:val="22"/>
                <w:szCs w:val="22"/>
              </w:rPr>
              <w:t>Locked out by landlord</w:t>
            </w:r>
          </w:p>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 </w:t>
            </w: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8 </w:t>
            </w:r>
          </w:p>
        </w:tc>
        <w:tc>
          <w:tcPr>
            <w:tcW w:w="1884"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Cleveland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9 </w:t>
            </w:r>
          </w:p>
        </w:tc>
        <w:tc>
          <w:tcPr>
            <w:tcW w:w="1884" w:type="dxa"/>
          </w:tcPr>
          <w:p w:rsidR="00674007" w:rsidRPr="0047136B" w:rsidRDefault="00674007" w:rsidP="00D6221D">
            <w:pPr>
              <w:pStyle w:val="ListParagraph"/>
              <w:ind w:left="0"/>
              <w:rPr>
                <w:rFonts w:ascii="Arial" w:hAnsi="Arial" w:cs="Arial"/>
                <w:sz w:val="22"/>
                <w:szCs w:val="22"/>
              </w:rPr>
            </w:pPr>
            <w:proofErr w:type="spellStart"/>
            <w:r w:rsidRPr="0047136B">
              <w:rPr>
                <w:rFonts w:ascii="Arial" w:hAnsi="Arial" w:cs="Arial"/>
                <w:sz w:val="22"/>
                <w:szCs w:val="22"/>
              </w:rPr>
              <w:t>Dersley</w:t>
            </w:r>
            <w:proofErr w:type="spellEnd"/>
            <w:r w:rsidRPr="0047136B">
              <w:rPr>
                <w:rFonts w:ascii="Arial" w:hAnsi="Arial" w:cs="Arial"/>
                <w:sz w:val="22"/>
                <w:szCs w:val="22"/>
              </w:rPr>
              <w:t xml:space="preserve">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10 </w:t>
            </w:r>
          </w:p>
        </w:tc>
        <w:tc>
          <w:tcPr>
            <w:tcW w:w="1884" w:type="dxa"/>
          </w:tcPr>
          <w:p w:rsidR="00674007" w:rsidRPr="0047136B" w:rsidRDefault="00674007" w:rsidP="00D6221D">
            <w:pPr>
              <w:pStyle w:val="ListParagraph"/>
              <w:ind w:left="0"/>
              <w:rPr>
                <w:rFonts w:ascii="Arial" w:hAnsi="Arial" w:cs="Arial"/>
                <w:sz w:val="22"/>
                <w:szCs w:val="22"/>
              </w:rPr>
            </w:pPr>
            <w:proofErr w:type="spellStart"/>
            <w:r w:rsidRPr="0047136B">
              <w:rPr>
                <w:rFonts w:ascii="Arial" w:hAnsi="Arial" w:cs="Arial"/>
                <w:sz w:val="22"/>
                <w:szCs w:val="22"/>
              </w:rPr>
              <w:t>Doornpoort</w:t>
            </w:r>
            <w:proofErr w:type="spellEnd"/>
            <w:r w:rsidRPr="0047136B">
              <w:rPr>
                <w:rFonts w:ascii="Arial" w:hAnsi="Arial" w:cs="Arial"/>
                <w:sz w:val="22"/>
                <w:szCs w:val="22"/>
              </w:rPr>
              <w:t xml:space="preserve">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11 </w:t>
            </w:r>
          </w:p>
        </w:tc>
        <w:tc>
          <w:tcPr>
            <w:tcW w:w="1884"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Dunnottar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12 </w:t>
            </w:r>
          </w:p>
        </w:tc>
        <w:tc>
          <w:tcPr>
            <w:tcW w:w="1884" w:type="dxa"/>
          </w:tcPr>
          <w:p w:rsidR="00674007" w:rsidRPr="0047136B" w:rsidRDefault="00674007" w:rsidP="00D6221D">
            <w:pPr>
              <w:pStyle w:val="ListParagraph"/>
              <w:ind w:left="0"/>
              <w:rPr>
                <w:rFonts w:ascii="Arial" w:hAnsi="Arial" w:cs="Arial"/>
                <w:sz w:val="22"/>
                <w:szCs w:val="22"/>
              </w:rPr>
            </w:pPr>
            <w:proofErr w:type="spellStart"/>
            <w:r w:rsidRPr="0047136B">
              <w:rPr>
                <w:rFonts w:ascii="Arial" w:hAnsi="Arial" w:cs="Arial"/>
                <w:sz w:val="22"/>
                <w:szCs w:val="22"/>
              </w:rPr>
              <w:t>Dunswart</w:t>
            </w:r>
            <w:proofErr w:type="spellEnd"/>
            <w:r w:rsidRPr="0047136B">
              <w:rPr>
                <w:rFonts w:ascii="Arial" w:hAnsi="Arial" w:cs="Arial"/>
                <w:sz w:val="22"/>
                <w:szCs w:val="22"/>
              </w:rPr>
              <w:t xml:space="preserve">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13 </w:t>
            </w:r>
          </w:p>
        </w:tc>
        <w:tc>
          <w:tcPr>
            <w:tcW w:w="1884"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East Lynn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14 </w:t>
            </w:r>
          </w:p>
        </w:tc>
        <w:tc>
          <w:tcPr>
            <w:tcW w:w="1884"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Ebony Park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Looting and </w:t>
            </w:r>
            <w:proofErr w:type="spellStart"/>
            <w:r w:rsidRPr="0047136B">
              <w:rPr>
                <w:rFonts w:ascii="Arial" w:hAnsi="Arial" w:cs="Arial"/>
                <w:sz w:val="22"/>
                <w:szCs w:val="22"/>
              </w:rPr>
              <w:t>vandalised</w:t>
            </w:r>
            <w:proofErr w:type="spellEnd"/>
            <w:r w:rsidRPr="0047136B">
              <w:rPr>
                <w:rFonts w:ascii="Arial" w:hAnsi="Arial" w:cs="Arial"/>
                <w:sz w:val="22"/>
                <w:szCs w:val="22"/>
              </w:rPr>
              <w:t xml:space="preserve">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15 </w:t>
            </w:r>
          </w:p>
        </w:tc>
        <w:tc>
          <w:tcPr>
            <w:tcW w:w="1884" w:type="dxa"/>
          </w:tcPr>
          <w:p w:rsidR="00674007" w:rsidRPr="0047136B" w:rsidRDefault="00674007" w:rsidP="00D6221D">
            <w:pPr>
              <w:pStyle w:val="ListParagraph"/>
              <w:ind w:left="0"/>
              <w:rPr>
                <w:rFonts w:ascii="Arial" w:hAnsi="Arial" w:cs="Arial"/>
                <w:sz w:val="22"/>
                <w:szCs w:val="22"/>
              </w:rPr>
            </w:pPr>
            <w:proofErr w:type="spellStart"/>
            <w:r w:rsidRPr="0047136B">
              <w:rPr>
                <w:rFonts w:ascii="Arial" w:hAnsi="Arial" w:cs="Arial"/>
                <w:sz w:val="22"/>
                <w:szCs w:val="22"/>
              </w:rPr>
              <w:t>Elardus</w:t>
            </w:r>
            <w:proofErr w:type="spellEnd"/>
            <w:r w:rsidRPr="0047136B">
              <w:rPr>
                <w:rFonts w:ascii="Arial" w:hAnsi="Arial" w:cs="Arial"/>
                <w:sz w:val="22"/>
                <w:szCs w:val="22"/>
              </w:rPr>
              <w:t xml:space="preserve"> Park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16 </w:t>
            </w:r>
          </w:p>
        </w:tc>
        <w:tc>
          <w:tcPr>
            <w:tcW w:w="1884" w:type="dxa"/>
          </w:tcPr>
          <w:p w:rsidR="00674007" w:rsidRPr="0047136B" w:rsidRDefault="00674007" w:rsidP="00D6221D">
            <w:pPr>
              <w:pStyle w:val="ListParagraph"/>
              <w:ind w:left="0"/>
              <w:rPr>
                <w:rFonts w:ascii="Arial" w:hAnsi="Arial" w:cs="Arial"/>
                <w:sz w:val="22"/>
                <w:szCs w:val="22"/>
              </w:rPr>
            </w:pPr>
            <w:proofErr w:type="spellStart"/>
            <w:r w:rsidRPr="0047136B">
              <w:rPr>
                <w:rFonts w:ascii="Arial" w:hAnsi="Arial" w:cs="Arial"/>
                <w:sz w:val="22"/>
                <w:szCs w:val="22"/>
              </w:rPr>
              <w:t>Elspark</w:t>
            </w:r>
            <w:proofErr w:type="spellEnd"/>
            <w:r w:rsidRPr="0047136B">
              <w:rPr>
                <w:rFonts w:ascii="Arial" w:hAnsi="Arial" w:cs="Arial"/>
                <w:sz w:val="22"/>
                <w:szCs w:val="22"/>
              </w:rPr>
              <w:t xml:space="preserve">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17 </w:t>
            </w:r>
          </w:p>
        </w:tc>
        <w:tc>
          <w:tcPr>
            <w:tcW w:w="1884" w:type="dxa"/>
          </w:tcPr>
          <w:p w:rsidR="00674007" w:rsidRPr="0047136B" w:rsidRDefault="00674007" w:rsidP="00D6221D">
            <w:pPr>
              <w:pStyle w:val="ListParagraph"/>
              <w:ind w:left="0"/>
              <w:rPr>
                <w:rFonts w:ascii="Arial" w:hAnsi="Arial" w:cs="Arial"/>
                <w:sz w:val="22"/>
                <w:szCs w:val="22"/>
              </w:rPr>
            </w:pPr>
            <w:proofErr w:type="spellStart"/>
            <w:r w:rsidRPr="0047136B">
              <w:rPr>
                <w:rFonts w:ascii="Arial" w:hAnsi="Arial" w:cs="Arial"/>
                <w:sz w:val="22"/>
                <w:szCs w:val="22"/>
              </w:rPr>
              <w:t>Evaton</w:t>
            </w:r>
            <w:proofErr w:type="spellEnd"/>
            <w:r w:rsidRPr="0047136B">
              <w:rPr>
                <w:rFonts w:ascii="Arial" w:hAnsi="Arial" w:cs="Arial"/>
                <w:sz w:val="22"/>
                <w:szCs w:val="22"/>
              </w:rPr>
              <w:t xml:space="preserve">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18 </w:t>
            </w:r>
          </w:p>
        </w:tc>
        <w:tc>
          <w:tcPr>
            <w:tcW w:w="1884"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Faerie Glen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19 </w:t>
            </w:r>
          </w:p>
        </w:tc>
        <w:tc>
          <w:tcPr>
            <w:tcW w:w="1884" w:type="dxa"/>
          </w:tcPr>
          <w:p w:rsidR="00674007" w:rsidRPr="0047136B" w:rsidRDefault="00674007" w:rsidP="00D6221D">
            <w:pPr>
              <w:pStyle w:val="ListParagraph"/>
              <w:ind w:left="0"/>
              <w:rPr>
                <w:rFonts w:ascii="Arial" w:hAnsi="Arial" w:cs="Arial"/>
                <w:sz w:val="22"/>
                <w:szCs w:val="22"/>
              </w:rPr>
            </w:pPr>
            <w:proofErr w:type="spellStart"/>
            <w:r w:rsidRPr="0047136B">
              <w:rPr>
                <w:rFonts w:ascii="Arial" w:hAnsi="Arial" w:cs="Arial"/>
                <w:sz w:val="22"/>
                <w:szCs w:val="22"/>
              </w:rPr>
              <w:t>Fararmere</w:t>
            </w:r>
            <w:proofErr w:type="spellEnd"/>
            <w:r w:rsidRPr="0047136B">
              <w:rPr>
                <w:rFonts w:ascii="Arial" w:hAnsi="Arial" w:cs="Arial"/>
                <w:sz w:val="22"/>
                <w:szCs w:val="22"/>
              </w:rPr>
              <w:t xml:space="preserve">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Electricity account arrears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20 </w:t>
            </w:r>
          </w:p>
        </w:tc>
        <w:tc>
          <w:tcPr>
            <w:tcW w:w="1884"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Florida Hills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21 </w:t>
            </w:r>
          </w:p>
        </w:tc>
        <w:tc>
          <w:tcPr>
            <w:tcW w:w="1884"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Fourways North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22 </w:t>
            </w:r>
          </w:p>
        </w:tc>
        <w:tc>
          <w:tcPr>
            <w:tcW w:w="1884"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Heidelberg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Electricity account arrears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23 </w:t>
            </w:r>
          </w:p>
        </w:tc>
        <w:tc>
          <w:tcPr>
            <w:tcW w:w="1884"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Highveld Park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24 </w:t>
            </w:r>
          </w:p>
        </w:tc>
        <w:tc>
          <w:tcPr>
            <w:tcW w:w="1884" w:type="dxa"/>
          </w:tcPr>
          <w:p w:rsidR="00674007" w:rsidRPr="0047136B" w:rsidRDefault="00674007" w:rsidP="00D6221D">
            <w:pPr>
              <w:pStyle w:val="ListParagraph"/>
              <w:ind w:left="0"/>
              <w:rPr>
                <w:rFonts w:ascii="Arial" w:hAnsi="Arial" w:cs="Arial"/>
                <w:sz w:val="22"/>
                <w:szCs w:val="22"/>
              </w:rPr>
            </w:pPr>
            <w:proofErr w:type="spellStart"/>
            <w:r w:rsidRPr="0047136B">
              <w:rPr>
                <w:rFonts w:ascii="Arial" w:hAnsi="Arial" w:cs="Arial"/>
                <w:sz w:val="22"/>
                <w:szCs w:val="22"/>
              </w:rPr>
              <w:t>Ifafi</w:t>
            </w:r>
            <w:proofErr w:type="spellEnd"/>
            <w:r w:rsidRPr="0047136B">
              <w:rPr>
                <w:rFonts w:ascii="Arial" w:hAnsi="Arial" w:cs="Arial"/>
                <w:sz w:val="22"/>
                <w:szCs w:val="22"/>
              </w:rPr>
              <w:t xml:space="preserve">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25 </w:t>
            </w:r>
          </w:p>
        </w:tc>
        <w:tc>
          <w:tcPr>
            <w:tcW w:w="1884"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Isando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Burglary. Equipment stolen </w:t>
            </w:r>
          </w:p>
          <w:p w:rsidR="00204B01" w:rsidRPr="0047136B" w:rsidRDefault="00204B01" w:rsidP="00D6221D">
            <w:pPr>
              <w:pStyle w:val="ListParagraph"/>
              <w:ind w:left="0"/>
              <w:rPr>
                <w:rFonts w:ascii="Arial" w:hAnsi="Arial" w:cs="Arial"/>
                <w:sz w:val="22"/>
                <w:szCs w:val="22"/>
              </w:rPr>
            </w:pPr>
          </w:p>
        </w:tc>
      </w:tr>
      <w:tr w:rsidR="00674007" w:rsidRPr="0047136B" w:rsidTr="00204B01">
        <w:tc>
          <w:tcPr>
            <w:tcW w:w="989"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26 </w:t>
            </w:r>
          </w:p>
        </w:tc>
        <w:tc>
          <w:tcPr>
            <w:tcW w:w="1884" w:type="dxa"/>
          </w:tcPr>
          <w:p w:rsidR="00674007" w:rsidRPr="0047136B" w:rsidRDefault="00674007" w:rsidP="00D6221D">
            <w:pPr>
              <w:pStyle w:val="ListParagraph"/>
              <w:ind w:left="0"/>
              <w:rPr>
                <w:rFonts w:ascii="Arial" w:hAnsi="Arial" w:cs="Arial"/>
                <w:sz w:val="22"/>
                <w:szCs w:val="22"/>
              </w:rPr>
            </w:pPr>
            <w:proofErr w:type="spellStart"/>
            <w:r w:rsidRPr="0047136B">
              <w:rPr>
                <w:rFonts w:ascii="Arial" w:hAnsi="Arial" w:cs="Arial"/>
                <w:sz w:val="22"/>
                <w:szCs w:val="22"/>
              </w:rPr>
              <w:t>Kaalfontein</w:t>
            </w:r>
            <w:proofErr w:type="spellEnd"/>
            <w:r w:rsidRPr="0047136B">
              <w:rPr>
                <w:rFonts w:ascii="Arial" w:hAnsi="Arial" w:cs="Arial"/>
                <w:sz w:val="22"/>
                <w:szCs w:val="22"/>
              </w:rPr>
              <w:t xml:space="preserve"> </w:t>
            </w:r>
          </w:p>
        </w:tc>
        <w:tc>
          <w:tcPr>
            <w:tcW w:w="1697"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674007" w:rsidRPr="0047136B" w:rsidRDefault="00674007" w:rsidP="00D6221D">
            <w:pPr>
              <w:pStyle w:val="ListParagraph"/>
              <w:ind w:left="0"/>
              <w:rPr>
                <w:rFonts w:ascii="Arial" w:hAnsi="Arial" w:cs="Arial"/>
                <w:sz w:val="22"/>
                <w:szCs w:val="22"/>
              </w:rPr>
            </w:pPr>
            <w:r w:rsidRPr="0047136B">
              <w:rPr>
                <w:rFonts w:ascii="Arial" w:hAnsi="Arial" w:cs="Arial"/>
                <w:sz w:val="22"/>
                <w:szCs w:val="22"/>
              </w:rPr>
              <w:t xml:space="preserve">Locked out by landlord and </w:t>
            </w:r>
            <w:proofErr w:type="spellStart"/>
            <w:r w:rsidRPr="0047136B">
              <w:rPr>
                <w:rFonts w:ascii="Arial" w:hAnsi="Arial" w:cs="Arial"/>
                <w:sz w:val="22"/>
                <w:szCs w:val="22"/>
              </w:rPr>
              <w:t>vandalised</w:t>
            </w:r>
            <w:proofErr w:type="spellEnd"/>
            <w:r w:rsidRPr="0047136B">
              <w:rPr>
                <w:rFonts w:ascii="Arial" w:hAnsi="Arial" w:cs="Arial"/>
                <w:sz w:val="22"/>
                <w:szCs w:val="22"/>
              </w:rPr>
              <w:t xml:space="preserve"> by looters </w:t>
            </w: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27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Kagiso East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28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Katlehong</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29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Khumalo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30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Kliptown</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Looting and </w:t>
            </w:r>
            <w:proofErr w:type="spellStart"/>
            <w:r w:rsidRPr="0047136B">
              <w:rPr>
                <w:rFonts w:ascii="Arial" w:hAnsi="Arial" w:cs="Arial"/>
                <w:sz w:val="22"/>
                <w:szCs w:val="22"/>
              </w:rPr>
              <w:t>vandalised</w:t>
            </w:r>
            <w:proofErr w:type="spellEnd"/>
            <w:r w:rsidRPr="0047136B">
              <w:rPr>
                <w:rFonts w:ascii="Arial" w:hAnsi="Arial" w:cs="Arial"/>
                <w:sz w:val="22"/>
                <w:szCs w:val="22"/>
              </w:rPr>
              <w:t xml:space="preserve">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31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KwaXuma</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Looting and </w:t>
            </w:r>
            <w:proofErr w:type="spellStart"/>
            <w:r w:rsidRPr="0047136B">
              <w:rPr>
                <w:rFonts w:ascii="Arial" w:hAnsi="Arial" w:cs="Arial"/>
                <w:sz w:val="22"/>
                <w:szCs w:val="22"/>
              </w:rPr>
              <w:t>vandalised</w:t>
            </w:r>
            <w:proofErr w:type="spellEnd"/>
            <w:r w:rsidRPr="0047136B">
              <w:rPr>
                <w:rFonts w:ascii="Arial" w:hAnsi="Arial" w:cs="Arial"/>
                <w:sz w:val="22"/>
                <w:szCs w:val="22"/>
              </w:rPr>
              <w:t xml:space="preserve">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32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Kyalami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33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Lambton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34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Laudium</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35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Leondale</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Looting and </w:t>
            </w:r>
            <w:proofErr w:type="spellStart"/>
            <w:r w:rsidRPr="0047136B">
              <w:rPr>
                <w:rFonts w:ascii="Arial" w:hAnsi="Arial" w:cs="Arial"/>
                <w:sz w:val="22"/>
                <w:szCs w:val="22"/>
              </w:rPr>
              <w:t>vandalised</w:t>
            </w:r>
            <w:proofErr w:type="spellEnd"/>
            <w:r w:rsidRPr="0047136B">
              <w:rPr>
                <w:rFonts w:ascii="Arial" w:hAnsi="Arial" w:cs="Arial"/>
                <w:sz w:val="22"/>
                <w:szCs w:val="22"/>
              </w:rPr>
              <w:t xml:space="preserve">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36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Lynnwood Ridge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37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Masoheng</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Looting and </w:t>
            </w:r>
            <w:proofErr w:type="spellStart"/>
            <w:r w:rsidRPr="0047136B">
              <w:rPr>
                <w:rFonts w:ascii="Arial" w:hAnsi="Arial" w:cs="Arial"/>
                <w:sz w:val="22"/>
                <w:szCs w:val="22"/>
              </w:rPr>
              <w:t>vandalised</w:t>
            </w:r>
            <w:proofErr w:type="spellEnd"/>
            <w:r w:rsidRPr="0047136B">
              <w:rPr>
                <w:rFonts w:ascii="Arial" w:hAnsi="Arial" w:cs="Arial"/>
                <w:sz w:val="22"/>
                <w:szCs w:val="22"/>
              </w:rPr>
              <w:t xml:space="preserve">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38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Montana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39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Noordheuwel</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40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Oliefantsfontein</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Blocked sewerage drain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41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Orange Farm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Looting and </w:t>
            </w:r>
            <w:proofErr w:type="spellStart"/>
            <w:r w:rsidRPr="0047136B">
              <w:rPr>
                <w:rFonts w:ascii="Arial" w:hAnsi="Arial" w:cs="Arial"/>
                <w:sz w:val="22"/>
                <w:szCs w:val="22"/>
              </w:rPr>
              <w:t>vandalised</w:t>
            </w:r>
            <w:proofErr w:type="spellEnd"/>
            <w:r w:rsidRPr="0047136B">
              <w:rPr>
                <w:rFonts w:ascii="Arial" w:hAnsi="Arial" w:cs="Arial"/>
                <w:sz w:val="22"/>
                <w:szCs w:val="22"/>
              </w:rPr>
              <w:t xml:space="preserve">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42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Paardekraal</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43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Pierre Van </w:t>
            </w:r>
            <w:proofErr w:type="spellStart"/>
            <w:r w:rsidRPr="0047136B">
              <w:rPr>
                <w:rFonts w:ascii="Arial" w:hAnsi="Arial" w:cs="Arial"/>
                <w:sz w:val="22"/>
                <w:szCs w:val="22"/>
              </w:rPr>
              <w:t>Ryneveld</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44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Protea Gardens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45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Quagga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46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Randhart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47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Randpark</w:t>
            </w:r>
            <w:proofErr w:type="spellEnd"/>
            <w:r w:rsidRPr="0047136B">
              <w:rPr>
                <w:rFonts w:ascii="Arial" w:hAnsi="Arial" w:cs="Arial"/>
                <w:sz w:val="22"/>
                <w:szCs w:val="22"/>
              </w:rPr>
              <w:t xml:space="preserve"> Ridge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48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Rant en Dal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49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Raslouw</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50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Rensburg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Electricity account arrears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51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Ruimsig</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52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Rusloo</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Electricity account arrears</w:t>
            </w:r>
          </w:p>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 </w:t>
            </w: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53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Rynfield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54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Sandringham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55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Silverton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56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Sinoville</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57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Stretford</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Looting and </w:t>
            </w:r>
            <w:proofErr w:type="spellStart"/>
            <w:r w:rsidRPr="0047136B">
              <w:rPr>
                <w:rFonts w:ascii="Arial" w:hAnsi="Arial" w:cs="Arial"/>
                <w:sz w:val="22"/>
                <w:szCs w:val="22"/>
              </w:rPr>
              <w:t>vandalised</w:t>
            </w:r>
            <w:proofErr w:type="spellEnd"/>
            <w:r w:rsidRPr="0047136B">
              <w:rPr>
                <w:rFonts w:ascii="Arial" w:hAnsi="Arial" w:cs="Arial"/>
                <w:sz w:val="22"/>
                <w:szCs w:val="22"/>
              </w:rPr>
              <w:t xml:space="preserve">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58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Strubenvale</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Electricity account arrears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59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Sunward Park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60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Tembisa South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Looting and </w:t>
            </w:r>
            <w:proofErr w:type="spellStart"/>
            <w:r w:rsidRPr="0047136B">
              <w:rPr>
                <w:rFonts w:ascii="Arial" w:hAnsi="Arial" w:cs="Arial"/>
                <w:sz w:val="22"/>
                <w:szCs w:val="22"/>
              </w:rPr>
              <w:t>vandalised</w:t>
            </w:r>
            <w:proofErr w:type="spellEnd"/>
            <w:r w:rsidRPr="0047136B">
              <w:rPr>
                <w:rFonts w:ascii="Arial" w:hAnsi="Arial" w:cs="Arial"/>
                <w:sz w:val="22"/>
                <w:szCs w:val="22"/>
              </w:rPr>
              <w:t xml:space="preserve">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61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Three Rivers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Locked out by landlord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62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Tiegerpoort</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63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Turffontein</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Closed, awaiting official approval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64 </w:t>
            </w:r>
          </w:p>
        </w:tc>
        <w:tc>
          <w:tcPr>
            <w:tcW w:w="1884" w:type="dxa"/>
          </w:tcPr>
          <w:p w:rsidR="00204B01" w:rsidRPr="0047136B" w:rsidRDefault="00204B01" w:rsidP="00D6221D">
            <w:pPr>
              <w:pStyle w:val="ListParagraph"/>
              <w:ind w:left="0"/>
              <w:rPr>
                <w:rFonts w:ascii="Arial" w:hAnsi="Arial" w:cs="Arial"/>
                <w:sz w:val="22"/>
                <w:szCs w:val="22"/>
              </w:rPr>
            </w:pPr>
            <w:proofErr w:type="spellStart"/>
            <w:r w:rsidRPr="0047136B">
              <w:rPr>
                <w:rFonts w:ascii="Arial" w:hAnsi="Arial" w:cs="Arial"/>
                <w:sz w:val="22"/>
                <w:szCs w:val="22"/>
              </w:rPr>
              <w:t>Vosloorus</w:t>
            </w:r>
            <w:proofErr w:type="spellEnd"/>
            <w:r w:rsidRPr="0047136B">
              <w:rPr>
                <w:rFonts w:ascii="Arial" w:hAnsi="Arial" w:cs="Arial"/>
                <w:sz w:val="22"/>
                <w:szCs w:val="22"/>
              </w:rPr>
              <w:t xml:space="preserve">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Electricity account arrears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65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Westonaria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Electricity account arrears </w:t>
            </w:r>
          </w:p>
          <w:p w:rsidR="00204B01" w:rsidRPr="0047136B" w:rsidRDefault="00204B01" w:rsidP="00D6221D">
            <w:pPr>
              <w:pStyle w:val="ListParagraph"/>
              <w:ind w:left="0"/>
              <w:rPr>
                <w:rFonts w:ascii="Arial" w:hAnsi="Arial" w:cs="Arial"/>
                <w:sz w:val="22"/>
                <w:szCs w:val="22"/>
              </w:rPr>
            </w:pPr>
          </w:p>
        </w:tc>
      </w:tr>
      <w:tr w:rsidR="00204B01" w:rsidRPr="0047136B" w:rsidTr="00204B01">
        <w:tc>
          <w:tcPr>
            <w:tcW w:w="989"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66 </w:t>
            </w:r>
          </w:p>
        </w:tc>
        <w:tc>
          <w:tcPr>
            <w:tcW w:w="1884"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Zola </w:t>
            </w:r>
          </w:p>
        </w:tc>
        <w:tc>
          <w:tcPr>
            <w:tcW w:w="1697"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Gauteng </w:t>
            </w:r>
          </w:p>
        </w:tc>
        <w:tc>
          <w:tcPr>
            <w:tcW w:w="4971" w:type="dxa"/>
          </w:tcPr>
          <w:p w:rsidR="00204B01" w:rsidRPr="0047136B" w:rsidRDefault="00204B01" w:rsidP="00D6221D">
            <w:pPr>
              <w:pStyle w:val="ListParagraph"/>
              <w:ind w:left="0"/>
              <w:rPr>
                <w:rFonts w:ascii="Arial" w:hAnsi="Arial" w:cs="Arial"/>
                <w:sz w:val="22"/>
                <w:szCs w:val="22"/>
              </w:rPr>
            </w:pPr>
            <w:r w:rsidRPr="0047136B">
              <w:rPr>
                <w:rFonts w:ascii="Arial" w:hAnsi="Arial" w:cs="Arial"/>
                <w:sz w:val="22"/>
                <w:szCs w:val="22"/>
              </w:rPr>
              <w:t xml:space="preserve">Looting and </w:t>
            </w:r>
            <w:proofErr w:type="spellStart"/>
            <w:r w:rsidRPr="0047136B">
              <w:rPr>
                <w:rFonts w:ascii="Arial" w:hAnsi="Arial" w:cs="Arial"/>
                <w:sz w:val="22"/>
                <w:szCs w:val="22"/>
              </w:rPr>
              <w:t>vandalised</w:t>
            </w:r>
            <w:proofErr w:type="spellEnd"/>
            <w:r w:rsidRPr="0047136B">
              <w:rPr>
                <w:rFonts w:ascii="Arial" w:hAnsi="Arial" w:cs="Arial"/>
                <w:sz w:val="22"/>
                <w:szCs w:val="22"/>
              </w:rPr>
              <w:t xml:space="preserve"> </w:t>
            </w:r>
          </w:p>
          <w:p w:rsidR="00204B01" w:rsidRPr="0047136B" w:rsidRDefault="00204B01" w:rsidP="00D6221D">
            <w:pPr>
              <w:pStyle w:val="ListParagraph"/>
              <w:ind w:left="0"/>
              <w:rPr>
                <w:rFonts w:ascii="Arial" w:hAnsi="Arial" w:cs="Arial"/>
                <w:sz w:val="22"/>
                <w:szCs w:val="22"/>
              </w:rPr>
            </w:pPr>
          </w:p>
        </w:tc>
      </w:tr>
    </w:tbl>
    <w:p w:rsidR="003A038F" w:rsidRPr="0047136B" w:rsidRDefault="003A038F" w:rsidP="003A038F">
      <w:pPr>
        <w:pStyle w:val="ListParagraph"/>
        <w:rPr>
          <w:rFonts w:ascii="Arial" w:eastAsia="Calibri" w:hAnsi="Arial" w:cs="Arial"/>
          <w:b/>
          <w:sz w:val="22"/>
          <w:szCs w:val="22"/>
          <w:lang w:val="de-DE"/>
        </w:rPr>
      </w:pPr>
    </w:p>
    <w:p w:rsidR="0047136B" w:rsidRDefault="0047136B" w:rsidP="003A038F">
      <w:pPr>
        <w:pStyle w:val="Default"/>
        <w:spacing w:line="360" w:lineRule="auto"/>
        <w:jc w:val="both"/>
        <w:rPr>
          <w:rFonts w:ascii="Arial" w:eastAsia="Calibri" w:hAnsi="Arial" w:cs="Arial"/>
          <w:b/>
          <w:sz w:val="22"/>
          <w:szCs w:val="22"/>
          <w:lang w:val="de-DE"/>
        </w:rPr>
      </w:pPr>
    </w:p>
    <w:p w:rsidR="006E1B52" w:rsidRPr="0047136B" w:rsidRDefault="006E1B52" w:rsidP="00F45314">
      <w:pPr>
        <w:tabs>
          <w:tab w:val="left" w:pos="180"/>
        </w:tabs>
        <w:spacing w:line="360" w:lineRule="auto"/>
        <w:jc w:val="both"/>
        <w:rPr>
          <w:rFonts w:ascii="Arial" w:hAnsi="Arial" w:cs="Arial"/>
          <w:b/>
          <w:sz w:val="22"/>
          <w:szCs w:val="22"/>
        </w:rPr>
      </w:pPr>
    </w:p>
    <w:p w:rsidR="00A15B29" w:rsidRPr="0047136B" w:rsidRDefault="00A15B29" w:rsidP="00F45314">
      <w:pPr>
        <w:tabs>
          <w:tab w:val="left" w:pos="180"/>
        </w:tabs>
        <w:spacing w:line="360" w:lineRule="auto"/>
        <w:jc w:val="both"/>
        <w:rPr>
          <w:rFonts w:ascii="Arial" w:hAnsi="Arial" w:cs="Arial"/>
          <w:b/>
          <w:sz w:val="22"/>
          <w:szCs w:val="22"/>
        </w:rPr>
      </w:pPr>
    </w:p>
    <w:sectPr w:rsidR="00A15B29" w:rsidRPr="0047136B" w:rsidSect="0047136B">
      <w:headerReference w:type="even" r:id="rId8"/>
      <w:headerReference w:type="default" r:id="rId9"/>
      <w:footerReference w:type="default" r:id="rId10"/>
      <w:pgSz w:w="12240" w:h="15840"/>
      <w:pgMar w:top="1276"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37E" w:rsidRDefault="00BB437E">
      <w:r>
        <w:separator/>
      </w:r>
    </w:p>
  </w:endnote>
  <w:endnote w:type="continuationSeparator" w:id="0">
    <w:p w:rsidR="00BB437E" w:rsidRDefault="00BB4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6B" w:rsidRPr="0047136B" w:rsidRDefault="0047136B">
    <w:pPr>
      <w:pStyle w:val="Footer"/>
      <w:rPr>
        <w:rFonts w:ascii="Arial" w:hAnsi="Arial" w:cs="Arial"/>
        <w:lang w:val="en-US"/>
      </w:rPr>
    </w:pPr>
    <w:r w:rsidRPr="0047136B">
      <w:rPr>
        <w:rFonts w:ascii="Arial" w:hAnsi="Arial" w:cs="Arial"/>
        <w:lang w:val="en-US"/>
      </w:rPr>
      <w:t>Reply to PQ 2219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37E" w:rsidRDefault="00BB437E">
      <w:r>
        <w:separator/>
      </w:r>
    </w:p>
  </w:footnote>
  <w:footnote w:type="continuationSeparator" w:id="0">
    <w:p w:rsidR="00BB437E" w:rsidRDefault="00BB4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01" w:rsidRDefault="00120908" w:rsidP="005613B5">
    <w:pPr>
      <w:pStyle w:val="Header"/>
      <w:framePr w:wrap="around" w:vAnchor="text" w:hAnchor="margin" w:xAlign="right" w:y="1"/>
      <w:rPr>
        <w:rStyle w:val="PageNumber"/>
      </w:rPr>
    </w:pPr>
    <w:r>
      <w:rPr>
        <w:rStyle w:val="PageNumber"/>
      </w:rPr>
      <w:fldChar w:fldCharType="begin"/>
    </w:r>
    <w:r w:rsidR="00204B01">
      <w:rPr>
        <w:rStyle w:val="PageNumber"/>
      </w:rPr>
      <w:instrText xml:space="preserve">PAGE  </w:instrText>
    </w:r>
    <w:r>
      <w:rPr>
        <w:rStyle w:val="PageNumber"/>
      </w:rPr>
      <w:fldChar w:fldCharType="end"/>
    </w:r>
  </w:p>
  <w:p w:rsidR="00204B01" w:rsidRDefault="00204B01"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01" w:rsidRDefault="00204B01"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DBA4F9F"/>
    <w:multiLevelType w:val="hybridMultilevel"/>
    <w:tmpl w:val="2D1CEC5A"/>
    <w:lvl w:ilvl="0" w:tplc="A498FE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8">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0">
    <w:nsid w:val="66D242DD"/>
    <w:multiLevelType w:val="hybridMultilevel"/>
    <w:tmpl w:val="86560CD6"/>
    <w:lvl w:ilvl="0" w:tplc="A2AE72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6AAA4086"/>
    <w:multiLevelType w:val="hybridMultilevel"/>
    <w:tmpl w:val="718C6006"/>
    <w:lvl w:ilvl="0" w:tplc="404AE6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
  </w:num>
  <w:num w:numId="5">
    <w:abstractNumId w:val="2"/>
  </w:num>
  <w:num w:numId="6">
    <w:abstractNumId w:val="15"/>
  </w:num>
  <w:num w:numId="7">
    <w:abstractNumId w:val="13"/>
  </w:num>
  <w:num w:numId="8">
    <w:abstractNumId w:val="9"/>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4"/>
  </w:num>
  <w:num w:numId="14">
    <w:abstractNumId w:val="10"/>
  </w:num>
  <w:num w:numId="15">
    <w:abstractNumId w:val="6"/>
  </w:num>
  <w:num w:numId="16">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ayMDQzMTcxMzYwtjCyNLZQ0lEKTi0uzszPAykwrAUAXnC/2CwAAAA="/>
  </w:docVars>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42E9"/>
    <w:rsid w:val="00045960"/>
    <w:rsid w:val="000464EA"/>
    <w:rsid w:val="00052A2F"/>
    <w:rsid w:val="00053577"/>
    <w:rsid w:val="0005503E"/>
    <w:rsid w:val="0005549C"/>
    <w:rsid w:val="00055870"/>
    <w:rsid w:val="00061B0B"/>
    <w:rsid w:val="000625FB"/>
    <w:rsid w:val="00065548"/>
    <w:rsid w:val="00070946"/>
    <w:rsid w:val="00083307"/>
    <w:rsid w:val="000874FB"/>
    <w:rsid w:val="0009403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1328"/>
    <w:rsid w:val="000E4A33"/>
    <w:rsid w:val="000E695A"/>
    <w:rsid w:val="000E7470"/>
    <w:rsid w:val="000F2E14"/>
    <w:rsid w:val="000F3AC8"/>
    <w:rsid w:val="0010096B"/>
    <w:rsid w:val="00120908"/>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15FD"/>
    <w:rsid w:val="00196B51"/>
    <w:rsid w:val="001A65F7"/>
    <w:rsid w:val="001B0645"/>
    <w:rsid w:val="001B427A"/>
    <w:rsid w:val="001B6272"/>
    <w:rsid w:val="001C0B3A"/>
    <w:rsid w:val="001C1AEF"/>
    <w:rsid w:val="001C48D4"/>
    <w:rsid w:val="001C722C"/>
    <w:rsid w:val="001C7AD4"/>
    <w:rsid w:val="001D24B5"/>
    <w:rsid w:val="001D2916"/>
    <w:rsid w:val="001D5342"/>
    <w:rsid w:val="001D7389"/>
    <w:rsid w:val="001E4964"/>
    <w:rsid w:val="001F3E80"/>
    <w:rsid w:val="00202885"/>
    <w:rsid w:val="00204B01"/>
    <w:rsid w:val="002055F9"/>
    <w:rsid w:val="0020747B"/>
    <w:rsid w:val="00207C1A"/>
    <w:rsid w:val="00211547"/>
    <w:rsid w:val="00214E46"/>
    <w:rsid w:val="00221695"/>
    <w:rsid w:val="00237BF7"/>
    <w:rsid w:val="00243403"/>
    <w:rsid w:val="00245701"/>
    <w:rsid w:val="00254101"/>
    <w:rsid w:val="002565B8"/>
    <w:rsid w:val="00265AA4"/>
    <w:rsid w:val="00272F92"/>
    <w:rsid w:val="00276E53"/>
    <w:rsid w:val="00280060"/>
    <w:rsid w:val="00282105"/>
    <w:rsid w:val="0028482E"/>
    <w:rsid w:val="00292C2C"/>
    <w:rsid w:val="002967B4"/>
    <w:rsid w:val="002969E2"/>
    <w:rsid w:val="002A2954"/>
    <w:rsid w:val="002A337C"/>
    <w:rsid w:val="002A4115"/>
    <w:rsid w:val="002A5C5E"/>
    <w:rsid w:val="002A6B1B"/>
    <w:rsid w:val="002B576C"/>
    <w:rsid w:val="002B79FA"/>
    <w:rsid w:val="002D5E8C"/>
    <w:rsid w:val="002D6692"/>
    <w:rsid w:val="002E21F0"/>
    <w:rsid w:val="002E3B00"/>
    <w:rsid w:val="002F0052"/>
    <w:rsid w:val="002F2348"/>
    <w:rsid w:val="002F6BB2"/>
    <w:rsid w:val="003002D0"/>
    <w:rsid w:val="00302B27"/>
    <w:rsid w:val="00306257"/>
    <w:rsid w:val="00307E5C"/>
    <w:rsid w:val="003109E6"/>
    <w:rsid w:val="00314DF1"/>
    <w:rsid w:val="00316BC8"/>
    <w:rsid w:val="0032060C"/>
    <w:rsid w:val="00322095"/>
    <w:rsid w:val="0032278F"/>
    <w:rsid w:val="00331394"/>
    <w:rsid w:val="00340B8C"/>
    <w:rsid w:val="00342236"/>
    <w:rsid w:val="00352C0F"/>
    <w:rsid w:val="0036215C"/>
    <w:rsid w:val="003663B4"/>
    <w:rsid w:val="003674FA"/>
    <w:rsid w:val="00371891"/>
    <w:rsid w:val="0037240E"/>
    <w:rsid w:val="003730D8"/>
    <w:rsid w:val="00374F10"/>
    <w:rsid w:val="003817B6"/>
    <w:rsid w:val="00383B4A"/>
    <w:rsid w:val="00391C7A"/>
    <w:rsid w:val="003A038F"/>
    <w:rsid w:val="003A55B1"/>
    <w:rsid w:val="003A77F7"/>
    <w:rsid w:val="003A7A96"/>
    <w:rsid w:val="003B254A"/>
    <w:rsid w:val="003C3A4F"/>
    <w:rsid w:val="003C42A9"/>
    <w:rsid w:val="003C5D45"/>
    <w:rsid w:val="003C69B9"/>
    <w:rsid w:val="003D4D5E"/>
    <w:rsid w:val="003D6944"/>
    <w:rsid w:val="003E0412"/>
    <w:rsid w:val="003E16BF"/>
    <w:rsid w:val="003E2811"/>
    <w:rsid w:val="00402865"/>
    <w:rsid w:val="00405C17"/>
    <w:rsid w:val="004063D9"/>
    <w:rsid w:val="0041438D"/>
    <w:rsid w:val="004143ED"/>
    <w:rsid w:val="004166FB"/>
    <w:rsid w:val="00423429"/>
    <w:rsid w:val="00437B82"/>
    <w:rsid w:val="0045305C"/>
    <w:rsid w:val="00453B28"/>
    <w:rsid w:val="0046469E"/>
    <w:rsid w:val="00467EA6"/>
    <w:rsid w:val="0047136B"/>
    <w:rsid w:val="004715FB"/>
    <w:rsid w:val="00472430"/>
    <w:rsid w:val="00475E8B"/>
    <w:rsid w:val="00480C3E"/>
    <w:rsid w:val="0048567C"/>
    <w:rsid w:val="004941B0"/>
    <w:rsid w:val="004964B9"/>
    <w:rsid w:val="00497E51"/>
    <w:rsid w:val="004A2E47"/>
    <w:rsid w:val="004B1BEF"/>
    <w:rsid w:val="004C0606"/>
    <w:rsid w:val="004C58F4"/>
    <w:rsid w:val="004E3FF2"/>
    <w:rsid w:val="004E65E3"/>
    <w:rsid w:val="00500640"/>
    <w:rsid w:val="00501117"/>
    <w:rsid w:val="0051065A"/>
    <w:rsid w:val="00520940"/>
    <w:rsid w:val="00527792"/>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7091"/>
    <w:rsid w:val="0062270E"/>
    <w:rsid w:val="00637E4F"/>
    <w:rsid w:val="00641B61"/>
    <w:rsid w:val="00644D08"/>
    <w:rsid w:val="00645988"/>
    <w:rsid w:val="00650667"/>
    <w:rsid w:val="00662F7C"/>
    <w:rsid w:val="0066619F"/>
    <w:rsid w:val="00667DA9"/>
    <w:rsid w:val="0067179D"/>
    <w:rsid w:val="00674007"/>
    <w:rsid w:val="006830A0"/>
    <w:rsid w:val="0069528A"/>
    <w:rsid w:val="006A0B01"/>
    <w:rsid w:val="006A4958"/>
    <w:rsid w:val="006A4D0B"/>
    <w:rsid w:val="006A6BC9"/>
    <w:rsid w:val="006B02A5"/>
    <w:rsid w:val="006B383B"/>
    <w:rsid w:val="006C090A"/>
    <w:rsid w:val="006C25E7"/>
    <w:rsid w:val="006C595F"/>
    <w:rsid w:val="006D28DB"/>
    <w:rsid w:val="006D6C78"/>
    <w:rsid w:val="006D6DC1"/>
    <w:rsid w:val="006E1B52"/>
    <w:rsid w:val="006E7144"/>
    <w:rsid w:val="006E7811"/>
    <w:rsid w:val="006F243A"/>
    <w:rsid w:val="006F65F8"/>
    <w:rsid w:val="00701519"/>
    <w:rsid w:val="007045D1"/>
    <w:rsid w:val="00714768"/>
    <w:rsid w:val="0071742C"/>
    <w:rsid w:val="00720EB8"/>
    <w:rsid w:val="00725F73"/>
    <w:rsid w:val="007305C8"/>
    <w:rsid w:val="007401A4"/>
    <w:rsid w:val="007411B5"/>
    <w:rsid w:val="007443CA"/>
    <w:rsid w:val="00744929"/>
    <w:rsid w:val="00744B3F"/>
    <w:rsid w:val="00746444"/>
    <w:rsid w:val="00751BC1"/>
    <w:rsid w:val="00757910"/>
    <w:rsid w:val="00760307"/>
    <w:rsid w:val="007603A5"/>
    <w:rsid w:val="00763191"/>
    <w:rsid w:val="0076504C"/>
    <w:rsid w:val="00765CA7"/>
    <w:rsid w:val="00775C7F"/>
    <w:rsid w:val="00776E83"/>
    <w:rsid w:val="00781603"/>
    <w:rsid w:val="00782779"/>
    <w:rsid w:val="00792C5E"/>
    <w:rsid w:val="0079391F"/>
    <w:rsid w:val="00794384"/>
    <w:rsid w:val="00794388"/>
    <w:rsid w:val="007947A7"/>
    <w:rsid w:val="007A4D53"/>
    <w:rsid w:val="007B0C45"/>
    <w:rsid w:val="007B3758"/>
    <w:rsid w:val="007B3CA2"/>
    <w:rsid w:val="007B46C2"/>
    <w:rsid w:val="007C334E"/>
    <w:rsid w:val="007C5C0F"/>
    <w:rsid w:val="007C681A"/>
    <w:rsid w:val="007C69E4"/>
    <w:rsid w:val="007C6FA1"/>
    <w:rsid w:val="007E10E8"/>
    <w:rsid w:val="007E403C"/>
    <w:rsid w:val="007E64A8"/>
    <w:rsid w:val="007F1F8B"/>
    <w:rsid w:val="00801B08"/>
    <w:rsid w:val="00811AC1"/>
    <w:rsid w:val="008130F3"/>
    <w:rsid w:val="00822FA5"/>
    <w:rsid w:val="0083450B"/>
    <w:rsid w:val="00836E2C"/>
    <w:rsid w:val="008467E6"/>
    <w:rsid w:val="00846861"/>
    <w:rsid w:val="0085129E"/>
    <w:rsid w:val="0085168E"/>
    <w:rsid w:val="00855D0C"/>
    <w:rsid w:val="00872159"/>
    <w:rsid w:val="0087270B"/>
    <w:rsid w:val="0087359F"/>
    <w:rsid w:val="00873E05"/>
    <w:rsid w:val="00883501"/>
    <w:rsid w:val="00884000"/>
    <w:rsid w:val="008844AE"/>
    <w:rsid w:val="008865A2"/>
    <w:rsid w:val="008871F4"/>
    <w:rsid w:val="008914BC"/>
    <w:rsid w:val="0089361A"/>
    <w:rsid w:val="00894377"/>
    <w:rsid w:val="008944D6"/>
    <w:rsid w:val="008B6F97"/>
    <w:rsid w:val="008D117F"/>
    <w:rsid w:val="008D614A"/>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4143D"/>
    <w:rsid w:val="00945395"/>
    <w:rsid w:val="00946D78"/>
    <w:rsid w:val="00951E8C"/>
    <w:rsid w:val="00957CAA"/>
    <w:rsid w:val="0096048C"/>
    <w:rsid w:val="00973CE2"/>
    <w:rsid w:val="0097435C"/>
    <w:rsid w:val="009751C0"/>
    <w:rsid w:val="009752B6"/>
    <w:rsid w:val="00975379"/>
    <w:rsid w:val="00991862"/>
    <w:rsid w:val="00993D78"/>
    <w:rsid w:val="009A3C54"/>
    <w:rsid w:val="009B7B70"/>
    <w:rsid w:val="009C265C"/>
    <w:rsid w:val="009C5A3F"/>
    <w:rsid w:val="009D379F"/>
    <w:rsid w:val="009D5279"/>
    <w:rsid w:val="009D673A"/>
    <w:rsid w:val="009E0E61"/>
    <w:rsid w:val="009E736C"/>
    <w:rsid w:val="009F7692"/>
    <w:rsid w:val="00A03C58"/>
    <w:rsid w:val="00A12E51"/>
    <w:rsid w:val="00A13F57"/>
    <w:rsid w:val="00A15B29"/>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70ED9"/>
    <w:rsid w:val="00A72742"/>
    <w:rsid w:val="00A73C8A"/>
    <w:rsid w:val="00A8327D"/>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14CF"/>
    <w:rsid w:val="00AE2EF8"/>
    <w:rsid w:val="00AE3487"/>
    <w:rsid w:val="00AE4797"/>
    <w:rsid w:val="00AE5E13"/>
    <w:rsid w:val="00AE6CE4"/>
    <w:rsid w:val="00AE782D"/>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74C57"/>
    <w:rsid w:val="00B75528"/>
    <w:rsid w:val="00B83BC1"/>
    <w:rsid w:val="00B85B64"/>
    <w:rsid w:val="00B8725E"/>
    <w:rsid w:val="00BA452E"/>
    <w:rsid w:val="00BA5DAE"/>
    <w:rsid w:val="00BB437E"/>
    <w:rsid w:val="00BC416D"/>
    <w:rsid w:val="00BC56F0"/>
    <w:rsid w:val="00BD3607"/>
    <w:rsid w:val="00BE00C0"/>
    <w:rsid w:val="00BE220C"/>
    <w:rsid w:val="00BE2FC2"/>
    <w:rsid w:val="00BE41AF"/>
    <w:rsid w:val="00BE7E1A"/>
    <w:rsid w:val="00BF3410"/>
    <w:rsid w:val="00BF4D4E"/>
    <w:rsid w:val="00C03670"/>
    <w:rsid w:val="00C11F3C"/>
    <w:rsid w:val="00C258DC"/>
    <w:rsid w:val="00C26DD8"/>
    <w:rsid w:val="00C3360E"/>
    <w:rsid w:val="00C340E1"/>
    <w:rsid w:val="00C34738"/>
    <w:rsid w:val="00C406F0"/>
    <w:rsid w:val="00C41A9E"/>
    <w:rsid w:val="00C43F7F"/>
    <w:rsid w:val="00C45702"/>
    <w:rsid w:val="00C51AE6"/>
    <w:rsid w:val="00C553E3"/>
    <w:rsid w:val="00C56D47"/>
    <w:rsid w:val="00C60EC1"/>
    <w:rsid w:val="00C630FA"/>
    <w:rsid w:val="00C6598A"/>
    <w:rsid w:val="00C66747"/>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CF7023"/>
    <w:rsid w:val="00D04676"/>
    <w:rsid w:val="00D05733"/>
    <w:rsid w:val="00D152F2"/>
    <w:rsid w:val="00D278B7"/>
    <w:rsid w:val="00D34632"/>
    <w:rsid w:val="00D351D9"/>
    <w:rsid w:val="00D3625E"/>
    <w:rsid w:val="00D3648A"/>
    <w:rsid w:val="00D4166B"/>
    <w:rsid w:val="00D47D19"/>
    <w:rsid w:val="00D56E2E"/>
    <w:rsid w:val="00D6221D"/>
    <w:rsid w:val="00D630BD"/>
    <w:rsid w:val="00D73E10"/>
    <w:rsid w:val="00D740EE"/>
    <w:rsid w:val="00D82FCA"/>
    <w:rsid w:val="00D86368"/>
    <w:rsid w:val="00D86BF2"/>
    <w:rsid w:val="00D86E81"/>
    <w:rsid w:val="00D90BE5"/>
    <w:rsid w:val="00D97CD2"/>
    <w:rsid w:val="00DA0726"/>
    <w:rsid w:val="00DA2908"/>
    <w:rsid w:val="00DA6877"/>
    <w:rsid w:val="00DB1861"/>
    <w:rsid w:val="00DB5173"/>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7EC3"/>
    <w:rsid w:val="00E52B55"/>
    <w:rsid w:val="00E545D7"/>
    <w:rsid w:val="00E631DC"/>
    <w:rsid w:val="00E7172E"/>
    <w:rsid w:val="00E74F43"/>
    <w:rsid w:val="00E80054"/>
    <w:rsid w:val="00E81886"/>
    <w:rsid w:val="00E92183"/>
    <w:rsid w:val="00E93D7F"/>
    <w:rsid w:val="00E96DF5"/>
    <w:rsid w:val="00EA4EF9"/>
    <w:rsid w:val="00EA6F0B"/>
    <w:rsid w:val="00EB0229"/>
    <w:rsid w:val="00EB2ADB"/>
    <w:rsid w:val="00EB4D62"/>
    <w:rsid w:val="00EC2A4C"/>
    <w:rsid w:val="00EC6CA1"/>
    <w:rsid w:val="00ED15E0"/>
    <w:rsid w:val="00ED20BA"/>
    <w:rsid w:val="00ED4442"/>
    <w:rsid w:val="00ED63EF"/>
    <w:rsid w:val="00ED7FF3"/>
    <w:rsid w:val="00EE1754"/>
    <w:rsid w:val="00EF0FCD"/>
    <w:rsid w:val="00F03143"/>
    <w:rsid w:val="00F038A2"/>
    <w:rsid w:val="00F0396F"/>
    <w:rsid w:val="00F04662"/>
    <w:rsid w:val="00F05529"/>
    <w:rsid w:val="00F05F73"/>
    <w:rsid w:val="00F104BF"/>
    <w:rsid w:val="00F2093A"/>
    <w:rsid w:val="00F27868"/>
    <w:rsid w:val="00F30EBC"/>
    <w:rsid w:val="00F31A64"/>
    <w:rsid w:val="00F35717"/>
    <w:rsid w:val="00F35B85"/>
    <w:rsid w:val="00F36FBB"/>
    <w:rsid w:val="00F37A43"/>
    <w:rsid w:val="00F41D72"/>
    <w:rsid w:val="00F431C6"/>
    <w:rsid w:val="00F44355"/>
    <w:rsid w:val="00F45314"/>
    <w:rsid w:val="00F46850"/>
    <w:rsid w:val="00F51459"/>
    <w:rsid w:val="00F55FAB"/>
    <w:rsid w:val="00F62A8B"/>
    <w:rsid w:val="00F7248C"/>
    <w:rsid w:val="00F73860"/>
    <w:rsid w:val="00F74559"/>
    <w:rsid w:val="00F84629"/>
    <w:rsid w:val="00F86ACF"/>
    <w:rsid w:val="00F90890"/>
    <w:rsid w:val="00F924C2"/>
    <w:rsid w:val="00F92E02"/>
    <w:rsid w:val="00F939FE"/>
    <w:rsid w:val="00F9453D"/>
    <w:rsid w:val="00FA02A3"/>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paragraph" w:customStyle="1" w:styleId="Default">
    <w:name w:val="Default"/>
    <w:rsid w:val="006E1B5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2021-11-18T09:16:00Z</dcterms:created>
  <dcterms:modified xsi:type="dcterms:W3CDTF">2021-11-18T09:16:00Z</dcterms:modified>
</cp:coreProperties>
</file>