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5" w:rsidRDefault="004203C5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203C5" w:rsidRPr="00165A00" w:rsidRDefault="004203C5" w:rsidP="004203C5">
      <w:pPr>
        <w:jc w:val="center"/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5231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</w:p>
    <w:p w:rsidR="00E83E3C" w:rsidRPr="0008567C" w:rsidRDefault="00DF5B0A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</w:rPr>
      </w:pPr>
      <w:r w:rsidRPr="0008567C">
        <w:rPr>
          <w:rFonts w:ascii="Arial" w:hAnsi="Arial" w:cs="Arial"/>
          <w:b/>
          <w:noProof/>
        </w:rPr>
        <w:t xml:space="preserve">NATIONAL </w:t>
      </w:r>
      <w:r w:rsidR="0008567C" w:rsidRPr="0008567C">
        <w:rPr>
          <w:rFonts w:ascii="Arial" w:hAnsi="Arial" w:cs="Arial"/>
          <w:b/>
          <w:noProof/>
        </w:rPr>
        <w:t xml:space="preserve">ASSEMBLY </w:t>
      </w:r>
      <w:r w:rsidRPr="0008567C">
        <w:rPr>
          <w:rFonts w:ascii="Arial" w:hAnsi="Arial" w:cs="Arial"/>
          <w:b/>
          <w:color w:val="000000"/>
        </w:rPr>
        <w:t xml:space="preserve"> </w:t>
      </w:r>
    </w:p>
    <w:p w:rsidR="00E83E3C" w:rsidRPr="0008567C" w:rsidRDefault="004203C5" w:rsidP="00E83E3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</w:rPr>
        <w:t xml:space="preserve">QUESTION FOR </w:t>
      </w:r>
      <w:r w:rsidR="00DF5B0A" w:rsidRPr="0008567C">
        <w:rPr>
          <w:rFonts w:ascii="Arial" w:hAnsi="Arial" w:cs="Arial"/>
          <w:b/>
          <w:noProof/>
        </w:rPr>
        <w:t>WRITTEN</w:t>
      </w:r>
      <w:r>
        <w:rPr>
          <w:rFonts w:ascii="Arial" w:hAnsi="Arial" w:cs="Arial"/>
          <w:b/>
          <w:noProof/>
        </w:rPr>
        <w:t xml:space="preserve"> REPLY</w:t>
      </w:r>
    </w:p>
    <w:p w:rsidR="00E83E3C" w:rsidRPr="0008567C" w:rsidRDefault="00E83E3C" w:rsidP="00E83E3C">
      <w:pPr>
        <w:rPr>
          <w:rFonts w:ascii="Arial" w:hAnsi="Arial" w:cs="Arial"/>
          <w:b/>
          <w:bCs/>
          <w:color w:val="000000"/>
        </w:rPr>
      </w:pPr>
    </w:p>
    <w:p w:rsidR="00E83E3C" w:rsidRPr="0008567C" w:rsidRDefault="00DF5B0A" w:rsidP="00E83E3C">
      <w:pPr>
        <w:jc w:val="center"/>
        <w:rPr>
          <w:rFonts w:ascii="Arial" w:hAnsi="Arial" w:cs="Arial"/>
          <w:b/>
          <w:bCs/>
          <w:color w:val="000000"/>
        </w:rPr>
      </w:pPr>
      <w:r w:rsidRPr="0008567C">
        <w:rPr>
          <w:rFonts w:ascii="Arial" w:hAnsi="Arial" w:cs="Arial"/>
          <w:b/>
          <w:bCs/>
          <w:color w:val="000000"/>
        </w:rPr>
        <w:t xml:space="preserve">QUESTION NUMBER </w:t>
      </w:r>
      <w:r w:rsidR="0054790D">
        <w:rPr>
          <w:rFonts w:ascii="Arial" w:hAnsi="Arial" w:cs="Arial"/>
          <w:b/>
          <w:bCs/>
          <w:color w:val="000000"/>
        </w:rPr>
        <w:t>2218</w:t>
      </w:r>
    </w:p>
    <w:p w:rsidR="009B4963" w:rsidRPr="003B2884" w:rsidRDefault="00DF5B0A" w:rsidP="003B2884">
      <w:pPr>
        <w:jc w:val="center"/>
        <w:rPr>
          <w:rFonts w:ascii="Arial" w:hAnsi="Arial" w:cs="Arial"/>
          <w:b/>
          <w:bCs/>
          <w:color w:val="000000"/>
        </w:rPr>
      </w:pPr>
      <w:r w:rsidRPr="0008567C">
        <w:rPr>
          <w:rFonts w:ascii="Arial" w:hAnsi="Arial" w:cs="Arial"/>
          <w:b/>
          <w:bCs/>
          <w:color w:val="000000"/>
        </w:rPr>
        <w:t xml:space="preserve">DATE OF PUBLICATION: </w:t>
      </w:r>
      <w:r w:rsidR="0054790D">
        <w:rPr>
          <w:rFonts w:ascii="Arial" w:hAnsi="Arial" w:cs="Arial"/>
          <w:b/>
          <w:bCs/>
          <w:color w:val="000000"/>
        </w:rPr>
        <w:t>01</w:t>
      </w:r>
      <w:r w:rsidR="00A52383">
        <w:rPr>
          <w:rFonts w:ascii="Arial" w:hAnsi="Arial" w:cs="Arial"/>
          <w:b/>
          <w:bCs/>
          <w:color w:val="000000"/>
        </w:rPr>
        <w:t xml:space="preserve"> </w:t>
      </w:r>
      <w:r w:rsidR="0054790D">
        <w:rPr>
          <w:rFonts w:ascii="Arial" w:hAnsi="Arial" w:cs="Arial"/>
          <w:b/>
          <w:bCs/>
          <w:color w:val="000000"/>
        </w:rPr>
        <w:t>JUNE</w:t>
      </w:r>
      <w:r w:rsidR="009C6521" w:rsidRPr="0008567C">
        <w:rPr>
          <w:rFonts w:ascii="Arial" w:hAnsi="Arial" w:cs="Arial"/>
          <w:b/>
          <w:noProof/>
        </w:rPr>
        <w:t xml:space="preserve"> 202</w:t>
      </w:r>
      <w:r w:rsidR="00A52383">
        <w:rPr>
          <w:rFonts w:ascii="Arial" w:hAnsi="Arial" w:cs="Arial"/>
          <w:b/>
          <w:noProof/>
        </w:rPr>
        <w:t>3</w:t>
      </w:r>
    </w:p>
    <w:p w:rsidR="0054790D" w:rsidRPr="0054790D" w:rsidRDefault="0054790D" w:rsidP="0054790D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54790D">
        <w:rPr>
          <w:rFonts w:ascii="Arial" w:hAnsi="Arial" w:cs="Arial"/>
          <w:b/>
        </w:rPr>
        <w:t>2218.</w:t>
      </w:r>
      <w:r w:rsidRPr="0054790D">
        <w:rPr>
          <w:rFonts w:ascii="Arial" w:hAnsi="Arial" w:cs="Arial"/>
          <w:b/>
        </w:rPr>
        <w:tab/>
        <w:t xml:space="preserve">Mr J F </w:t>
      </w:r>
      <w:proofErr w:type="spellStart"/>
      <w:r w:rsidRPr="0054790D">
        <w:rPr>
          <w:rFonts w:ascii="Arial" w:hAnsi="Arial" w:cs="Arial"/>
          <w:b/>
        </w:rPr>
        <w:t>Smalle</w:t>
      </w:r>
      <w:proofErr w:type="spellEnd"/>
      <w:r w:rsidRPr="0054790D">
        <w:rPr>
          <w:rFonts w:ascii="Arial" w:hAnsi="Arial" w:cs="Arial"/>
          <w:b/>
        </w:rPr>
        <w:t xml:space="preserve"> (DA) to ask the Minister of Cooperative Governance and Traditional Affairs</w:t>
      </w:r>
      <w:r w:rsidR="00D0071D" w:rsidRPr="0054790D">
        <w:rPr>
          <w:rFonts w:ascii="Arial" w:hAnsi="Arial" w:cs="Arial"/>
          <w:b/>
        </w:rPr>
        <w:fldChar w:fldCharType="begin"/>
      </w:r>
      <w:r w:rsidRPr="0054790D">
        <w:rPr>
          <w:rFonts w:ascii="Arial" w:hAnsi="Arial" w:cs="Arial"/>
        </w:rPr>
        <w:instrText xml:space="preserve"> XE "</w:instrText>
      </w:r>
      <w:r w:rsidRPr="0054790D">
        <w:rPr>
          <w:rFonts w:ascii="Arial" w:hAnsi="Arial" w:cs="Arial"/>
          <w:b/>
        </w:rPr>
        <w:instrText>Minister of Cooperative Governance and Traditional Affairs</w:instrText>
      </w:r>
      <w:r w:rsidRPr="0054790D">
        <w:rPr>
          <w:rFonts w:ascii="Arial" w:hAnsi="Arial" w:cs="Arial"/>
        </w:rPr>
        <w:instrText xml:space="preserve">" </w:instrText>
      </w:r>
      <w:r w:rsidR="00D0071D" w:rsidRPr="0054790D">
        <w:rPr>
          <w:rFonts w:ascii="Arial" w:hAnsi="Arial" w:cs="Arial"/>
          <w:b/>
        </w:rPr>
        <w:fldChar w:fldCharType="end"/>
      </w:r>
      <w:r w:rsidRPr="0054790D">
        <w:rPr>
          <w:rFonts w:ascii="Arial" w:hAnsi="Arial" w:cs="Arial"/>
          <w:b/>
        </w:rPr>
        <w:t xml:space="preserve">: </w:t>
      </w:r>
    </w:p>
    <w:p w:rsidR="0054790D" w:rsidRPr="0054790D" w:rsidRDefault="0054790D" w:rsidP="0054790D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54790D">
        <w:rPr>
          <w:rFonts w:ascii="Arial" w:hAnsi="Arial" w:cs="Arial"/>
        </w:rPr>
        <w:t>(1)</w:t>
      </w:r>
      <w:r w:rsidRPr="0054790D">
        <w:rPr>
          <w:rFonts w:ascii="Arial" w:hAnsi="Arial" w:cs="Arial"/>
        </w:rPr>
        <w:tab/>
        <w:t>With reference to Circular 124 pertaining to municipal debt relief, (a) what ratio and/or criteria did she use to write off the debt owed by local municipalities to Eskom and (b) how does she intend to distribute the allocation;</w:t>
      </w:r>
    </w:p>
    <w:p w:rsidR="0054790D" w:rsidRPr="0054790D" w:rsidRDefault="0054790D" w:rsidP="0054790D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54790D">
        <w:rPr>
          <w:rFonts w:ascii="Arial" w:hAnsi="Arial" w:cs="Arial"/>
        </w:rPr>
        <w:t>(2)</w:t>
      </w:r>
      <w:r w:rsidRPr="0054790D">
        <w:rPr>
          <w:rFonts w:ascii="Arial" w:hAnsi="Arial" w:cs="Arial"/>
        </w:rPr>
        <w:tab/>
      </w:r>
      <w:proofErr w:type="gramStart"/>
      <w:r w:rsidRPr="0054790D">
        <w:rPr>
          <w:rFonts w:ascii="Arial" w:hAnsi="Arial" w:cs="Arial"/>
        </w:rPr>
        <w:t>whether</w:t>
      </w:r>
      <w:proofErr w:type="gramEnd"/>
      <w:r w:rsidRPr="0054790D">
        <w:rPr>
          <w:rFonts w:ascii="Arial" w:hAnsi="Arial" w:cs="Arial"/>
        </w:rPr>
        <w:t xml:space="preserve"> she envisages a similar bail-out for water service providers owed by local municipal</w:t>
      </w:r>
      <w:proofErr w:type="spellStart"/>
      <w:r w:rsidRPr="0054790D">
        <w:rPr>
          <w:rFonts w:ascii="Arial" w:hAnsi="Arial" w:cs="Arial"/>
          <w:bCs/>
          <w:lang w:val="en-US"/>
        </w:rPr>
        <w:t>ities</w:t>
      </w:r>
      <w:proofErr w:type="spellEnd"/>
      <w:r w:rsidRPr="0054790D">
        <w:rPr>
          <w:rFonts w:ascii="Arial" w:hAnsi="Arial" w:cs="Arial"/>
        </w:rPr>
        <w:t>; if not, what is the position in this regard; if so, what format of the agreement will be followed;</w:t>
      </w:r>
    </w:p>
    <w:p w:rsidR="0054790D" w:rsidRPr="0054790D" w:rsidRDefault="0054790D" w:rsidP="0054790D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54790D">
        <w:rPr>
          <w:rFonts w:ascii="Arial" w:hAnsi="Arial" w:cs="Arial"/>
        </w:rPr>
        <w:t>(3)</w:t>
      </w:r>
      <w:r w:rsidRPr="0054790D">
        <w:rPr>
          <w:rFonts w:ascii="Arial" w:hAnsi="Arial" w:cs="Arial"/>
        </w:rPr>
        <w:tab/>
        <w:t>what is the current outstanding debt owed to (a) Eskom, (b) water boards and (c) water authorities by each (</w:t>
      </w:r>
      <w:proofErr w:type="spellStart"/>
      <w:r w:rsidRPr="0054790D">
        <w:rPr>
          <w:rFonts w:ascii="Arial" w:hAnsi="Arial" w:cs="Arial"/>
        </w:rPr>
        <w:t>i</w:t>
      </w:r>
      <w:proofErr w:type="spellEnd"/>
      <w:r w:rsidRPr="0054790D">
        <w:rPr>
          <w:rFonts w:ascii="Arial" w:hAnsi="Arial" w:cs="Arial"/>
        </w:rPr>
        <w:t>) local and (ii) district municipal</w:t>
      </w:r>
      <w:proofErr w:type="spellStart"/>
      <w:r w:rsidRPr="0054790D">
        <w:rPr>
          <w:rFonts w:ascii="Arial" w:hAnsi="Arial" w:cs="Arial"/>
          <w:bCs/>
          <w:lang w:val="en-US"/>
        </w:rPr>
        <w:t>ities</w:t>
      </w:r>
      <w:proofErr w:type="spellEnd"/>
      <w:r w:rsidRPr="0054790D">
        <w:rPr>
          <w:rFonts w:ascii="Arial" w:hAnsi="Arial" w:cs="Arial"/>
        </w:rPr>
        <w:t>;</w:t>
      </w:r>
    </w:p>
    <w:p w:rsidR="00A971A5" w:rsidRPr="003B2884" w:rsidRDefault="0054790D" w:rsidP="003B2884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54790D">
        <w:rPr>
          <w:rFonts w:ascii="Arial" w:hAnsi="Arial" w:cs="Arial"/>
        </w:rPr>
        <w:t>(4)</w:t>
      </w:r>
      <w:r w:rsidRPr="0054790D">
        <w:rPr>
          <w:rFonts w:ascii="Arial" w:hAnsi="Arial" w:cs="Arial"/>
        </w:rPr>
        <w:tab/>
        <w:t xml:space="preserve">what are </w:t>
      </w:r>
      <w:r w:rsidRPr="0054790D">
        <w:rPr>
          <w:rFonts w:ascii="Arial" w:hAnsi="Arial" w:cs="Arial"/>
          <w:bCs/>
          <w:lang w:val="en-US"/>
        </w:rPr>
        <w:t>the</w:t>
      </w:r>
      <w:r w:rsidRPr="0054790D">
        <w:rPr>
          <w:rFonts w:ascii="Arial" w:hAnsi="Arial" w:cs="Arial"/>
        </w:rPr>
        <w:t xml:space="preserve"> details of creditors to whom municipalities currently owe payments for (a) 30 and (b) 60 days above?</w:t>
      </w:r>
      <w:r w:rsidRPr="0054790D">
        <w:rPr>
          <w:rFonts w:ascii="Arial" w:hAnsi="Arial" w:cs="Arial"/>
        </w:rPr>
        <w:tab/>
      </w:r>
      <w:r w:rsidRPr="0054790D">
        <w:rPr>
          <w:rFonts w:ascii="Arial" w:hAnsi="Arial" w:cs="Arial"/>
        </w:rPr>
        <w:tab/>
      </w:r>
      <w:r w:rsidRPr="0054790D">
        <w:rPr>
          <w:rFonts w:ascii="Arial" w:hAnsi="Arial" w:cs="Arial"/>
        </w:rPr>
        <w:tab/>
      </w:r>
      <w:r w:rsidRPr="0054790D">
        <w:rPr>
          <w:rFonts w:ascii="Arial" w:hAnsi="Arial" w:cs="Arial"/>
        </w:rPr>
        <w:tab/>
      </w:r>
      <w:r w:rsidRPr="0054790D">
        <w:rPr>
          <w:rFonts w:ascii="Arial" w:hAnsi="Arial" w:cs="Arial"/>
        </w:rPr>
        <w:tab/>
      </w:r>
      <w:r w:rsidRPr="0054790D">
        <w:rPr>
          <w:rFonts w:ascii="Arial" w:hAnsi="Arial" w:cs="Arial"/>
          <w:sz w:val="20"/>
          <w:szCs w:val="20"/>
        </w:rPr>
        <w:t>NW2515E</w:t>
      </w:r>
    </w:p>
    <w:p w:rsidR="00E83E3C" w:rsidRPr="0008567C" w:rsidRDefault="00DF5B0A" w:rsidP="00763FDD">
      <w:pPr>
        <w:spacing w:after="200" w:line="276" w:lineRule="auto"/>
        <w:rPr>
          <w:rFonts w:ascii="Arial" w:hAnsi="Arial" w:cs="Arial"/>
          <w:b/>
          <w:bCs/>
        </w:rPr>
      </w:pPr>
      <w:r w:rsidRPr="0008567C">
        <w:rPr>
          <w:rFonts w:ascii="Arial" w:hAnsi="Arial" w:cs="Arial"/>
          <w:b/>
          <w:bCs/>
        </w:rPr>
        <w:t>REPLY:</w:t>
      </w:r>
    </w:p>
    <w:p w:rsidR="002120A2" w:rsidRDefault="00E7382F" w:rsidP="0054790D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required by honourable member is </w:t>
      </w:r>
      <w:r w:rsidR="0054790D">
        <w:rPr>
          <w:rFonts w:ascii="Arial" w:hAnsi="Arial" w:cs="Arial"/>
        </w:rPr>
        <w:t xml:space="preserve">administered by the National Treasury. </w:t>
      </w:r>
    </w:p>
    <w:p w:rsidR="00A52383" w:rsidRPr="00A52383" w:rsidRDefault="00A52383" w:rsidP="0008567C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A52383">
        <w:rPr>
          <w:rFonts w:ascii="Arial" w:hAnsi="Arial" w:cs="Arial"/>
          <w:b/>
          <w:bCs/>
        </w:rPr>
        <w:t>End.</w:t>
      </w:r>
    </w:p>
    <w:sectPr w:rsidR="00A52383" w:rsidRPr="00A52383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55" w:rsidRDefault="004D1B55">
      <w:r>
        <w:separator/>
      </w:r>
    </w:p>
  </w:endnote>
  <w:endnote w:type="continuationSeparator" w:id="0">
    <w:p w:rsidR="004D1B55" w:rsidRDefault="004D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55" w:rsidRDefault="004D1B55">
      <w:r>
        <w:separator/>
      </w:r>
    </w:p>
  </w:footnote>
  <w:footnote w:type="continuationSeparator" w:id="0">
    <w:p w:rsidR="004D1B55" w:rsidRDefault="004D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D007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5B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7BC3A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92393"/>
    <w:multiLevelType w:val="hybridMultilevel"/>
    <w:tmpl w:val="87AEB030"/>
    <w:lvl w:ilvl="0" w:tplc="0290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AACA3C">
      <w:start w:val="1"/>
      <w:numFmt w:val="lowerLetter"/>
      <w:lvlText w:val="%2."/>
      <w:lvlJc w:val="left"/>
      <w:pPr>
        <w:ind w:left="1080" w:hanging="360"/>
      </w:pPr>
    </w:lvl>
    <w:lvl w:ilvl="2" w:tplc="E7566604" w:tentative="1">
      <w:start w:val="1"/>
      <w:numFmt w:val="lowerRoman"/>
      <w:lvlText w:val="%3."/>
      <w:lvlJc w:val="right"/>
      <w:pPr>
        <w:ind w:left="1800" w:hanging="180"/>
      </w:pPr>
    </w:lvl>
    <w:lvl w:ilvl="3" w:tplc="2B748172" w:tentative="1">
      <w:start w:val="1"/>
      <w:numFmt w:val="decimal"/>
      <w:lvlText w:val="%4."/>
      <w:lvlJc w:val="left"/>
      <w:pPr>
        <w:ind w:left="2520" w:hanging="360"/>
      </w:pPr>
    </w:lvl>
    <w:lvl w:ilvl="4" w:tplc="78A00FBE" w:tentative="1">
      <w:start w:val="1"/>
      <w:numFmt w:val="lowerLetter"/>
      <w:lvlText w:val="%5."/>
      <w:lvlJc w:val="left"/>
      <w:pPr>
        <w:ind w:left="3240" w:hanging="360"/>
      </w:pPr>
    </w:lvl>
    <w:lvl w:ilvl="5" w:tplc="40AA1944" w:tentative="1">
      <w:start w:val="1"/>
      <w:numFmt w:val="lowerRoman"/>
      <w:lvlText w:val="%6."/>
      <w:lvlJc w:val="right"/>
      <w:pPr>
        <w:ind w:left="3960" w:hanging="180"/>
      </w:pPr>
    </w:lvl>
    <w:lvl w:ilvl="6" w:tplc="902EDE36" w:tentative="1">
      <w:start w:val="1"/>
      <w:numFmt w:val="decimal"/>
      <w:lvlText w:val="%7."/>
      <w:lvlJc w:val="left"/>
      <w:pPr>
        <w:ind w:left="4680" w:hanging="360"/>
      </w:pPr>
    </w:lvl>
    <w:lvl w:ilvl="7" w:tplc="368CE690" w:tentative="1">
      <w:start w:val="1"/>
      <w:numFmt w:val="lowerLetter"/>
      <w:lvlText w:val="%8."/>
      <w:lvlJc w:val="left"/>
      <w:pPr>
        <w:ind w:left="5400" w:hanging="360"/>
      </w:pPr>
    </w:lvl>
    <w:lvl w:ilvl="8" w:tplc="9EDAA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7634A"/>
    <w:multiLevelType w:val="hybridMultilevel"/>
    <w:tmpl w:val="CF22E250"/>
    <w:lvl w:ilvl="0" w:tplc="1AB63B06">
      <w:start w:val="1"/>
      <w:numFmt w:val="decimal"/>
      <w:lvlText w:val="%1."/>
      <w:lvlJc w:val="left"/>
      <w:pPr>
        <w:ind w:left="2062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747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4E2ADD"/>
    <w:multiLevelType w:val="hybridMultilevel"/>
    <w:tmpl w:val="904C4B50"/>
    <w:lvl w:ilvl="0" w:tplc="28E2B1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0"/>
    <w:multiLevelType w:val="hybridMultilevel"/>
    <w:tmpl w:val="681C8B3C"/>
    <w:lvl w:ilvl="0" w:tplc="6C5ED746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DF0773E">
      <w:start w:val="1"/>
      <w:numFmt w:val="lowerLetter"/>
      <w:lvlText w:val="%2."/>
      <w:lvlJc w:val="left"/>
      <w:pPr>
        <w:ind w:left="1222" w:hanging="360"/>
      </w:pPr>
    </w:lvl>
    <w:lvl w:ilvl="2" w:tplc="02DE35AA">
      <w:start w:val="1"/>
      <w:numFmt w:val="lowerRoman"/>
      <w:lvlText w:val="%3."/>
      <w:lvlJc w:val="right"/>
      <w:pPr>
        <w:ind w:left="1942" w:hanging="180"/>
      </w:pPr>
    </w:lvl>
    <w:lvl w:ilvl="3" w:tplc="4678D8E2">
      <w:start w:val="1"/>
      <w:numFmt w:val="decimal"/>
      <w:lvlText w:val="%4."/>
      <w:lvlJc w:val="left"/>
      <w:pPr>
        <w:ind w:left="2662" w:hanging="360"/>
      </w:pPr>
    </w:lvl>
    <w:lvl w:ilvl="4" w:tplc="02502560">
      <w:start w:val="1"/>
      <w:numFmt w:val="lowerLetter"/>
      <w:lvlText w:val="%5."/>
      <w:lvlJc w:val="left"/>
      <w:pPr>
        <w:ind w:left="3382" w:hanging="360"/>
      </w:pPr>
    </w:lvl>
    <w:lvl w:ilvl="5" w:tplc="1876C360">
      <w:start w:val="1"/>
      <w:numFmt w:val="lowerRoman"/>
      <w:lvlText w:val="%6."/>
      <w:lvlJc w:val="right"/>
      <w:pPr>
        <w:ind w:left="4102" w:hanging="180"/>
      </w:pPr>
    </w:lvl>
    <w:lvl w:ilvl="6" w:tplc="C9FEB756">
      <w:start w:val="1"/>
      <w:numFmt w:val="decimal"/>
      <w:lvlText w:val="%7."/>
      <w:lvlJc w:val="left"/>
      <w:pPr>
        <w:ind w:left="4822" w:hanging="360"/>
      </w:pPr>
    </w:lvl>
    <w:lvl w:ilvl="7" w:tplc="03DA07A6">
      <w:start w:val="1"/>
      <w:numFmt w:val="lowerLetter"/>
      <w:lvlText w:val="%8."/>
      <w:lvlJc w:val="left"/>
      <w:pPr>
        <w:ind w:left="5542" w:hanging="360"/>
      </w:pPr>
    </w:lvl>
    <w:lvl w:ilvl="8" w:tplc="E564F37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CB0B89"/>
    <w:multiLevelType w:val="hybridMultilevel"/>
    <w:tmpl w:val="5CF6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3CEA"/>
    <w:multiLevelType w:val="hybridMultilevel"/>
    <w:tmpl w:val="4D74F046"/>
    <w:lvl w:ilvl="0" w:tplc="D2D0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4D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E6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E6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41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ED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07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46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AA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67C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A11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20A2"/>
    <w:rsid w:val="0021387E"/>
    <w:rsid w:val="00213E4D"/>
    <w:rsid w:val="0021433E"/>
    <w:rsid w:val="00214E11"/>
    <w:rsid w:val="00215925"/>
    <w:rsid w:val="00216A12"/>
    <w:rsid w:val="002178CD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3AC5"/>
    <w:rsid w:val="0029553A"/>
    <w:rsid w:val="0029668F"/>
    <w:rsid w:val="00296D7E"/>
    <w:rsid w:val="0029724C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8B0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888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09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884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3D22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3C5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28E3"/>
    <w:rsid w:val="00435C8F"/>
    <w:rsid w:val="00436485"/>
    <w:rsid w:val="004372A7"/>
    <w:rsid w:val="0043780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1E2B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0AD6"/>
    <w:rsid w:val="004D1870"/>
    <w:rsid w:val="004D1B55"/>
    <w:rsid w:val="004D1C57"/>
    <w:rsid w:val="004D28B7"/>
    <w:rsid w:val="004D3A98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4790D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583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316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15E4"/>
    <w:rsid w:val="005C161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15C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1DDB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37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3F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3C63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09F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6670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4582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77A5D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3E2E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383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1A5"/>
    <w:rsid w:val="00A97537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331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2D8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D7201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362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71D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2EA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259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B0A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382F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EC4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459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0D15"/>
    <w:rsid w:val="00F2188F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236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1AB4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3CA13-6B12-4A96-A74B-4B7E7AE8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2023-06-21T09:49:00Z</dcterms:created>
  <dcterms:modified xsi:type="dcterms:W3CDTF">2023-06-21T09:49:00Z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