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0E19AD" w:rsidRDefault="00DB6BD3" w:rsidP="009D678E">
      <w:pPr>
        <w:pStyle w:val="Heading2"/>
        <w:rPr>
          <w:rFonts w:ascii="Arial" w:eastAsia="Times New Roman" w:hAnsi="Arial" w:cs="Arial"/>
          <w:b/>
          <w:color w:val="000000" w:themeColor="text1"/>
          <w:sz w:val="22"/>
          <w:szCs w:val="22"/>
          <w:lang w:val="en-GB"/>
        </w:rPr>
      </w:pPr>
      <w:r w:rsidRPr="000E19AD">
        <w:rPr>
          <w:rFonts w:ascii="Arial" w:eastAsia="Arial Unicode MS" w:hAnsi="Arial" w:cs="Arial"/>
          <w:b/>
          <w:color w:val="000000" w:themeColor="text1"/>
          <w:sz w:val="22"/>
          <w:szCs w:val="22"/>
          <w:bdr w:val="nil"/>
          <w:lang w:val="en-US"/>
        </w:rPr>
        <w:t>NATIONAL ASSEMBLY:</w:t>
      </w:r>
    </w:p>
    <w:p w:rsidR="00DB6BD3" w:rsidRPr="00D05ABA" w:rsidRDefault="00DB6BD3" w:rsidP="00DB6BD3">
      <w:pPr>
        <w:pBdr>
          <w:top w:val="nil"/>
          <w:left w:val="nil"/>
          <w:bottom w:val="nil"/>
          <w:right w:val="nil"/>
          <w:between w:val="nil"/>
          <w:bar w:val="nil"/>
        </w:pBdr>
        <w:spacing w:after="0" w:line="240" w:lineRule="auto"/>
        <w:jc w:val="both"/>
        <w:rPr>
          <w:rFonts w:ascii="Arial" w:eastAsia="Arial Unicode MS" w:hAnsi="Arial" w:cs="Arial"/>
          <w:b/>
          <w:bCs/>
          <w:color w:val="000000" w:themeColor="text1"/>
          <w:bdr w:val="nil"/>
          <w:lang w:val="en-US"/>
        </w:rPr>
      </w:pPr>
    </w:p>
    <w:p w:rsidR="00DB6BD3" w:rsidRPr="00D05ABA" w:rsidRDefault="00DB6BD3" w:rsidP="00DB6BD3">
      <w:pPr>
        <w:pBdr>
          <w:top w:val="nil"/>
          <w:left w:val="nil"/>
          <w:bottom w:val="nil"/>
          <w:right w:val="nil"/>
          <w:between w:val="nil"/>
          <w:bar w:val="nil"/>
        </w:pBdr>
        <w:spacing w:after="0" w:line="240" w:lineRule="auto"/>
        <w:rPr>
          <w:rFonts w:ascii="Arial" w:eastAsia="Arial Unicode MS" w:hAnsi="Arial" w:cs="Arial"/>
          <w:b/>
          <w:color w:val="000000" w:themeColor="text1"/>
          <w:bdr w:val="nil"/>
          <w:lang w:val="en-US"/>
        </w:rPr>
      </w:pPr>
      <w:r w:rsidRPr="00D05ABA">
        <w:rPr>
          <w:rFonts w:ascii="Arial" w:eastAsia="Arial Unicode MS" w:hAnsi="Arial" w:cs="Arial"/>
          <w:b/>
          <w:bCs/>
          <w:color w:val="000000" w:themeColor="text1"/>
          <w:bdr w:val="nil"/>
          <w:lang w:val="en-US"/>
        </w:rPr>
        <w:t>QUESTION FOR WRITTEN REPLY:</w:t>
      </w:r>
    </w:p>
    <w:p w:rsidR="00DB6BD3" w:rsidRPr="00D05ABA"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color w:val="000000" w:themeColor="text1"/>
          <w:bdr w:val="nil"/>
          <w:lang w:val="en-US"/>
        </w:rPr>
      </w:pPr>
      <w:r w:rsidRPr="00D05ABA">
        <w:rPr>
          <w:rFonts w:ascii="Arial" w:eastAsia="Arial Unicode MS" w:hAnsi="Arial" w:cs="Arial"/>
          <w:b/>
          <w:bCs/>
          <w:color w:val="000000" w:themeColor="text1"/>
          <w:bdr w:val="nil"/>
          <w:lang w:val="en-US"/>
        </w:rPr>
        <w:t>Question Number:</w:t>
      </w:r>
      <w:r w:rsidRPr="00D05ABA">
        <w:rPr>
          <w:rFonts w:ascii="Arial" w:eastAsia="Arial Unicode MS" w:hAnsi="Arial" w:cs="Arial"/>
          <w:b/>
          <w:bCs/>
          <w:color w:val="000000" w:themeColor="text1"/>
          <w:bdr w:val="nil"/>
          <w:lang w:val="en-US"/>
        </w:rPr>
        <w:tab/>
      </w:r>
      <w:r w:rsidRPr="00D05ABA">
        <w:rPr>
          <w:rFonts w:ascii="Arial" w:eastAsia="Arial Unicode MS" w:hAnsi="Arial" w:cs="Arial"/>
          <w:b/>
          <w:bCs/>
          <w:color w:val="000000" w:themeColor="text1"/>
          <w:bdr w:val="nil"/>
          <w:lang w:val="en-US"/>
        </w:rPr>
        <w:tab/>
        <w:t>2211</w:t>
      </w:r>
    </w:p>
    <w:p w:rsidR="00DB6BD3" w:rsidRPr="00D05ABA"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color w:val="000000" w:themeColor="text1"/>
          <w:bdr w:val="nil"/>
          <w:lang w:val="en-US"/>
        </w:rPr>
      </w:pPr>
      <w:r w:rsidRPr="00D05ABA">
        <w:rPr>
          <w:rFonts w:ascii="Arial" w:eastAsia="Arial Unicode MS" w:hAnsi="Arial" w:cs="Arial"/>
          <w:b/>
          <w:bCs/>
          <w:color w:val="000000" w:themeColor="text1"/>
          <w:bdr w:val="nil"/>
          <w:lang w:val="en-US"/>
        </w:rPr>
        <w:t>Date of Publication:</w:t>
      </w:r>
      <w:r w:rsidRPr="00D05ABA">
        <w:rPr>
          <w:rFonts w:ascii="Arial" w:eastAsia="Arial Unicode MS" w:hAnsi="Arial" w:cs="Arial"/>
          <w:b/>
          <w:bCs/>
          <w:color w:val="000000" w:themeColor="text1"/>
          <w:bdr w:val="nil"/>
          <w:lang w:val="en-US"/>
        </w:rPr>
        <w:tab/>
      </w:r>
      <w:r w:rsidRPr="00D05ABA">
        <w:rPr>
          <w:rFonts w:ascii="Arial" w:eastAsia="Arial Unicode MS" w:hAnsi="Arial" w:cs="Arial"/>
          <w:b/>
          <w:bCs/>
          <w:color w:val="000000" w:themeColor="text1"/>
          <w:bdr w:val="nil"/>
          <w:lang w:val="en-US"/>
        </w:rPr>
        <w:tab/>
        <w:t>10</w:t>
      </w:r>
      <w:r w:rsidR="00AA5F57" w:rsidRPr="00D05ABA">
        <w:rPr>
          <w:rFonts w:ascii="Arial" w:eastAsia="Arial Unicode MS" w:hAnsi="Arial" w:cs="Arial"/>
          <w:b/>
          <w:bCs/>
          <w:color w:val="000000" w:themeColor="text1"/>
          <w:bdr w:val="nil"/>
          <w:lang w:val="en-US"/>
        </w:rPr>
        <w:t xml:space="preserve"> September</w:t>
      </w:r>
      <w:r w:rsidR="00DB6BD3" w:rsidRPr="00D05ABA">
        <w:rPr>
          <w:rFonts w:ascii="Arial" w:eastAsia="Arial Unicode MS" w:hAnsi="Arial" w:cs="Arial"/>
          <w:b/>
          <w:bCs/>
          <w:color w:val="000000" w:themeColor="text1"/>
          <w:bdr w:val="nil"/>
          <w:lang w:val="en-US"/>
        </w:rPr>
        <w:t xml:space="preserve"> 2021</w:t>
      </w:r>
    </w:p>
    <w:p w:rsidR="00DB6BD3" w:rsidRPr="00D05ABA" w:rsidRDefault="00857718" w:rsidP="00C809F5">
      <w:pPr>
        <w:pBdr>
          <w:top w:val="nil"/>
          <w:left w:val="nil"/>
          <w:bottom w:val="nil"/>
          <w:right w:val="nil"/>
          <w:between w:val="nil"/>
          <w:bar w:val="nil"/>
        </w:pBdr>
        <w:spacing w:before="60" w:after="0" w:line="240" w:lineRule="auto"/>
        <w:rPr>
          <w:rFonts w:ascii="Arial" w:eastAsia="Arial Unicode MS" w:hAnsi="Arial" w:cs="Arial"/>
          <w:b/>
          <w:bCs/>
          <w:color w:val="000000" w:themeColor="text1"/>
          <w:bdr w:val="nil"/>
          <w:lang w:val="en-US"/>
        </w:rPr>
      </w:pPr>
      <w:r w:rsidRPr="00D05ABA">
        <w:rPr>
          <w:rFonts w:ascii="Arial" w:eastAsia="Arial Unicode MS" w:hAnsi="Arial" w:cs="Arial"/>
          <w:b/>
          <w:bCs/>
          <w:color w:val="000000" w:themeColor="text1"/>
          <w:bdr w:val="nil"/>
          <w:lang w:val="en-US"/>
        </w:rPr>
        <w:t>NA IQP Number:</w:t>
      </w:r>
      <w:r w:rsidRPr="00D05ABA">
        <w:rPr>
          <w:rFonts w:ascii="Arial" w:eastAsia="Arial Unicode MS" w:hAnsi="Arial" w:cs="Arial"/>
          <w:b/>
          <w:bCs/>
          <w:color w:val="000000" w:themeColor="text1"/>
          <w:bdr w:val="nil"/>
          <w:lang w:val="en-US"/>
        </w:rPr>
        <w:tab/>
      </w:r>
      <w:r w:rsidRPr="00D05ABA">
        <w:rPr>
          <w:rFonts w:ascii="Arial" w:eastAsia="Arial Unicode MS" w:hAnsi="Arial" w:cs="Arial"/>
          <w:b/>
          <w:bCs/>
          <w:color w:val="000000" w:themeColor="text1"/>
          <w:bdr w:val="nil"/>
          <w:lang w:val="en-US"/>
        </w:rPr>
        <w:tab/>
        <w:t>22</w:t>
      </w:r>
    </w:p>
    <w:p w:rsidR="00DB6BD3" w:rsidRPr="00D05ABA" w:rsidRDefault="00DB6BD3" w:rsidP="00C809F5">
      <w:pPr>
        <w:pBdr>
          <w:top w:val="nil"/>
          <w:left w:val="nil"/>
          <w:bottom w:val="nil"/>
          <w:right w:val="nil"/>
          <w:between w:val="nil"/>
          <w:bar w:val="nil"/>
        </w:pBdr>
        <w:spacing w:before="60" w:after="0" w:line="240" w:lineRule="auto"/>
        <w:rPr>
          <w:rFonts w:ascii="Arial" w:eastAsia="Arial Unicode MS" w:hAnsi="Arial" w:cs="Arial"/>
          <w:b/>
          <w:bCs/>
          <w:color w:val="000000" w:themeColor="text1"/>
          <w:bdr w:val="nil"/>
          <w:lang w:val="en-US"/>
        </w:rPr>
      </w:pPr>
      <w:r w:rsidRPr="00D05ABA">
        <w:rPr>
          <w:rFonts w:ascii="Arial" w:eastAsia="Arial Unicode MS" w:hAnsi="Arial" w:cs="Arial"/>
          <w:b/>
          <w:bCs/>
          <w:color w:val="000000" w:themeColor="text1"/>
          <w:bdr w:val="nil"/>
          <w:lang w:val="en-US"/>
        </w:rPr>
        <w:t>Date of reply:</w:t>
      </w:r>
      <w:r w:rsidRPr="00D05ABA">
        <w:rPr>
          <w:rFonts w:ascii="Arial" w:eastAsia="Arial Unicode MS" w:hAnsi="Arial" w:cs="Arial"/>
          <w:b/>
          <w:bCs/>
          <w:color w:val="000000" w:themeColor="text1"/>
          <w:bdr w:val="nil"/>
          <w:lang w:val="en-US"/>
        </w:rPr>
        <w:tab/>
      </w:r>
      <w:r w:rsidRPr="00D05ABA">
        <w:rPr>
          <w:rFonts w:ascii="Arial" w:eastAsia="Arial Unicode MS" w:hAnsi="Arial" w:cs="Arial"/>
          <w:b/>
          <w:bCs/>
          <w:color w:val="000000" w:themeColor="text1"/>
          <w:bdr w:val="nil"/>
          <w:lang w:val="en-US"/>
        </w:rPr>
        <w:tab/>
      </w:r>
      <w:r w:rsidR="005D1471">
        <w:rPr>
          <w:rFonts w:ascii="Arial" w:eastAsia="Arial Unicode MS" w:hAnsi="Arial" w:cs="Arial"/>
          <w:b/>
          <w:bCs/>
          <w:color w:val="000000" w:themeColor="text1"/>
          <w:bdr w:val="nil"/>
          <w:lang w:val="en-US"/>
        </w:rPr>
        <w:tab/>
        <w:t>29 October 2021</w:t>
      </w:r>
    </w:p>
    <w:p w:rsidR="00DB6BD3" w:rsidRPr="00D05ABA"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color w:val="000000" w:themeColor="text1"/>
          <w:u w:val="single"/>
          <w:bdr w:val="nil"/>
          <w:lang w:val="en-US"/>
        </w:rPr>
      </w:pPr>
    </w:p>
    <w:p w:rsidR="00DB6BD3" w:rsidRPr="00D05ABA" w:rsidRDefault="00E03CDF" w:rsidP="00DB6BD3">
      <w:pPr>
        <w:spacing w:before="100" w:beforeAutospacing="1" w:after="100" w:afterAutospacing="1" w:line="240" w:lineRule="auto"/>
        <w:jc w:val="both"/>
        <w:outlineLvl w:val="0"/>
        <w:rPr>
          <w:rFonts w:ascii="Arial" w:eastAsia="Calibri" w:hAnsi="Arial" w:cs="Arial"/>
          <w:b/>
          <w:color w:val="000000" w:themeColor="text1"/>
          <w:lang w:val="af-ZA"/>
        </w:rPr>
      </w:pPr>
      <w:r w:rsidRPr="00D05ABA">
        <w:rPr>
          <w:rFonts w:ascii="Arial" w:eastAsia="Calibri" w:hAnsi="Arial" w:cs="Arial"/>
          <w:b/>
          <w:color w:val="000000" w:themeColor="text1"/>
          <w:lang w:val="af-ZA"/>
        </w:rPr>
        <w:t>Ms H S Winkler (DA</w:t>
      </w:r>
      <w:r w:rsidR="00151D19" w:rsidRPr="00D05ABA">
        <w:rPr>
          <w:rFonts w:ascii="Arial" w:eastAsia="Calibri" w:hAnsi="Arial" w:cs="Arial"/>
          <w:b/>
          <w:color w:val="000000" w:themeColor="text1"/>
          <w:lang w:val="af-ZA"/>
        </w:rPr>
        <w:t>)</w:t>
      </w:r>
      <w:r w:rsidR="00DB6BD3" w:rsidRPr="00D05ABA">
        <w:rPr>
          <w:rFonts w:ascii="Arial" w:eastAsia="Calibri" w:hAnsi="Arial" w:cs="Arial"/>
          <w:b/>
          <w:color w:val="000000" w:themeColor="text1"/>
          <w:lang w:val="af-ZA"/>
        </w:rPr>
        <w:t xml:space="preserve"> to ask the Minister of Tourism:  </w:t>
      </w:r>
    </w:p>
    <w:p w:rsidR="00DB6BD3" w:rsidRPr="00D05ABA" w:rsidRDefault="00857718" w:rsidP="00AA5F57">
      <w:pPr>
        <w:pBdr>
          <w:top w:val="nil"/>
          <w:left w:val="nil"/>
          <w:bottom w:val="nil"/>
          <w:right w:val="nil"/>
          <w:between w:val="nil"/>
          <w:bar w:val="nil"/>
        </w:pBdr>
        <w:spacing w:after="0" w:line="360" w:lineRule="auto"/>
        <w:jc w:val="both"/>
        <w:rPr>
          <w:rFonts w:ascii="Arial" w:eastAsia="Calibri" w:hAnsi="Arial" w:cs="Arial"/>
          <w:color w:val="000000" w:themeColor="text1"/>
        </w:rPr>
      </w:pPr>
      <w:r w:rsidRPr="00D05ABA">
        <w:rPr>
          <w:rFonts w:ascii="Arial" w:eastAsia="Calibri" w:hAnsi="Arial" w:cs="Arial"/>
          <w:color w:val="000000" w:themeColor="text1"/>
        </w:rPr>
        <w:t>With reference to the Domestic Tourism Scheme, (a)(</w:t>
      </w:r>
      <w:proofErr w:type="spellStart"/>
      <w:r w:rsidRPr="00D05ABA">
        <w:rPr>
          <w:rFonts w:ascii="Arial" w:eastAsia="Calibri" w:hAnsi="Arial" w:cs="Arial"/>
          <w:color w:val="000000" w:themeColor="text1"/>
        </w:rPr>
        <w:t>i</w:t>
      </w:r>
      <w:proofErr w:type="spellEnd"/>
      <w:r w:rsidRPr="00D05ABA">
        <w:rPr>
          <w:rFonts w:ascii="Arial" w:eastAsia="Calibri" w:hAnsi="Arial" w:cs="Arial"/>
          <w:color w:val="000000" w:themeColor="text1"/>
        </w:rPr>
        <w:t>) how and (ii) where was the scheme advertised, (b) where was the scheme rolled out, (c) what was the uptake of the scheme, (d) what is the content of the scheme, (e) what total amount has been spent on the scheme to date and (f) what was the outcome of the scheme in (</w:t>
      </w:r>
      <w:proofErr w:type="spellStart"/>
      <w:r w:rsidRPr="00D05ABA">
        <w:rPr>
          <w:rFonts w:ascii="Arial" w:eastAsia="Calibri" w:hAnsi="Arial" w:cs="Arial"/>
          <w:color w:val="000000" w:themeColor="text1"/>
        </w:rPr>
        <w:t>i</w:t>
      </w:r>
      <w:proofErr w:type="spellEnd"/>
      <w:r w:rsidRPr="00D05ABA">
        <w:rPr>
          <w:rFonts w:ascii="Arial" w:eastAsia="Calibri" w:hAnsi="Arial" w:cs="Arial"/>
          <w:color w:val="000000" w:themeColor="text1"/>
        </w:rPr>
        <w:t>) Gauteng, (ii) North West and (iii) the Western Cape?</w:t>
      </w:r>
      <w:r w:rsidR="00DB6BD3" w:rsidRPr="00D05ABA">
        <w:rPr>
          <w:rFonts w:ascii="Arial" w:eastAsia="Calibri" w:hAnsi="Arial" w:cs="Arial"/>
          <w:color w:val="000000" w:themeColor="text1"/>
        </w:rPr>
        <w:tab/>
      </w:r>
      <w:r w:rsidR="00DB6BD3" w:rsidRPr="00D05ABA">
        <w:rPr>
          <w:rFonts w:ascii="Arial" w:eastAsia="Calibri" w:hAnsi="Arial" w:cs="Arial"/>
          <w:color w:val="000000" w:themeColor="text1"/>
        </w:rPr>
        <w:tab/>
      </w:r>
      <w:r w:rsidR="00DB6BD3" w:rsidRPr="00D05ABA">
        <w:rPr>
          <w:rFonts w:ascii="Arial" w:eastAsia="Calibri" w:hAnsi="Arial" w:cs="Arial"/>
          <w:color w:val="000000" w:themeColor="text1"/>
        </w:rPr>
        <w:tab/>
      </w:r>
      <w:r w:rsidR="00810D60" w:rsidRPr="00D05ABA">
        <w:rPr>
          <w:rFonts w:ascii="Arial" w:eastAsia="Calibri" w:hAnsi="Arial" w:cs="Arial"/>
          <w:color w:val="000000" w:themeColor="text1"/>
        </w:rPr>
        <w:tab/>
      </w:r>
      <w:r w:rsidR="00810D60" w:rsidRPr="00D05ABA">
        <w:rPr>
          <w:rFonts w:ascii="Arial" w:eastAsia="Calibri" w:hAnsi="Arial" w:cs="Arial"/>
          <w:color w:val="000000" w:themeColor="text1"/>
        </w:rPr>
        <w:tab/>
      </w:r>
      <w:r w:rsidR="00810D60" w:rsidRPr="00D05ABA">
        <w:rPr>
          <w:rFonts w:ascii="Arial" w:eastAsia="Calibri" w:hAnsi="Arial" w:cs="Arial"/>
          <w:color w:val="000000" w:themeColor="text1"/>
        </w:rPr>
        <w:tab/>
      </w:r>
      <w:r w:rsidR="00810D60" w:rsidRPr="00D05ABA">
        <w:rPr>
          <w:rFonts w:ascii="Arial" w:eastAsia="Calibri" w:hAnsi="Arial" w:cs="Arial"/>
          <w:color w:val="000000" w:themeColor="text1"/>
        </w:rPr>
        <w:tab/>
      </w:r>
      <w:r w:rsidR="00810D60" w:rsidRPr="00D05ABA">
        <w:rPr>
          <w:rFonts w:ascii="Arial" w:eastAsia="Calibri" w:hAnsi="Arial" w:cs="Arial"/>
          <w:color w:val="000000" w:themeColor="text1"/>
        </w:rPr>
        <w:tab/>
        <w:t xml:space="preserve">      </w:t>
      </w:r>
      <w:r w:rsidR="00047D27" w:rsidRPr="00D05ABA">
        <w:rPr>
          <w:rFonts w:ascii="Arial" w:eastAsia="Calibri" w:hAnsi="Arial" w:cs="Arial"/>
          <w:color w:val="000000" w:themeColor="text1"/>
        </w:rPr>
        <w:tab/>
      </w:r>
      <w:r w:rsidR="00047D27" w:rsidRPr="00D05ABA">
        <w:rPr>
          <w:rFonts w:ascii="Arial" w:eastAsia="Calibri" w:hAnsi="Arial" w:cs="Arial"/>
          <w:color w:val="000000" w:themeColor="text1"/>
        </w:rPr>
        <w:tab/>
      </w:r>
      <w:r w:rsidR="00047D27" w:rsidRPr="00D05ABA">
        <w:rPr>
          <w:rFonts w:ascii="Arial" w:eastAsia="Calibri" w:hAnsi="Arial" w:cs="Arial"/>
          <w:color w:val="000000" w:themeColor="text1"/>
        </w:rPr>
        <w:tab/>
      </w:r>
      <w:r w:rsidRPr="00D05ABA">
        <w:rPr>
          <w:rFonts w:ascii="Arial" w:eastAsia="Calibri" w:hAnsi="Arial" w:cs="Arial"/>
          <w:color w:val="000000" w:themeColor="text1"/>
        </w:rPr>
        <w:tab/>
        <w:t>NW2514</w:t>
      </w:r>
      <w:r w:rsidR="00DB6BD3" w:rsidRPr="00D05ABA">
        <w:rPr>
          <w:rFonts w:ascii="Arial" w:eastAsia="Calibri" w:hAnsi="Arial" w:cs="Arial"/>
          <w:color w:val="000000" w:themeColor="text1"/>
        </w:rPr>
        <w:t>E</w:t>
      </w:r>
    </w:p>
    <w:p w:rsidR="00810D60" w:rsidRPr="00D05ABA" w:rsidRDefault="00810D60" w:rsidP="004F2C4A">
      <w:pPr>
        <w:pBdr>
          <w:top w:val="nil"/>
          <w:left w:val="nil"/>
          <w:bottom w:val="nil"/>
          <w:right w:val="nil"/>
          <w:between w:val="nil"/>
          <w:bar w:val="nil"/>
        </w:pBdr>
        <w:spacing w:after="0" w:line="360" w:lineRule="auto"/>
        <w:ind w:left="-142" w:firstLine="142"/>
        <w:rPr>
          <w:rFonts w:ascii="Arial" w:eastAsia="Arial Unicode MS" w:hAnsi="Arial" w:cs="Arial"/>
          <w:b/>
          <w:bCs/>
          <w:color w:val="000000" w:themeColor="text1"/>
          <w:bdr w:val="nil"/>
          <w:lang w:val="en-US"/>
        </w:rPr>
      </w:pPr>
    </w:p>
    <w:p w:rsidR="004F2C4A" w:rsidRPr="00D05AB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color w:val="000000" w:themeColor="text1"/>
          <w:bdr w:val="nil"/>
          <w:lang w:val="en-US"/>
        </w:rPr>
      </w:pPr>
      <w:r w:rsidRPr="00D05ABA">
        <w:rPr>
          <w:rFonts w:ascii="Arial" w:eastAsia="Arial Unicode MS" w:hAnsi="Arial" w:cs="Arial"/>
          <w:b/>
          <w:bCs/>
          <w:color w:val="000000" w:themeColor="text1"/>
          <w:bdr w:val="nil"/>
          <w:lang w:val="en-US"/>
        </w:rPr>
        <w:t>REPLY</w:t>
      </w:r>
      <w:r w:rsidR="004F2C4A" w:rsidRPr="00D05ABA">
        <w:rPr>
          <w:rFonts w:ascii="Arial" w:eastAsia="Arial Unicode MS" w:hAnsi="Arial" w:cs="Arial"/>
          <w:b/>
          <w:bCs/>
          <w:color w:val="000000" w:themeColor="text1"/>
          <w:bdr w:val="nil"/>
          <w:lang w:val="en-US"/>
        </w:rPr>
        <w:t>:</w:t>
      </w:r>
    </w:p>
    <w:p w:rsidR="00A646CB" w:rsidRPr="00D05ABA" w:rsidRDefault="009D678E" w:rsidP="00A646CB">
      <w:pPr>
        <w:pStyle w:val="ListParagraph"/>
        <w:numPr>
          <w:ilvl w:val="0"/>
          <w:numId w:val="13"/>
        </w:numPr>
        <w:pBdr>
          <w:top w:val="nil"/>
          <w:left w:val="nil"/>
          <w:bottom w:val="nil"/>
          <w:right w:val="nil"/>
          <w:between w:val="nil"/>
          <w:bar w:val="nil"/>
        </w:pBdr>
        <w:spacing w:after="0" w:line="360" w:lineRule="auto"/>
        <w:rPr>
          <w:rFonts w:ascii="Arial" w:eastAsia="Calibri" w:hAnsi="Arial" w:cs="Arial"/>
          <w:color w:val="000000" w:themeColor="text1"/>
          <w:lang w:val="en-GB"/>
        </w:rPr>
      </w:pPr>
      <w:r w:rsidRPr="00D05ABA">
        <w:rPr>
          <w:rFonts w:ascii="Arial" w:eastAsia="Calibri" w:hAnsi="Arial" w:cs="Arial"/>
          <w:i/>
          <w:color w:val="000000" w:themeColor="text1"/>
          <w:lang w:val="en-GB"/>
        </w:rPr>
        <w:t>(</w:t>
      </w:r>
      <w:proofErr w:type="spellStart"/>
      <w:r w:rsidRPr="00D05ABA">
        <w:rPr>
          <w:rFonts w:ascii="Arial" w:eastAsia="Calibri" w:hAnsi="Arial" w:cs="Arial"/>
          <w:color w:val="000000" w:themeColor="text1"/>
          <w:lang w:val="en-GB"/>
        </w:rPr>
        <w:t>i</w:t>
      </w:r>
      <w:proofErr w:type="spellEnd"/>
      <w:r w:rsidRPr="00D05ABA">
        <w:rPr>
          <w:rFonts w:ascii="Arial" w:eastAsia="Calibri" w:hAnsi="Arial" w:cs="Arial"/>
          <w:color w:val="000000" w:themeColor="text1"/>
          <w:lang w:val="en-GB"/>
        </w:rPr>
        <w:t xml:space="preserve">) </w:t>
      </w:r>
      <w:r w:rsidR="007B0694" w:rsidRPr="00D05ABA">
        <w:rPr>
          <w:rFonts w:ascii="Arial" w:eastAsia="Calibri" w:hAnsi="Arial" w:cs="Arial"/>
          <w:color w:val="000000" w:themeColor="text1"/>
          <w:lang w:val="en-GB"/>
        </w:rPr>
        <w:t xml:space="preserve"> and (ii) </w:t>
      </w:r>
      <w:r w:rsidR="00B81125" w:rsidRPr="00D05ABA">
        <w:rPr>
          <w:rFonts w:ascii="Arial" w:eastAsia="Calibri" w:hAnsi="Arial" w:cs="Arial"/>
          <w:color w:val="000000" w:themeColor="text1"/>
          <w:lang w:val="en-GB"/>
        </w:rPr>
        <w:t>the</w:t>
      </w:r>
      <w:r w:rsidRPr="00D05ABA">
        <w:rPr>
          <w:rFonts w:ascii="Arial" w:eastAsia="Calibri" w:hAnsi="Arial" w:cs="Arial"/>
          <w:color w:val="000000" w:themeColor="text1"/>
          <w:lang w:val="en-GB"/>
        </w:rPr>
        <w:t xml:space="preserve"> Scheme has not yet been advertised</w:t>
      </w:r>
      <w:r w:rsidR="00B81125" w:rsidRPr="00D05ABA">
        <w:rPr>
          <w:rFonts w:ascii="Arial" w:eastAsia="Calibri" w:hAnsi="Arial" w:cs="Arial"/>
          <w:color w:val="000000" w:themeColor="text1"/>
          <w:lang w:val="en-GB"/>
        </w:rPr>
        <w:t xml:space="preserve">, but </w:t>
      </w:r>
      <w:r w:rsidR="00033C48" w:rsidRPr="00D05ABA">
        <w:rPr>
          <w:rFonts w:ascii="Arial" w:eastAsia="Calibri" w:hAnsi="Arial" w:cs="Arial"/>
          <w:color w:val="000000" w:themeColor="text1"/>
          <w:lang w:val="en-GB"/>
        </w:rPr>
        <w:t xml:space="preserve">was initially </w:t>
      </w:r>
      <w:r w:rsidR="00B81125" w:rsidRPr="00D05ABA">
        <w:rPr>
          <w:rFonts w:ascii="Arial" w:eastAsia="Calibri" w:hAnsi="Arial" w:cs="Arial"/>
          <w:color w:val="000000" w:themeColor="text1"/>
          <w:lang w:val="en-GB"/>
        </w:rPr>
        <w:t xml:space="preserve">piloted with </w:t>
      </w:r>
      <w:r w:rsidR="005041F3" w:rsidRPr="00D05ABA">
        <w:rPr>
          <w:rFonts w:ascii="Arial" w:eastAsia="Calibri" w:hAnsi="Arial" w:cs="Arial"/>
          <w:color w:val="000000" w:themeColor="text1"/>
          <w:lang w:val="en-GB"/>
        </w:rPr>
        <w:t xml:space="preserve">Provinces and </w:t>
      </w:r>
      <w:r w:rsidR="002D7ED7" w:rsidRPr="00D05ABA">
        <w:rPr>
          <w:rFonts w:ascii="Arial" w:eastAsia="Calibri" w:hAnsi="Arial" w:cs="Arial"/>
          <w:color w:val="000000" w:themeColor="text1"/>
          <w:lang w:val="en-GB"/>
        </w:rPr>
        <w:t>South African National Parks (</w:t>
      </w:r>
      <w:proofErr w:type="spellStart"/>
      <w:r w:rsidR="00B81125" w:rsidRPr="00D05ABA">
        <w:rPr>
          <w:rFonts w:ascii="Arial" w:eastAsia="Calibri" w:hAnsi="Arial" w:cs="Arial"/>
          <w:color w:val="000000" w:themeColor="text1"/>
          <w:lang w:val="en-GB"/>
        </w:rPr>
        <w:t>SANParks</w:t>
      </w:r>
      <w:proofErr w:type="spellEnd"/>
      <w:r w:rsidR="002D7ED7" w:rsidRPr="00D05ABA">
        <w:rPr>
          <w:rFonts w:ascii="Arial" w:eastAsia="Calibri" w:hAnsi="Arial" w:cs="Arial"/>
          <w:color w:val="000000" w:themeColor="text1"/>
          <w:lang w:val="en-GB"/>
        </w:rPr>
        <w:t>)</w:t>
      </w:r>
      <w:r w:rsidR="00A646CB" w:rsidRPr="00D05ABA">
        <w:rPr>
          <w:rFonts w:ascii="Arial" w:eastAsia="Calibri" w:hAnsi="Arial" w:cs="Arial"/>
          <w:color w:val="000000" w:themeColor="text1"/>
          <w:lang w:val="en-GB"/>
        </w:rPr>
        <w:t>.</w:t>
      </w:r>
    </w:p>
    <w:p w:rsidR="00A646CB" w:rsidRPr="00D05ABA" w:rsidRDefault="00A646CB" w:rsidP="00A646CB">
      <w:pPr>
        <w:pStyle w:val="ListParagraph"/>
        <w:pBdr>
          <w:top w:val="nil"/>
          <w:left w:val="nil"/>
          <w:bottom w:val="nil"/>
          <w:right w:val="nil"/>
          <w:between w:val="nil"/>
          <w:bar w:val="nil"/>
        </w:pBdr>
        <w:spacing w:after="0" w:line="360" w:lineRule="auto"/>
        <w:ind w:left="360"/>
        <w:rPr>
          <w:rFonts w:ascii="Arial" w:eastAsia="Calibri" w:hAnsi="Arial" w:cs="Arial"/>
          <w:color w:val="000000" w:themeColor="text1"/>
          <w:lang w:val="en-GB"/>
        </w:rPr>
      </w:pPr>
    </w:p>
    <w:p w:rsidR="00780923" w:rsidRPr="008B0F6B" w:rsidRDefault="00780923" w:rsidP="008B0F6B">
      <w:pPr>
        <w:pStyle w:val="ListParagraph"/>
        <w:numPr>
          <w:ilvl w:val="0"/>
          <w:numId w:val="13"/>
        </w:numPr>
        <w:pBdr>
          <w:top w:val="nil"/>
          <w:left w:val="nil"/>
          <w:bottom w:val="nil"/>
          <w:right w:val="nil"/>
          <w:between w:val="nil"/>
          <w:bar w:val="nil"/>
        </w:pBdr>
        <w:spacing w:after="0" w:line="360" w:lineRule="auto"/>
        <w:ind w:left="284"/>
        <w:jc w:val="both"/>
        <w:rPr>
          <w:rFonts w:ascii="Arial" w:eastAsia="Calibri" w:hAnsi="Arial" w:cs="Arial"/>
          <w:color w:val="000000" w:themeColor="text1"/>
          <w:lang w:val="en-GB"/>
        </w:rPr>
      </w:pPr>
      <w:r w:rsidRPr="008B0F6B">
        <w:rPr>
          <w:rFonts w:ascii="Arial" w:eastAsia="Calibri" w:hAnsi="Arial" w:cs="Arial"/>
          <w:color w:val="000000" w:themeColor="text1"/>
          <w:lang w:val="en-GB"/>
        </w:rPr>
        <w:t xml:space="preserve">The pilot with </w:t>
      </w:r>
      <w:proofErr w:type="spellStart"/>
      <w:r w:rsidRPr="008B0F6B">
        <w:rPr>
          <w:rFonts w:ascii="Arial" w:eastAsia="Calibri" w:hAnsi="Arial" w:cs="Arial"/>
          <w:color w:val="000000" w:themeColor="text1"/>
          <w:lang w:val="en-GB"/>
        </w:rPr>
        <w:t>SANParks</w:t>
      </w:r>
      <w:proofErr w:type="spellEnd"/>
      <w:r w:rsidRPr="008B0F6B">
        <w:rPr>
          <w:rFonts w:ascii="Arial" w:eastAsia="Calibri" w:hAnsi="Arial" w:cs="Arial"/>
          <w:color w:val="000000" w:themeColor="text1"/>
          <w:lang w:val="en-GB"/>
        </w:rPr>
        <w:t xml:space="preserve"> </w:t>
      </w:r>
      <w:r w:rsidR="008B0F6B" w:rsidRPr="008B0F6B">
        <w:rPr>
          <w:rFonts w:ascii="Arial" w:eastAsia="Calibri" w:hAnsi="Arial" w:cs="Arial"/>
          <w:color w:val="000000" w:themeColor="text1"/>
          <w:lang w:val="en-GB"/>
        </w:rPr>
        <w:t xml:space="preserve">during </w:t>
      </w:r>
      <w:r w:rsidRPr="008B0F6B">
        <w:rPr>
          <w:rFonts w:ascii="Arial" w:eastAsia="Calibri" w:hAnsi="Arial" w:cs="Arial"/>
          <w:color w:val="000000" w:themeColor="text1"/>
          <w:lang w:val="en-GB"/>
        </w:rPr>
        <w:t>2019/20</w:t>
      </w:r>
      <w:r w:rsidR="008B0F6B">
        <w:rPr>
          <w:rFonts w:ascii="Arial" w:eastAsia="Calibri" w:hAnsi="Arial" w:cs="Arial"/>
          <w:color w:val="000000" w:themeColor="text1"/>
          <w:lang w:val="en-GB"/>
        </w:rPr>
        <w:t xml:space="preserve"> </w:t>
      </w:r>
      <w:r w:rsidR="008B0F6B" w:rsidRPr="008B0F6B">
        <w:rPr>
          <w:rFonts w:ascii="Arial" w:eastAsia="Calibri" w:hAnsi="Arial" w:cs="Arial"/>
          <w:color w:val="000000" w:themeColor="text1"/>
          <w:lang w:val="en-GB"/>
        </w:rPr>
        <w:t xml:space="preserve">financial year </w:t>
      </w:r>
      <w:r w:rsidR="008B0F6B">
        <w:rPr>
          <w:rFonts w:ascii="Arial" w:eastAsia="Calibri" w:hAnsi="Arial" w:cs="Arial"/>
          <w:color w:val="000000" w:themeColor="text1"/>
          <w:lang w:val="en-GB"/>
        </w:rPr>
        <w:t>was rolled out</w:t>
      </w:r>
      <w:r w:rsidRPr="008B0F6B">
        <w:rPr>
          <w:rFonts w:ascii="Arial" w:eastAsia="Calibri" w:hAnsi="Arial" w:cs="Arial"/>
          <w:color w:val="000000" w:themeColor="text1"/>
          <w:lang w:val="en-GB"/>
        </w:rPr>
        <w:t xml:space="preserve"> in five National Parks</w:t>
      </w:r>
      <w:r w:rsidR="008B0F6B">
        <w:rPr>
          <w:rFonts w:ascii="Arial" w:eastAsia="Calibri" w:hAnsi="Arial" w:cs="Arial"/>
          <w:color w:val="000000" w:themeColor="text1"/>
          <w:lang w:val="en-GB"/>
        </w:rPr>
        <w:t xml:space="preserve"> as follows: -</w:t>
      </w:r>
    </w:p>
    <w:p w:rsidR="005041F3" w:rsidRPr="00D05ABA" w:rsidRDefault="005041F3" w:rsidP="002D7ED7">
      <w:pPr>
        <w:pStyle w:val="ListParagraph"/>
        <w:numPr>
          <w:ilvl w:val="0"/>
          <w:numId w:val="18"/>
        </w:numPr>
        <w:pBdr>
          <w:top w:val="nil"/>
          <w:left w:val="nil"/>
          <w:bottom w:val="nil"/>
          <w:right w:val="nil"/>
          <w:between w:val="nil"/>
          <w:bar w:val="nil"/>
        </w:pBdr>
        <w:spacing w:after="0" w:line="360" w:lineRule="auto"/>
        <w:jc w:val="both"/>
        <w:rPr>
          <w:rFonts w:ascii="Arial" w:eastAsia="Calibri" w:hAnsi="Arial" w:cs="Arial"/>
          <w:color w:val="000000" w:themeColor="text1"/>
          <w:lang w:val="en-GB"/>
        </w:rPr>
      </w:pPr>
      <w:r w:rsidRPr="00D05ABA">
        <w:rPr>
          <w:rFonts w:ascii="Arial" w:eastAsia="Calibri" w:hAnsi="Arial" w:cs="Arial"/>
          <w:color w:val="000000" w:themeColor="text1"/>
          <w:lang w:val="en-GB"/>
        </w:rPr>
        <w:t xml:space="preserve">Eastern Cape: Addo Elephant </w:t>
      </w:r>
      <w:r w:rsidR="002D7ED7" w:rsidRPr="00D05ABA">
        <w:rPr>
          <w:rFonts w:ascii="Arial" w:eastAsia="Calibri" w:hAnsi="Arial" w:cs="Arial"/>
          <w:color w:val="000000" w:themeColor="text1"/>
          <w:lang w:val="en-GB"/>
        </w:rPr>
        <w:t>Park (</w:t>
      </w:r>
      <w:r w:rsidRPr="00D05ABA">
        <w:rPr>
          <w:rFonts w:ascii="Arial" w:eastAsia="Calibri" w:hAnsi="Arial" w:cs="Arial"/>
          <w:color w:val="000000" w:themeColor="text1"/>
          <w:lang w:val="en-GB"/>
        </w:rPr>
        <w:t>11</w:t>
      </w:r>
      <w:r w:rsidR="00D05ABA">
        <w:rPr>
          <w:rFonts w:ascii="Arial" w:eastAsia="Calibri" w:hAnsi="Arial" w:cs="Arial"/>
          <w:color w:val="000000" w:themeColor="text1"/>
          <w:lang w:val="en-GB"/>
        </w:rPr>
        <w:t xml:space="preserve"> </w:t>
      </w:r>
      <w:r w:rsidRPr="00D05ABA">
        <w:rPr>
          <w:rFonts w:ascii="Arial" w:eastAsia="Calibri" w:hAnsi="Arial" w:cs="Arial"/>
          <w:color w:val="000000" w:themeColor="text1"/>
          <w:lang w:val="en-GB"/>
        </w:rPr>
        <w:t>December 2019)</w:t>
      </w:r>
    </w:p>
    <w:p w:rsidR="005041F3" w:rsidRPr="00D05ABA" w:rsidRDefault="005041F3" w:rsidP="002D7ED7">
      <w:pPr>
        <w:pStyle w:val="ListParagraph"/>
        <w:numPr>
          <w:ilvl w:val="0"/>
          <w:numId w:val="18"/>
        </w:numPr>
        <w:pBdr>
          <w:top w:val="nil"/>
          <w:left w:val="nil"/>
          <w:bottom w:val="nil"/>
          <w:right w:val="nil"/>
          <w:between w:val="nil"/>
          <w:bar w:val="nil"/>
        </w:pBdr>
        <w:spacing w:after="0" w:line="360" w:lineRule="auto"/>
        <w:jc w:val="both"/>
        <w:rPr>
          <w:rFonts w:ascii="Arial" w:eastAsia="Calibri" w:hAnsi="Arial" w:cs="Arial"/>
          <w:color w:val="000000" w:themeColor="text1"/>
          <w:lang w:val="en-GB"/>
        </w:rPr>
      </w:pPr>
      <w:r w:rsidRPr="00D05ABA">
        <w:rPr>
          <w:rFonts w:ascii="Arial" w:eastAsia="Calibri" w:hAnsi="Arial" w:cs="Arial"/>
          <w:color w:val="000000" w:themeColor="text1"/>
          <w:lang w:val="en-GB"/>
        </w:rPr>
        <w:t xml:space="preserve">Northern Cape: </w:t>
      </w:r>
      <w:proofErr w:type="spellStart"/>
      <w:r w:rsidRPr="00D05ABA">
        <w:rPr>
          <w:rFonts w:ascii="Arial" w:eastAsia="Calibri" w:hAnsi="Arial" w:cs="Arial"/>
          <w:color w:val="000000" w:themeColor="text1"/>
          <w:lang w:val="en-GB"/>
        </w:rPr>
        <w:t>Augrabies</w:t>
      </w:r>
      <w:proofErr w:type="spellEnd"/>
      <w:r w:rsidRPr="00D05ABA">
        <w:rPr>
          <w:rFonts w:ascii="Arial" w:eastAsia="Calibri" w:hAnsi="Arial" w:cs="Arial"/>
          <w:color w:val="000000" w:themeColor="text1"/>
          <w:lang w:val="en-GB"/>
        </w:rPr>
        <w:t xml:space="preserve"> National Park (17 January 2020) </w:t>
      </w:r>
    </w:p>
    <w:p w:rsidR="00780923" w:rsidRPr="00D05ABA" w:rsidRDefault="00780923" w:rsidP="002D7ED7">
      <w:pPr>
        <w:pStyle w:val="ListParagraph"/>
        <w:numPr>
          <w:ilvl w:val="0"/>
          <w:numId w:val="18"/>
        </w:numPr>
        <w:pBdr>
          <w:top w:val="nil"/>
          <w:left w:val="nil"/>
          <w:bottom w:val="nil"/>
          <w:right w:val="nil"/>
          <w:between w:val="nil"/>
          <w:bar w:val="nil"/>
        </w:pBdr>
        <w:spacing w:after="0" w:line="360" w:lineRule="auto"/>
        <w:jc w:val="both"/>
        <w:rPr>
          <w:rFonts w:ascii="Arial" w:eastAsia="Calibri" w:hAnsi="Arial" w:cs="Arial"/>
          <w:color w:val="000000" w:themeColor="text1"/>
          <w:lang w:val="en-GB"/>
        </w:rPr>
      </w:pPr>
      <w:r w:rsidRPr="00D05ABA">
        <w:rPr>
          <w:rFonts w:ascii="Arial" w:eastAsia="Calibri" w:hAnsi="Arial" w:cs="Arial"/>
          <w:color w:val="000000" w:themeColor="text1"/>
          <w:lang w:val="en-GB"/>
        </w:rPr>
        <w:t xml:space="preserve">Limpopo </w:t>
      </w:r>
      <w:r w:rsidR="005041F3" w:rsidRPr="00D05ABA">
        <w:rPr>
          <w:rFonts w:ascii="Arial" w:eastAsia="Calibri" w:hAnsi="Arial" w:cs="Arial"/>
          <w:color w:val="000000" w:themeColor="text1"/>
          <w:lang w:val="en-GB"/>
        </w:rPr>
        <w:t>Province:</w:t>
      </w:r>
      <w:r w:rsidRPr="00D05ABA">
        <w:rPr>
          <w:rFonts w:ascii="Arial" w:eastAsia="Calibri" w:hAnsi="Arial" w:cs="Arial"/>
          <w:color w:val="000000" w:themeColor="text1"/>
          <w:lang w:val="en-GB"/>
        </w:rPr>
        <w:t xml:space="preserve">  </w:t>
      </w:r>
      <w:proofErr w:type="spellStart"/>
      <w:r w:rsidRPr="00D05ABA">
        <w:rPr>
          <w:rFonts w:ascii="Arial" w:eastAsia="Calibri" w:hAnsi="Arial" w:cs="Arial"/>
          <w:color w:val="000000" w:themeColor="text1"/>
          <w:lang w:val="en-GB"/>
        </w:rPr>
        <w:t>Marakele</w:t>
      </w:r>
      <w:proofErr w:type="spellEnd"/>
      <w:r w:rsidRPr="00D05ABA">
        <w:rPr>
          <w:rFonts w:ascii="Arial" w:eastAsia="Calibri" w:hAnsi="Arial" w:cs="Arial"/>
          <w:color w:val="000000" w:themeColor="text1"/>
          <w:lang w:val="en-GB"/>
        </w:rPr>
        <w:t xml:space="preserve"> National Park </w:t>
      </w:r>
      <w:r w:rsidR="002D7ED7" w:rsidRPr="00D05ABA">
        <w:rPr>
          <w:rFonts w:ascii="Arial" w:eastAsia="Calibri" w:hAnsi="Arial" w:cs="Arial"/>
          <w:color w:val="000000" w:themeColor="text1"/>
          <w:lang w:val="en-GB"/>
        </w:rPr>
        <w:t>(6</w:t>
      </w:r>
      <w:r w:rsidR="00D44E6B" w:rsidRPr="00D05ABA">
        <w:rPr>
          <w:rFonts w:ascii="Arial" w:eastAsia="Calibri" w:hAnsi="Arial" w:cs="Arial"/>
          <w:color w:val="000000" w:themeColor="text1"/>
          <w:lang w:val="en-GB"/>
        </w:rPr>
        <w:t>-7</w:t>
      </w:r>
      <w:r w:rsidRPr="00D05ABA">
        <w:rPr>
          <w:rFonts w:ascii="Arial" w:eastAsia="Calibri" w:hAnsi="Arial" w:cs="Arial"/>
          <w:color w:val="000000" w:themeColor="text1"/>
          <w:lang w:val="en-GB"/>
        </w:rPr>
        <w:t xml:space="preserve"> February 2020</w:t>
      </w:r>
      <w:r w:rsidR="00D44E6B" w:rsidRPr="00D05ABA">
        <w:rPr>
          <w:rFonts w:ascii="Arial" w:eastAsia="Calibri" w:hAnsi="Arial" w:cs="Arial"/>
          <w:color w:val="000000" w:themeColor="text1"/>
          <w:lang w:val="en-GB"/>
        </w:rPr>
        <w:t>)</w:t>
      </w:r>
    </w:p>
    <w:p w:rsidR="00780923" w:rsidRPr="00D05ABA" w:rsidRDefault="00780923" w:rsidP="002D7ED7">
      <w:pPr>
        <w:pStyle w:val="ListParagraph"/>
        <w:numPr>
          <w:ilvl w:val="0"/>
          <w:numId w:val="18"/>
        </w:numPr>
        <w:pBdr>
          <w:top w:val="nil"/>
          <w:left w:val="nil"/>
          <w:bottom w:val="nil"/>
          <w:right w:val="nil"/>
          <w:between w:val="nil"/>
          <w:bar w:val="nil"/>
        </w:pBdr>
        <w:spacing w:after="0" w:line="360" w:lineRule="auto"/>
        <w:jc w:val="both"/>
        <w:rPr>
          <w:rFonts w:ascii="Arial" w:eastAsia="Calibri" w:hAnsi="Arial" w:cs="Arial"/>
          <w:color w:val="000000" w:themeColor="text1"/>
          <w:lang w:val="en-GB"/>
        </w:rPr>
      </w:pPr>
      <w:r w:rsidRPr="00D05ABA">
        <w:rPr>
          <w:rFonts w:ascii="Arial" w:eastAsia="Calibri" w:hAnsi="Arial" w:cs="Arial"/>
          <w:color w:val="000000" w:themeColor="text1"/>
          <w:lang w:val="en-GB"/>
        </w:rPr>
        <w:t xml:space="preserve">Mpumalanga </w:t>
      </w:r>
      <w:r w:rsidR="005041F3" w:rsidRPr="00D05ABA">
        <w:rPr>
          <w:rFonts w:ascii="Arial" w:eastAsia="Calibri" w:hAnsi="Arial" w:cs="Arial"/>
          <w:color w:val="000000" w:themeColor="text1"/>
          <w:lang w:val="en-GB"/>
        </w:rPr>
        <w:t>Province:</w:t>
      </w:r>
      <w:r w:rsidRPr="00D05ABA">
        <w:rPr>
          <w:rFonts w:ascii="Arial" w:eastAsia="Calibri" w:hAnsi="Arial" w:cs="Arial"/>
          <w:color w:val="000000" w:themeColor="text1"/>
          <w:lang w:val="en-GB"/>
        </w:rPr>
        <w:t xml:space="preserve"> Kruger National </w:t>
      </w:r>
      <w:r w:rsidR="005041F3" w:rsidRPr="00D05ABA">
        <w:rPr>
          <w:rFonts w:ascii="Arial" w:eastAsia="Calibri" w:hAnsi="Arial" w:cs="Arial"/>
          <w:color w:val="000000" w:themeColor="text1"/>
          <w:lang w:val="en-GB"/>
        </w:rPr>
        <w:t>Park (</w:t>
      </w:r>
      <w:r w:rsidR="00D44E6B" w:rsidRPr="00D05ABA">
        <w:rPr>
          <w:rFonts w:ascii="Arial" w:eastAsia="Calibri" w:hAnsi="Arial" w:cs="Arial"/>
          <w:color w:val="000000" w:themeColor="text1"/>
          <w:lang w:val="en-GB"/>
        </w:rPr>
        <w:t>27-28 February 2020</w:t>
      </w:r>
      <w:r w:rsidRPr="00D05ABA">
        <w:rPr>
          <w:rFonts w:ascii="Arial" w:eastAsia="Calibri" w:hAnsi="Arial" w:cs="Arial"/>
          <w:color w:val="000000" w:themeColor="text1"/>
          <w:lang w:val="en-GB"/>
        </w:rPr>
        <w:t>)</w:t>
      </w:r>
    </w:p>
    <w:p w:rsidR="002F643D" w:rsidRPr="00D05ABA" w:rsidRDefault="00780923" w:rsidP="002D7ED7">
      <w:pPr>
        <w:pStyle w:val="ListParagraph"/>
        <w:numPr>
          <w:ilvl w:val="0"/>
          <w:numId w:val="18"/>
        </w:numPr>
        <w:pBdr>
          <w:top w:val="nil"/>
          <w:left w:val="nil"/>
          <w:bottom w:val="nil"/>
          <w:right w:val="nil"/>
          <w:between w:val="nil"/>
          <w:bar w:val="nil"/>
        </w:pBdr>
        <w:spacing w:after="0" w:line="360" w:lineRule="auto"/>
        <w:jc w:val="both"/>
        <w:rPr>
          <w:rFonts w:ascii="Arial" w:eastAsia="Calibri" w:hAnsi="Arial" w:cs="Arial"/>
          <w:color w:val="000000" w:themeColor="text1"/>
          <w:lang w:val="en-GB"/>
        </w:rPr>
      </w:pPr>
      <w:r w:rsidRPr="00D05ABA">
        <w:rPr>
          <w:rFonts w:ascii="Arial" w:eastAsia="Calibri" w:hAnsi="Arial" w:cs="Arial"/>
          <w:color w:val="000000" w:themeColor="text1"/>
          <w:lang w:val="en-GB"/>
        </w:rPr>
        <w:t xml:space="preserve">Free State:  Golden Gate Highland National Park </w:t>
      </w:r>
      <w:r w:rsidR="00D44E6B" w:rsidRPr="00D05ABA">
        <w:rPr>
          <w:rFonts w:ascii="Arial" w:eastAsia="Calibri" w:hAnsi="Arial" w:cs="Arial"/>
          <w:color w:val="000000" w:themeColor="text1"/>
          <w:lang w:val="en-GB"/>
        </w:rPr>
        <w:t>(11-12 March 2020)</w:t>
      </w:r>
    </w:p>
    <w:p w:rsidR="008B0F6B" w:rsidRDefault="008B0F6B" w:rsidP="002D7ED7">
      <w:pPr>
        <w:pStyle w:val="ListParagraph"/>
        <w:pBdr>
          <w:top w:val="nil"/>
          <w:left w:val="nil"/>
          <w:bottom w:val="nil"/>
          <w:right w:val="nil"/>
          <w:between w:val="nil"/>
          <w:bar w:val="nil"/>
        </w:pBdr>
        <w:spacing w:after="0" w:line="360" w:lineRule="auto"/>
        <w:ind w:left="284"/>
        <w:jc w:val="both"/>
        <w:rPr>
          <w:rFonts w:ascii="Arial" w:eastAsia="Calibri" w:hAnsi="Arial" w:cs="Arial"/>
          <w:color w:val="000000" w:themeColor="text1"/>
          <w:lang w:val="en-GB"/>
        </w:rPr>
      </w:pPr>
    </w:p>
    <w:p w:rsidR="00D33B44" w:rsidRDefault="008B0F6B" w:rsidP="002D7ED7">
      <w:pPr>
        <w:pStyle w:val="ListParagraph"/>
        <w:pBdr>
          <w:top w:val="nil"/>
          <w:left w:val="nil"/>
          <w:bottom w:val="nil"/>
          <w:right w:val="nil"/>
          <w:between w:val="nil"/>
          <w:bar w:val="nil"/>
        </w:pBdr>
        <w:spacing w:after="0" w:line="360" w:lineRule="auto"/>
        <w:ind w:left="284"/>
        <w:jc w:val="both"/>
        <w:rPr>
          <w:rFonts w:ascii="Arial" w:eastAsia="Calibri" w:hAnsi="Arial" w:cs="Arial"/>
          <w:color w:val="000000" w:themeColor="text1"/>
          <w:lang w:val="en-GB"/>
        </w:rPr>
      </w:pPr>
      <w:r>
        <w:rPr>
          <w:rFonts w:ascii="Arial" w:eastAsia="Calibri" w:hAnsi="Arial" w:cs="Arial"/>
          <w:color w:val="000000" w:themeColor="text1"/>
          <w:lang w:val="en-GB"/>
        </w:rPr>
        <w:t>During</w:t>
      </w:r>
      <w:r w:rsidR="005041F3" w:rsidRPr="00D05ABA">
        <w:rPr>
          <w:rFonts w:ascii="Arial" w:eastAsia="Calibri" w:hAnsi="Arial" w:cs="Arial"/>
          <w:color w:val="000000" w:themeColor="text1"/>
          <w:lang w:val="en-GB"/>
        </w:rPr>
        <w:t xml:space="preserve"> 2020/21 the Scheme was rolled out in partnership with</w:t>
      </w:r>
      <w:r>
        <w:rPr>
          <w:rFonts w:ascii="Arial" w:eastAsia="Calibri" w:hAnsi="Arial" w:cs="Arial"/>
          <w:color w:val="000000" w:themeColor="text1"/>
          <w:lang w:val="en-GB"/>
        </w:rPr>
        <w:t xml:space="preserve"> four</w:t>
      </w:r>
      <w:r w:rsidR="005041F3" w:rsidRPr="00D05ABA">
        <w:rPr>
          <w:rFonts w:ascii="Arial" w:eastAsia="Calibri" w:hAnsi="Arial" w:cs="Arial"/>
          <w:color w:val="000000" w:themeColor="text1"/>
          <w:lang w:val="en-GB"/>
        </w:rPr>
        <w:t xml:space="preserve"> remaining provinces</w:t>
      </w:r>
      <w:r>
        <w:rPr>
          <w:rFonts w:ascii="Arial" w:eastAsia="Calibri" w:hAnsi="Arial" w:cs="Arial"/>
          <w:color w:val="000000" w:themeColor="text1"/>
          <w:lang w:val="en-GB"/>
        </w:rPr>
        <w:t xml:space="preserve"> as </w:t>
      </w:r>
      <w:r w:rsidR="00D47AC4">
        <w:rPr>
          <w:rFonts w:ascii="Arial" w:eastAsia="Calibri" w:hAnsi="Arial" w:cs="Arial"/>
          <w:color w:val="000000" w:themeColor="text1"/>
          <w:lang w:val="en-GB"/>
        </w:rPr>
        <w:t xml:space="preserve">follows: </w:t>
      </w:r>
    </w:p>
    <w:p w:rsidR="00D33B44" w:rsidRDefault="00D33B44" w:rsidP="002D7ED7">
      <w:pPr>
        <w:pStyle w:val="ListParagraph"/>
        <w:pBdr>
          <w:top w:val="nil"/>
          <w:left w:val="nil"/>
          <w:bottom w:val="nil"/>
          <w:right w:val="nil"/>
          <w:between w:val="nil"/>
          <w:bar w:val="nil"/>
        </w:pBdr>
        <w:spacing w:after="0" w:line="360" w:lineRule="auto"/>
        <w:ind w:left="284"/>
        <w:jc w:val="both"/>
        <w:rPr>
          <w:rFonts w:ascii="Arial" w:eastAsia="Calibri" w:hAnsi="Arial" w:cs="Arial"/>
          <w:color w:val="000000" w:themeColor="text1"/>
          <w:lang w:val="en-GB"/>
        </w:rPr>
      </w:pPr>
    </w:p>
    <w:p w:rsidR="00D33B44" w:rsidRDefault="005041F3" w:rsidP="00D33B44">
      <w:pPr>
        <w:pStyle w:val="ListParagraph"/>
        <w:numPr>
          <w:ilvl w:val="0"/>
          <w:numId w:val="20"/>
        </w:numPr>
        <w:pBdr>
          <w:top w:val="nil"/>
          <w:left w:val="nil"/>
          <w:bottom w:val="nil"/>
          <w:right w:val="nil"/>
          <w:between w:val="nil"/>
          <w:bar w:val="nil"/>
        </w:pBdr>
        <w:spacing w:after="0" w:line="360" w:lineRule="auto"/>
        <w:jc w:val="both"/>
        <w:rPr>
          <w:rFonts w:ascii="Arial" w:eastAsia="Calibri" w:hAnsi="Arial" w:cs="Arial"/>
          <w:color w:val="000000" w:themeColor="text1"/>
          <w:lang w:val="en-GB"/>
        </w:rPr>
      </w:pPr>
      <w:r w:rsidRPr="00D05ABA">
        <w:rPr>
          <w:rFonts w:ascii="Arial" w:eastAsia="Calibri" w:hAnsi="Arial" w:cs="Arial"/>
          <w:color w:val="000000" w:themeColor="text1"/>
          <w:lang w:val="en-GB"/>
        </w:rPr>
        <w:t>Kwazulu</w:t>
      </w:r>
      <w:r w:rsidR="00D05ABA">
        <w:rPr>
          <w:rFonts w:ascii="Arial" w:eastAsia="Calibri" w:hAnsi="Arial" w:cs="Arial"/>
          <w:color w:val="000000" w:themeColor="text1"/>
          <w:lang w:val="en-GB"/>
        </w:rPr>
        <w:t>-</w:t>
      </w:r>
      <w:r w:rsidR="002D7ED7" w:rsidRPr="00D05ABA">
        <w:rPr>
          <w:rFonts w:ascii="Arial" w:eastAsia="Calibri" w:hAnsi="Arial" w:cs="Arial"/>
          <w:color w:val="000000" w:themeColor="text1"/>
          <w:lang w:val="en-GB"/>
        </w:rPr>
        <w:t xml:space="preserve">Natal </w:t>
      </w:r>
      <w:r w:rsidR="00D33B44">
        <w:rPr>
          <w:rFonts w:ascii="Arial" w:eastAsia="Calibri" w:hAnsi="Arial" w:cs="Arial"/>
          <w:color w:val="000000" w:themeColor="text1"/>
          <w:lang w:val="en-GB"/>
        </w:rPr>
        <w:t>(</w:t>
      </w:r>
      <w:r w:rsidR="00D33B44" w:rsidRPr="00D05ABA">
        <w:rPr>
          <w:rFonts w:ascii="Arial" w:eastAsia="Calibri" w:hAnsi="Arial" w:cs="Arial"/>
          <w:color w:val="000000" w:themeColor="text1"/>
          <w:lang w:val="en-GB"/>
        </w:rPr>
        <w:t>10-11 November 2020</w:t>
      </w:r>
      <w:r w:rsidR="00D33B44">
        <w:rPr>
          <w:rFonts w:ascii="Arial" w:eastAsia="Calibri" w:hAnsi="Arial" w:cs="Arial"/>
          <w:color w:val="000000" w:themeColor="text1"/>
          <w:lang w:val="en-GB"/>
        </w:rPr>
        <w:t>)</w:t>
      </w:r>
    </w:p>
    <w:p w:rsidR="00D33B44" w:rsidRPr="00D33B44" w:rsidRDefault="00D33B44" w:rsidP="00D33B44">
      <w:pPr>
        <w:pBdr>
          <w:top w:val="nil"/>
          <w:left w:val="nil"/>
          <w:bottom w:val="nil"/>
          <w:right w:val="nil"/>
          <w:between w:val="nil"/>
          <w:bar w:val="nil"/>
        </w:pBdr>
        <w:spacing w:after="0" w:line="360" w:lineRule="auto"/>
        <w:jc w:val="both"/>
        <w:rPr>
          <w:rFonts w:ascii="Arial" w:eastAsia="Calibri" w:hAnsi="Arial" w:cs="Arial"/>
          <w:color w:val="000000" w:themeColor="text1"/>
          <w:lang w:val="en-GB"/>
        </w:rPr>
      </w:pPr>
    </w:p>
    <w:p w:rsidR="00D33B44" w:rsidRDefault="00D33B44" w:rsidP="002D7ED7">
      <w:pPr>
        <w:pStyle w:val="ListParagraph"/>
        <w:pBdr>
          <w:top w:val="nil"/>
          <w:left w:val="nil"/>
          <w:bottom w:val="nil"/>
          <w:right w:val="nil"/>
          <w:between w:val="nil"/>
          <w:bar w:val="nil"/>
        </w:pBdr>
        <w:spacing w:after="0" w:line="360" w:lineRule="auto"/>
        <w:ind w:left="284"/>
        <w:jc w:val="both"/>
        <w:rPr>
          <w:rFonts w:ascii="Arial" w:eastAsia="Calibri" w:hAnsi="Arial" w:cs="Arial"/>
          <w:iCs/>
          <w:color w:val="000000" w:themeColor="text1"/>
          <w:lang w:val="en-US"/>
        </w:rPr>
      </w:pPr>
      <w:r>
        <w:rPr>
          <w:rFonts w:ascii="Arial" w:eastAsia="Calibri" w:hAnsi="Arial" w:cs="Arial"/>
          <w:color w:val="000000" w:themeColor="text1"/>
          <w:lang w:val="en-GB"/>
        </w:rPr>
        <w:t xml:space="preserve">The group was taken to the </w:t>
      </w:r>
      <w:r w:rsidR="00A3138F" w:rsidRPr="00D05ABA">
        <w:rPr>
          <w:rFonts w:ascii="Arial" w:eastAsia="Calibri" w:hAnsi="Arial" w:cs="Arial"/>
          <w:iCs/>
          <w:color w:val="000000" w:themeColor="text1"/>
          <w:lang w:val="en-US"/>
        </w:rPr>
        <w:t>Giants Castle</w:t>
      </w:r>
      <w:r w:rsidR="008B0F6B">
        <w:rPr>
          <w:rFonts w:ascii="Arial" w:eastAsia="Calibri" w:hAnsi="Arial" w:cs="Arial"/>
          <w:iCs/>
          <w:color w:val="000000" w:themeColor="text1"/>
          <w:lang w:val="en-US"/>
        </w:rPr>
        <w:t xml:space="preserve"> </w:t>
      </w:r>
      <w:r w:rsidR="002D7ED7" w:rsidRPr="00D05ABA">
        <w:rPr>
          <w:rFonts w:ascii="Arial" w:eastAsia="Calibri" w:hAnsi="Arial" w:cs="Arial"/>
          <w:iCs/>
          <w:color w:val="000000" w:themeColor="text1"/>
          <w:lang w:val="en-US"/>
        </w:rPr>
        <w:t xml:space="preserve">Nature Reserve </w:t>
      </w:r>
      <w:r>
        <w:rPr>
          <w:rFonts w:ascii="Arial" w:eastAsia="Calibri" w:hAnsi="Arial" w:cs="Arial"/>
          <w:iCs/>
          <w:color w:val="000000" w:themeColor="text1"/>
          <w:lang w:val="en-US"/>
        </w:rPr>
        <w:t xml:space="preserve">in the </w:t>
      </w:r>
      <w:proofErr w:type="spellStart"/>
      <w:r w:rsidR="002D7ED7" w:rsidRPr="00D05ABA">
        <w:rPr>
          <w:rStyle w:val="Emphasis"/>
          <w:rFonts w:ascii="Arial" w:hAnsi="Arial" w:cs="Arial"/>
          <w:bCs/>
          <w:i w:val="0"/>
          <w:iCs w:val="0"/>
          <w:color w:val="000000" w:themeColor="text1"/>
          <w:sz w:val="21"/>
          <w:szCs w:val="21"/>
          <w:shd w:val="clear" w:color="auto" w:fill="FFFFFF"/>
        </w:rPr>
        <w:t>Drakensberg</w:t>
      </w:r>
      <w:proofErr w:type="spellEnd"/>
      <w:r w:rsidR="002D7ED7" w:rsidRPr="00D05ABA">
        <w:rPr>
          <w:rFonts w:ascii="Arial" w:hAnsi="Arial" w:cs="Arial"/>
          <w:color w:val="000000" w:themeColor="text1"/>
          <w:sz w:val="21"/>
          <w:szCs w:val="21"/>
          <w:shd w:val="clear" w:color="auto" w:fill="FFFFFF"/>
        </w:rPr>
        <w:t> </w:t>
      </w:r>
      <w:proofErr w:type="spellStart"/>
      <w:r w:rsidR="002D7ED7" w:rsidRPr="00D05ABA">
        <w:rPr>
          <w:rFonts w:ascii="Arial" w:hAnsi="Arial" w:cs="Arial"/>
          <w:color w:val="000000" w:themeColor="text1"/>
          <w:sz w:val="21"/>
          <w:szCs w:val="21"/>
          <w:shd w:val="clear" w:color="auto" w:fill="FFFFFF"/>
        </w:rPr>
        <w:t>Ukhahlamba</w:t>
      </w:r>
      <w:proofErr w:type="spellEnd"/>
      <w:r w:rsidR="002D7ED7" w:rsidRPr="00D05ABA">
        <w:rPr>
          <w:rFonts w:ascii="Arial" w:hAnsi="Arial" w:cs="Arial"/>
          <w:color w:val="000000" w:themeColor="text1"/>
          <w:sz w:val="21"/>
          <w:szCs w:val="21"/>
          <w:shd w:val="clear" w:color="auto" w:fill="FFFFFF"/>
        </w:rPr>
        <w:t xml:space="preserve"> Park</w:t>
      </w:r>
      <w:r>
        <w:rPr>
          <w:rFonts w:ascii="Arial" w:eastAsia="Calibri" w:hAnsi="Arial" w:cs="Arial"/>
          <w:iCs/>
          <w:color w:val="000000" w:themeColor="text1"/>
          <w:lang w:val="en-US"/>
        </w:rPr>
        <w:t>.</w:t>
      </w:r>
    </w:p>
    <w:p w:rsidR="00D47AC4" w:rsidRPr="00D33B44" w:rsidRDefault="00D47AC4" w:rsidP="00D33B44">
      <w:pPr>
        <w:pStyle w:val="ListParagraph"/>
        <w:numPr>
          <w:ilvl w:val="0"/>
          <w:numId w:val="20"/>
        </w:numPr>
        <w:pBdr>
          <w:top w:val="nil"/>
          <w:left w:val="nil"/>
          <w:bottom w:val="nil"/>
          <w:right w:val="nil"/>
          <w:between w:val="nil"/>
          <w:bar w:val="nil"/>
        </w:pBdr>
        <w:spacing w:after="0" w:line="360" w:lineRule="auto"/>
        <w:rPr>
          <w:rFonts w:ascii="Arial" w:eastAsia="Calibri" w:hAnsi="Arial" w:cs="Arial"/>
          <w:color w:val="000000" w:themeColor="text1"/>
          <w:lang w:val="en-GB"/>
        </w:rPr>
      </w:pPr>
      <w:bookmarkStart w:id="0" w:name="_GoBack"/>
      <w:bookmarkEnd w:id="0"/>
      <w:r w:rsidRPr="00D33B44">
        <w:rPr>
          <w:rFonts w:ascii="Arial" w:eastAsia="Calibri" w:hAnsi="Arial" w:cs="Arial"/>
          <w:color w:val="000000" w:themeColor="text1"/>
          <w:lang w:val="en-GB"/>
        </w:rPr>
        <w:lastRenderedPageBreak/>
        <w:t>G</w:t>
      </w:r>
      <w:r w:rsidR="00D33B44" w:rsidRPr="00D33B44">
        <w:rPr>
          <w:rFonts w:ascii="Arial" w:eastAsia="Calibri" w:hAnsi="Arial" w:cs="Arial"/>
          <w:color w:val="000000" w:themeColor="text1"/>
          <w:lang w:val="en-GB"/>
        </w:rPr>
        <w:t>auteng</w:t>
      </w:r>
      <w:r w:rsidRPr="00D33B44">
        <w:rPr>
          <w:rFonts w:ascii="Arial" w:eastAsia="Calibri" w:hAnsi="Arial" w:cs="Arial"/>
          <w:color w:val="000000" w:themeColor="text1"/>
          <w:lang w:val="en-GB"/>
        </w:rPr>
        <w:t xml:space="preserve"> (5-6 March 2021)</w:t>
      </w:r>
    </w:p>
    <w:p w:rsidR="00D47AC4" w:rsidRPr="00D05ABA" w:rsidRDefault="00D47AC4" w:rsidP="00D47AC4">
      <w:pPr>
        <w:pBdr>
          <w:top w:val="nil"/>
          <w:left w:val="nil"/>
          <w:bottom w:val="nil"/>
          <w:right w:val="nil"/>
          <w:between w:val="nil"/>
          <w:bar w:val="nil"/>
        </w:pBdr>
        <w:spacing w:after="0" w:line="360" w:lineRule="auto"/>
        <w:ind w:left="360"/>
        <w:jc w:val="both"/>
        <w:rPr>
          <w:rFonts w:ascii="Arial" w:eastAsia="Calibri" w:hAnsi="Arial" w:cs="Arial"/>
          <w:color w:val="000000" w:themeColor="text1"/>
          <w:lang w:val="en-GB"/>
        </w:rPr>
      </w:pPr>
      <w:r w:rsidRPr="00D05ABA">
        <w:rPr>
          <w:rFonts w:ascii="Arial" w:eastAsia="Calibri" w:hAnsi="Arial" w:cs="Arial"/>
          <w:color w:val="000000" w:themeColor="text1"/>
          <w:lang w:val="en-GB"/>
        </w:rPr>
        <w:t xml:space="preserve">A group from Gauteng, comprising of senior citizens, fitness fanatics (hikers) and young people were part of the program. </w:t>
      </w:r>
      <w:r>
        <w:rPr>
          <w:rFonts w:ascii="Arial" w:eastAsia="Calibri" w:hAnsi="Arial" w:cs="Arial"/>
          <w:color w:val="000000" w:themeColor="text1"/>
          <w:lang w:val="en-GB"/>
        </w:rPr>
        <w:t xml:space="preserve">The group also included small product owners and emerging tour operators. The group was taken to Cradle moon at the Cradle of Human Kind with senior </w:t>
      </w:r>
      <w:r w:rsidRPr="00D05ABA">
        <w:rPr>
          <w:rFonts w:ascii="Arial" w:eastAsia="Calibri" w:hAnsi="Arial" w:cs="Arial"/>
          <w:color w:val="000000" w:themeColor="text1"/>
          <w:lang w:val="en-GB"/>
        </w:rPr>
        <w:t xml:space="preserve">citizens taken on a boat cruise and the rest of the group </w:t>
      </w:r>
      <w:r>
        <w:rPr>
          <w:rFonts w:ascii="Arial" w:eastAsia="Calibri" w:hAnsi="Arial" w:cs="Arial"/>
          <w:color w:val="000000" w:themeColor="text1"/>
          <w:lang w:val="en-GB"/>
        </w:rPr>
        <w:t xml:space="preserve">taking part in </w:t>
      </w:r>
      <w:r w:rsidRPr="00D05ABA">
        <w:rPr>
          <w:rFonts w:ascii="Arial" w:eastAsia="Calibri" w:hAnsi="Arial" w:cs="Arial"/>
          <w:color w:val="000000" w:themeColor="text1"/>
          <w:lang w:val="en-GB"/>
        </w:rPr>
        <w:t>a 10km hike.</w:t>
      </w:r>
    </w:p>
    <w:p w:rsidR="00D47AC4" w:rsidRPr="00D05ABA" w:rsidRDefault="00D47AC4" w:rsidP="00D47AC4">
      <w:pPr>
        <w:pStyle w:val="ListParagraph"/>
        <w:pBdr>
          <w:top w:val="nil"/>
          <w:left w:val="nil"/>
          <w:bottom w:val="nil"/>
          <w:right w:val="nil"/>
          <w:between w:val="nil"/>
          <w:bar w:val="nil"/>
        </w:pBdr>
        <w:spacing w:after="0" w:line="360" w:lineRule="auto"/>
        <w:ind w:left="1080"/>
        <w:rPr>
          <w:rFonts w:ascii="Arial" w:eastAsia="Calibri" w:hAnsi="Arial" w:cs="Arial"/>
          <w:color w:val="000000" w:themeColor="text1"/>
          <w:lang w:val="en-GB"/>
        </w:rPr>
      </w:pPr>
    </w:p>
    <w:p w:rsidR="00D47AC4" w:rsidRPr="00D33B44" w:rsidRDefault="00D33B44" w:rsidP="00D33B44">
      <w:pPr>
        <w:pStyle w:val="ListParagraph"/>
        <w:numPr>
          <w:ilvl w:val="0"/>
          <w:numId w:val="20"/>
        </w:numPr>
        <w:pBdr>
          <w:top w:val="nil"/>
          <w:left w:val="nil"/>
          <w:bottom w:val="nil"/>
          <w:right w:val="nil"/>
          <w:between w:val="nil"/>
          <w:bar w:val="nil"/>
        </w:pBdr>
        <w:spacing w:after="0" w:line="360" w:lineRule="auto"/>
        <w:rPr>
          <w:rFonts w:ascii="Arial" w:eastAsia="Calibri" w:hAnsi="Arial" w:cs="Arial"/>
          <w:color w:val="000000" w:themeColor="text1"/>
          <w:lang w:val="en-GB"/>
        </w:rPr>
      </w:pPr>
      <w:r w:rsidRPr="00D33B44">
        <w:rPr>
          <w:rFonts w:ascii="Arial" w:eastAsia="Calibri" w:hAnsi="Arial" w:cs="Arial"/>
          <w:color w:val="000000" w:themeColor="text1"/>
          <w:lang w:val="en-GB"/>
        </w:rPr>
        <w:t>North West</w:t>
      </w:r>
      <w:r w:rsidR="00D47AC4" w:rsidRPr="00D33B44">
        <w:rPr>
          <w:rFonts w:ascii="Arial" w:eastAsia="Calibri" w:hAnsi="Arial" w:cs="Arial"/>
          <w:color w:val="000000" w:themeColor="text1"/>
          <w:lang w:val="en-GB"/>
        </w:rPr>
        <w:t xml:space="preserve"> (11-12 March 2021)</w:t>
      </w:r>
    </w:p>
    <w:p w:rsidR="00D47AC4" w:rsidRPr="00D05ABA" w:rsidRDefault="00D47AC4" w:rsidP="00D47AC4">
      <w:pPr>
        <w:pBdr>
          <w:top w:val="nil"/>
          <w:left w:val="nil"/>
          <w:bottom w:val="nil"/>
          <w:right w:val="nil"/>
          <w:between w:val="nil"/>
          <w:bar w:val="nil"/>
        </w:pBdr>
        <w:spacing w:after="0" w:line="360" w:lineRule="auto"/>
        <w:ind w:left="360"/>
        <w:jc w:val="both"/>
        <w:rPr>
          <w:rFonts w:ascii="Arial" w:eastAsia="Calibri" w:hAnsi="Arial" w:cs="Arial"/>
          <w:color w:val="000000" w:themeColor="text1"/>
          <w:lang w:val="en-GB"/>
        </w:rPr>
      </w:pPr>
      <w:r w:rsidRPr="00D05ABA">
        <w:rPr>
          <w:rFonts w:ascii="Arial" w:eastAsia="Calibri" w:hAnsi="Arial" w:cs="Arial"/>
          <w:color w:val="000000" w:themeColor="text1"/>
          <w:lang w:val="en-GB"/>
        </w:rPr>
        <w:t>A group of</w:t>
      </w:r>
      <w:r w:rsidR="00D33B44">
        <w:rPr>
          <w:rFonts w:ascii="Arial" w:eastAsia="Calibri" w:hAnsi="Arial" w:cs="Arial"/>
          <w:color w:val="000000" w:themeColor="text1"/>
          <w:lang w:val="en-GB"/>
        </w:rPr>
        <w:t xml:space="preserve"> </w:t>
      </w:r>
      <w:r w:rsidRPr="00D05ABA">
        <w:rPr>
          <w:rFonts w:ascii="Arial" w:eastAsia="Calibri" w:hAnsi="Arial" w:cs="Arial"/>
          <w:color w:val="000000" w:themeColor="text1"/>
          <w:lang w:val="en-GB"/>
        </w:rPr>
        <w:t xml:space="preserve">students at the TVET college in Rustenburg who are studying towards a tourism or hospitality qualifications were part of the program. They were taken to Pilanesberg and also to </w:t>
      </w:r>
      <w:proofErr w:type="spellStart"/>
      <w:r w:rsidRPr="00D05ABA">
        <w:rPr>
          <w:rFonts w:ascii="Arial" w:eastAsia="Calibri" w:hAnsi="Arial" w:cs="Arial"/>
          <w:color w:val="000000" w:themeColor="text1"/>
          <w:lang w:val="en-GB"/>
        </w:rPr>
        <w:t>Mphebatho</w:t>
      </w:r>
      <w:proofErr w:type="spellEnd"/>
      <w:r w:rsidRPr="00D05ABA">
        <w:rPr>
          <w:rFonts w:ascii="Arial" w:eastAsia="Calibri" w:hAnsi="Arial" w:cs="Arial"/>
          <w:color w:val="000000" w:themeColor="text1"/>
          <w:lang w:val="en-GB"/>
        </w:rPr>
        <w:t xml:space="preserve"> Cultural Centre in Mogwase, Moses </w:t>
      </w:r>
      <w:proofErr w:type="spellStart"/>
      <w:r w:rsidRPr="00D05ABA">
        <w:rPr>
          <w:rFonts w:ascii="Arial" w:eastAsia="Calibri" w:hAnsi="Arial" w:cs="Arial"/>
          <w:color w:val="000000" w:themeColor="text1"/>
          <w:lang w:val="en-GB"/>
        </w:rPr>
        <w:t>Kotane</w:t>
      </w:r>
      <w:proofErr w:type="spellEnd"/>
      <w:r w:rsidRPr="00D05ABA">
        <w:rPr>
          <w:rFonts w:ascii="Arial" w:eastAsia="Calibri" w:hAnsi="Arial" w:cs="Arial"/>
          <w:color w:val="000000" w:themeColor="text1"/>
          <w:lang w:val="en-GB"/>
        </w:rPr>
        <w:t xml:space="preserve"> Local Municipality.</w:t>
      </w:r>
    </w:p>
    <w:p w:rsidR="00D47AC4" w:rsidRPr="00D05ABA" w:rsidRDefault="00D47AC4" w:rsidP="00D47AC4">
      <w:pPr>
        <w:spacing w:after="0" w:line="360" w:lineRule="auto"/>
        <w:ind w:firstLine="360"/>
        <w:jc w:val="both"/>
        <w:rPr>
          <w:rFonts w:ascii="Arial" w:eastAsia="Times New Roman" w:hAnsi="Arial" w:cs="Arial"/>
          <w:b/>
          <w:bCs/>
          <w:iCs/>
          <w:color w:val="000000" w:themeColor="text1"/>
          <w:lang w:val="en-US"/>
        </w:rPr>
      </w:pPr>
    </w:p>
    <w:p w:rsidR="00D47AC4" w:rsidRPr="00D33B44" w:rsidRDefault="00D33B44" w:rsidP="00D33B44">
      <w:pPr>
        <w:pStyle w:val="ListParagraph"/>
        <w:numPr>
          <w:ilvl w:val="0"/>
          <w:numId w:val="20"/>
        </w:numPr>
        <w:pBdr>
          <w:top w:val="nil"/>
          <w:left w:val="nil"/>
          <w:bottom w:val="nil"/>
          <w:right w:val="nil"/>
          <w:between w:val="nil"/>
          <w:bar w:val="nil"/>
        </w:pBdr>
        <w:spacing w:after="0" w:line="360" w:lineRule="auto"/>
        <w:rPr>
          <w:rFonts w:ascii="Arial" w:eastAsia="Calibri" w:hAnsi="Arial" w:cs="Arial"/>
          <w:color w:val="000000" w:themeColor="text1"/>
          <w:lang w:val="en-GB"/>
        </w:rPr>
      </w:pPr>
      <w:r w:rsidRPr="00D33B44">
        <w:rPr>
          <w:rFonts w:ascii="Arial" w:eastAsia="Calibri" w:hAnsi="Arial" w:cs="Arial"/>
          <w:color w:val="000000" w:themeColor="text1"/>
          <w:lang w:val="en-GB"/>
        </w:rPr>
        <w:t>Western Cape</w:t>
      </w:r>
      <w:r w:rsidR="00D47AC4" w:rsidRPr="00D33B44">
        <w:rPr>
          <w:rFonts w:ascii="Arial" w:eastAsia="Calibri" w:hAnsi="Arial" w:cs="Arial"/>
          <w:color w:val="000000" w:themeColor="text1"/>
          <w:lang w:val="en-GB"/>
        </w:rPr>
        <w:t xml:space="preserve"> (15-16 March 2021)</w:t>
      </w:r>
    </w:p>
    <w:p w:rsidR="00D47AC4" w:rsidRPr="00D05ABA" w:rsidRDefault="00D47AC4" w:rsidP="00D47AC4">
      <w:pPr>
        <w:pBdr>
          <w:top w:val="nil"/>
          <w:left w:val="nil"/>
          <w:bottom w:val="nil"/>
          <w:right w:val="nil"/>
          <w:between w:val="nil"/>
          <w:bar w:val="nil"/>
        </w:pBdr>
        <w:spacing w:after="0" w:line="360" w:lineRule="auto"/>
        <w:ind w:left="360"/>
        <w:jc w:val="both"/>
        <w:rPr>
          <w:rFonts w:ascii="Arial" w:eastAsia="Calibri" w:hAnsi="Arial" w:cs="Arial"/>
          <w:strike/>
          <w:color w:val="000000" w:themeColor="text1"/>
          <w:lang w:val="en-GB"/>
        </w:rPr>
      </w:pPr>
      <w:r w:rsidRPr="00D05ABA">
        <w:rPr>
          <w:rFonts w:ascii="Arial" w:eastAsia="Calibri" w:hAnsi="Arial" w:cs="Arial"/>
          <w:color w:val="000000" w:themeColor="text1"/>
          <w:lang w:val="en-GB"/>
        </w:rPr>
        <w:t xml:space="preserve">A group </w:t>
      </w:r>
      <w:r w:rsidR="00D33B44">
        <w:rPr>
          <w:rFonts w:ascii="Arial" w:eastAsia="Calibri" w:hAnsi="Arial" w:cs="Arial"/>
          <w:color w:val="000000" w:themeColor="text1"/>
          <w:lang w:val="en-GB"/>
        </w:rPr>
        <w:t xml:space="preserve">comprised </w:t>
      </w:r>
      <w:r w:rsidRPr="00D05ABA">
        <w:rPr>
          <w:rFonts w:ascii="Arial" w:eastAsia="Calibri" w:hAnsi="Arial" w:cs="Arial"/>
          <w:color w:val="000000" w:themeColor="text1"/>
          <w:lang w:val="en-GB"/>
        </w:rPr>
        <w:t xml:space="preserve">mainly young people from the </w:t>
      </w:r>
      <w:r w:rsidRPr="00D05ABA">
        <w:rPr>
          <w:rFonts w:ascii="Arial" w:eastAsia="Calibri" w:hAnsi="Arial" w:cs="Arial"/>
          <w:color w:val="000000" w:themeColor="text1"/>
          <w:lang w:val="en-US"/>
        </w:rPr>
        <w:t xml:space="preserve">Overberg District Municipality participated in an interactive and informative session on the importance of Domestic Tourism. Thereafter the group undertook site seeing to the town of Hermanus and visited </w:t>
      </w:r>
      <w:r>
        <w:rPr>
          <w:rFonts w:ascii="Arial" w:eastAsia="Calibri" w:hAnsi="Arial" w:cs="Arial"/>
          <w:color w:val="000000" w:themeColor="text1"/>
          <w:lang w:val="en-US"/>
        </w:rPr>
        <w:t>the</w:t>
      </w:r>
      <w:r w:rsidRPr="00D05ABA">
        <w:rPr>
          <w:rFonts w:ascii="Arial" w:eastAsia="Calibri" w:hAnsi="Arial" w:cs="Arial"/>
          <w:color w:val="000000" w:themeColor="text1"/>
          <w:lang w:val="en-US"/>
        </w:rPr>
        <w:t xml:space="preserve"> Shark Conservatory</w:t>
      </w:r>
      <w:r>
        <w:rPr>
          <w:rFonts w:ascii="Arial" w:eastAsia="Calibri" w:hAnsi="Arial" w:cs="Arial"/>
          <w:color w:val="000000" w:themeColor="text1"/>
          <w:lang w:val="en-US"/>
        </w:rPr>
        <w:t>. They also visited the</w:t>
      </w:r>
      <w:r w:rsidRPr="00D05ABA">
        <w:rPr>
          <w:rFonts w:ascii="Arial" w:eastAsia="Calibri" w:hAnsi="Arial" w:cs="Arial"/>
          <w:color w:val="000000" w:themeColor="text1"/>
          <w:lang w:val="en-US"/>
        </w:rPr>
        <w:t xml:space="preserve"> </w:t>
      </w:r>
      <w:r>
        <w:rPr>
          <w:rFonts w:ascii="Arial" w:eastAsia="Calibri" w:hAnsi="Arial" w:cs="Arial"/>
          <w:color w:val="000000" w:themeColor="text1"/>
          <w:lang w:val="en-US"/>
        </w:rPr>
        <w:t xml:space="preserve">most southern </w:t>
      </w:r>
      <w:r w:rsidRPr="00D05ABA">
        <w:rPr>
          <w:rFonts w:ascii="Arial" w:eastAsia="Calibri" w:hAnsi="Arial" w:cs="Arial"/>
          <w:color w:val="000000" w:themeColor="text1"/>
          <w:lang w:val="en-US"/>
        </w:rPr>
        <w:t>tip of Africa at the Cape Agulhas National Park.</w:t>
      </w:r>
    </w:p>
    <w:p w:rsidR="00D47AC4" w:rsidRPr="00D05ABA" w:rsidRDefault="00D47AC4" w:rsidP="002D7ED7">
      <w:pPr>
        <w:pStyle w:val="ListParagraph"/>
        <w:pBdr>
          <w:top w:val="nil"/>
          <w:left w:val="nil"/>
          <w:bottom w:val="nil"/>
          <w:right w:val="nil"/>
          <w:between w:val="nil"/>
          <w:bar w:val="nil"/>
        </w:pBdr>
        <w:spacing w:after="0" w:line="360" w:lineRule="auto"/>
        <w:ind w:left="284"/>
        <w:jc w:val="both"/>
        <w:rPr>
          <w:rFonts w:ascii="Arial" w:eastAsia="Calibri" w:hAnsi="Arial" w:cs="Arial"/>
          <w:color w:val="000000" w:themeColor="text1"/>
          <w:lang w:val="en-GB"/>
        </w:rPr>
      </w:pPr>
    </w:p>
    <w:p w:rsidR="009D678E" w:rsidRPr="00D05ABA" w:rsidRDefault="005F251D" w:rsidP="005F251D">
      <w:pPr>
        <w:pStyle w:val="ListParagraph"/>
        <w:numPr>
          <w:ilvl w:val="0"/>
          <w:numId w:val="13"/>
        </w:numPr>
        <w:pBdr>
          <w:top w:val="nil"/>
          <w:left w:val="nil"/>
          <w:bottom w:val="nil"/>
          <w:right w:val="nil"/>
          <w:between w:val="nil"/>
          <w:bar w:val="nil"/>
        </w:pBdr>
        <w:spacing w:after="0" w:line="360" w:lineRule="auto"/>
        <w:rPr>
          <w:rFonts w:ascii="Arial" w:eastAsia="Calibri" w:hAnsi="Arial" w:cs="Arial"/>
          <w:color w:val="000000" w:themeColor="text1"/>
          <w:lang w:val="en-GB"/>
        </w:rPr>
      </w:pPr>
      <w:r w:rsidRPr="00D05ABA">
        <w:rPr>
          <w:rFonts w:ascii="Arial" w:eastAsia="Calibri" w:hAnsi="Arial" w:cs="Arial"/>
          <w:color w:val="000000" w:themeColor="text1"/>
          <w:lang w:val="en-GB"/>
        </w:rPr>
        <w:t>The initial part of the scheme</w:t>
      </w:r>
      <w:r w:rsidR="0028402E" w:rsidRPr="00D05ABA">
        <w:rPr>
          <w:rFonts w:ascii="Arial" w:eastAsia="Calibri" w:hAnsi="Arial" w:cs="Arial"/>
          <w:color w:val="000000" w:themeColor="text1"/>
          <w:lang w:val="en-GB"/>
        </w:rPr>
        <w:t xml:space="preserve"> will be </w:t>
      </w:r>
      <w:r w:rsidR="00615F3A" w:rsidRPr="00D05ABA">
        <w:rPr>
          <w:rFonts w:ascii="Arial" w:eastAsia="Calibri" w:hAnsi="Arial" w:cs="Arial"/>
          <w:color w:val="000000" w:themeColor="text1"/>
          <w:lang w:val="en-GB"/>
        </w:rPr>
        <w:t>determined</w:t>
      </w:r>
      <w:r w:rsidR="0028402E" w:rsidRPr="00D05ABA">
        <w:rPr>
          <w:rFonts w:ascii="Arial" w:eastAsia="Calibri" w:hAnsi="Arial" w:cs="Arial"/>
          <w:color w:val="000000" w:themeColor="text1"/>
          <w:lang w:val="en-GB"/>
        </w:rPr>
        <w:t xml:space="preserve"> during the full implementation, however the pilot </w:t>
      </w:r>
      <w:r w:rsidR="00615F3A" w:rsidRPr="00D05ABA">
        <w:rPr>
          <w:rFonts w:ascii="Arial" w:eastAsia="Calibri" w:hAnsi="Arial" w:cs="Arial"/>
          <w:color w:val="000000" w:themeColor="text1"/>
          <w:lang w:val="en-GB"/>
        </w:rPr>
        <w:t xml:space="preserve">had 469 </w:t>
      </w:r>
      <w:r w:rsidR="00206637" w:rsidRPr="00D05ABA">
        <w:rPr>
          <w:rFonts w:ascii="Arial" w:eastAsia="Calibri" w:hAnsi="Arial" w:cs="Arial"/>
          <w:color w:val="000000" w:themeColor="text1"/>
          <w:lang w:val="en-GB"/>
        </w:rPr>
        <w:t xml:space="preserve">participants in 2019/20 financial year and </w:t>
      </w:r>
      <w:r w:rsidR="00615F3A" w:rsidRPr="00D05ABA">
        <w:rPr>
          <w:rFonts w:ascii="Arial" w:eastAsia="Calibri" w:hAnsi="Arial" w:cs="Arial"/>
          <w:color w:val="000000" w:themeColor="text1"/>
          <w:lang w:val="en-GB"/>
        </w:rPr>
        <w:t xml:space="preserve">200 </w:t>
      </w:r>
      <w:r w:rsidR="00206637" w:rsidRPr="00D05ABA">
        <w:rPr>
          <w:rFonts w:ascii="Arial" w:eastAsia="Calibri" w:hAnsi="Arial" w:cs="Arial"/>
          <w:color w:val="000000" w:themeColor="text1"/>
          <w:lang w:val="en-GB"/>
        </w:rPr>
        <w:t>participants in 2020/21 financial year.</w:t>
      </w:r>
      <w:r w:rsidR="006176BF" w:rsidRPr="00D05ABA">
        <w:rPr>
          <w:rFonts w:ascii="Arial" w:eastAsia="Calibri" w:hAnsi="Arial" w:cs="Arial"/>
          <w:color w:val="000000" w:themeColor="text1"/>
          <w:lang w:val="en-GB"/>
        </w:rPr>
        <w:t xml:space="preserve"> </w:t>
      </w:r>
    </w:p>
    <w:p w:rsidR="005F251D" w:rsidRPr="00D05ABA" w:rsidRDefault="005F251D" w:rsidP="005F251D">
      <w:pPr>
        <w:pBdr>
          <w:top w:val="nil"/>
          <w:left w:val="nil"/>
          <w:bottom w:val="nil"/>
          <w:right w:val="nil"/>
          <w:between w:val="nil"/>
          <w:bar w:val="nil"/>
        </w:pBdr>
        <w:spacing w:after="0" w:line="360" w:lineRule="auto"/>
        <w:rPr>
          <w:rFonts w:ascii="Arial" w:eastAsia="Calibri" w:hAnsi="Arial" w:cs="Arial"/>
          <w:color w:val="000000" w:themeColor="text1"/>
          <w:lang w:val="en-GB"/>
        </w:rPr>
      </w:pPr>
    </w:p>
    <w:p w:rsidR="009D678E" w:rsidRPr="00D05ABA" w:rsidRDefault="00AB05DB" w:rsidP="004E5820">
      <w:pPr>
        <w:pBdr>
          <w:top w:val="nil"/>
          <w:left w:val="nil"/>
          <w:bottom w:val="nil"/>
          <w:right w:val="nil"/>
          <w:between w:val="nil"/>
          <w:bar w:val="nil"/>
        </w:pBdr>
        <w:spacing w:after="0" w:line="360" w:lineRule="auto"/>
        <w:ind w:left="426" w:hanging="426"/>
        <w:jc w:val="both"/>
        <w:rPr>
          <w:rFonts w:ascii="Arial" w:eastAsia="Calibri" w:hAnsi="Arial" w:cs="Arial"/>
          <w:color w:val="000000" w:themeColor="text1"/>
          <w:lang w:val="en-GB"/>
        </w:rPr>
      </w:pPr>
      <w:r w:rsidRPr="00D05ABA">
        <w:rPr>
          <w:rFonts w:ascii="Arial" w:eastAsia="Calibri" w:hAnsi="Arial" w:cs="Arial"/>
          <w:color w:val="000000" w:themeColor="text1"/>
          <w:lang w:val="en-GB"/>
        </w:rPr>
        <w:t>(d)</w:t>
      </w:r>
      <w:r w:rsidR="00D47AC4">
        <w:rPr>
          <w:rFonts w:ascii="Arial" w:eastAsia="Calibri" w:hAnsi="Arial" w:cs="Arial"/>
          <w:color w:val="000000" w:themeColor="text1"/>
          <w:lang w:val="en-GB"/>
        </w:rPr>
        <w:tab/>
      </w:r>
      <w:r w:rsidR="003F61F6" w:rsidRPr="00D05ABA">
        <w:rPr>
          <w:rFonts w:ascii="Arial" w:eastAsia="Calibri" w:hAnsi="Arial" w:cs="Arial"/>
          <w:color w:val="000000" w:themeColor="text1"/>
          <w:lang w:val="en-GB"/>
        </w:rPr>
        <w:t>The</w:t>
      </w:r>
      <w:r w:rsidR="009D678E" w:rsidRPr="00D05ABA">
        <w:rPr>
          <w:rFonts w:ascii="Arial" w:eastAsia="Calibri" w:hAnsi="Arial" w:cs="Arial"/>
          <w:color w:val="000000" w:themeColor="text1"/>
          <w:lang w:val="en-GB"/>
        </w:rPr>
        <w:t xml:space="preserve"> Domestic Tourism Scheme </w:t>
      </w:r>
      <w:r w:rsidR="005F5CF0" w:rsidRPr="00D05ABA">
        <w:rPr>
          <w:rFonts w:ascii="Arial" w:eastAsia="Calibri" w:hAnsi="Arial" w:cs="Arial"/>
          <w:color w:val="000000" w:themeColor="text1"/>
          <w:lang w:val="en-GB"/>
        </w:rPr>
        <w:t xml:space="preserve">is </w:t>
      </w:r>
      <w:r w:rsidR="009D678E" w:rsidRPr="00D05ABA">
        <w:rPr>
          <w:rFonts w:ascii="Arial" w:eastAsia="Calibri" w:hAnsi="Arial" w:cs="Arial"/>
          <w:color w:val="000000" w:themeColor="text1"/>
          <w:lang w:val="en-GB"/>
        </w:rPr>
        <w:t xml:space="preserve">designed </w:t>
      </w:r>
      <w:r w:rsidR="00D47AC4">
        <w:rPr>
          <w:rFonts w:ascii="Arial" w:eastAsia="Calibri" w:hAnsi="Arial" w:cs="Arial"/>
          <w:color w:val="000000" w:themeColor="text1"/>
          <w:lang w:val="en-GB"/>
        </w:rPr>
        <w:t>to promote</w:t>
      </w:r>
      <w:r w:rsidR="009D678E" w:rsidRPr="00D05ABA">
        <w:rPr>
          <w:rFonts w:ascii="Arial" w:eastAsia="Calibri" w:hAnsi="Arial" w:cs="Arial"/>
          <w:color w:val="000000" w:themeColor="text1"/>
          <w:lang w:val="en-GB"/>
        </w:rPr>
        <w:t xml:space="preserve"> social tourism</w:t>
      </w:r>
      <w:r w:rsidR="00D47AC4">
        <w:rPr>
          <w:rFonts w:ascii="Arial" w:eastAsia="Calibri" w:hAnsi="Arial" w:cs="Arial"/>
          <w:color w:val="000000" w:themeColor="text1"/>
          <w:lang w:val="en-GB"/>
        </w:rPr>
        <w:t>,</w:t>
      </w:r>
      <w:r w:rsidR="009D678E" w:rsidRPr="00D05ABA">
        <w:rPr>
          <w:rFonts w:ascii="Arial" w:eastAsia="Calibri" w:hAnsi="Arial" w:cs="Arial"/>
          <w:color w:val="000000" w:themeColor="text1"/>
          <w:lang w:val="en-GB"/>
        </w:rPr>
        <w:t xml:space="preserve"> encourage group travel </w:t>
      </w:r>
      <w:r w:rsidR="00463BC1" w:rsidRPr="00D05ABA">
        <w:rPr>
          <w:rFonts w:ascii="Arial" w:eastAsia="Calibri" w:hAnsi="Arial" w:cs="Arial"/>
          <w:color w:val="000000" w:themeColor="text1"/>
          <w:lang w:val="en-GB"/>
        </w:rPr>
        <w:t>such as</w:t>
      </w:r>
      <w:r w:rsidR="009D678E" w:rsidRPr="00D05ABA">
        <w:rPr>
          <w:rFonts w:ascii="Arial" w:eastAsia="Calibri" w:hAnsi="Arial" w:cs="Arial"/>
          <w:color w:val="000000" w:themeColor="text1"/>
          <w:lang w:val="en-GB"/>
        </w:rPr>
        <w:t xml:space="preserve"> stokvels, church groups, sports fans, etc.; people with modest income as well as general members of the public</w:t>
      </w:r>
      <w:r w:rsidR="00AE4229" w:rsidRPr="00D05ABA">
        <w:rPr>
          <w:rFonts w:ascii="Arial" w:eastAsia="Calibri" w:hAnsi="Arial" w:cs="Arial"/>
          <w:color w:val="000000" w:themeColor="text1"/>
          <w:lang w:val="en-GB"/>
        </w:rPr>
        <w:t>,</w:t>
      </w:r>
      <w:r w:rsidR="003F2DD5" w:rsidRPr="00D05ABA">
        <w:rPr>
          <w:rFonts w:ascii="Arial" w:eastAsia="Calibri" w:hAnsi="Arial" w:cs="Arial"/>
          <w:color w:val="000000" w:themeColor="text1"/>
          <w:lang w:val="en-GB"/>
        </w:rPr>
        <w:t xml:space="preserve"> particularly those</w:t>
      </w:r>
      <w:r w:rsidR="0030424F" w:rsidRPr="00D05ABA">
        <w:rPr>
          <w:rFonts w:ascii="Arial" w:eastAsia="Calibri" w:hAnsi="Arial" w:cs="Arial"/>
          <w:color w:val="000000" w:themeColor="text1"/>
          <w:lang w:val="en-GB"/>
        </w:rPr>
        <w:t xml:space="preserve"> who are</w:t>
      </w:r>
      <w:r w:rsidR="003F2DD5" w:rsidRPr="00D05ABA">
        <w:rPr>
          <w:rFonts w:ascii="Arial" w:eastAsia="Calibri" w:hAnsi="Arial" w:cs="Arial"/>
          <w:color w:val="000000" w:themeColor="text1"/>
          <w:lang w:val="en-GB"/>
        </w:rPr>
        <w:t xml:space="preserve"> less informed</w:t>
      </w:r>
      <w:r w:rsidR="0030424F" w:rsidRPr="00D05ABA">
        <w:rPr>
          <w:rFonts w:ascii="Arial" w:eastAsia="Calibri" w:hAnsi="Arial" w:cs="Arial"/>
          <w:color w:val="000000" w:themeColor="text1"/>
          <w:lang w:val="en-GB"/>
        </w:rPr>
        <w:t xml:space="preserve"> about</w:t>
      </w:r>
      <w:r w:rsidR="00D165DC" w:rsidRPr="00D05ABA">
        <w:rPr>
          <w:rFonts w:ascii="Arial" w:eastAsia="Calibri" w:hAnsi="Arial" w:cs="Arial"/>
          <w:color w:val="000000" w:themeColor="text1"/>
          <w:lang w:val="en-GB"/>
        </w:rPr>
        <w:t xml:space="preserve"> </w:t>
      </w:r>
      <w:r w:rsidR="00D47AC4">
        <w:rPr>
          <w:rFonts w:ascii="Arial" w:eastAsia="Calibri" w:hAnsi="Arial" w:cs="Arial"/>
          <w:color w:val="000000" w:themeColor="text1"/>
          <w:lang w:val="en-GB"/>
        </w:rPr>
        <w:t>travel opportunities</w:t>
      </w:r>
      <w:r w:rsidR="00921B44" w:rsidRPr="00D05ABA">
        <w:rPr>
          <w:rFonts w:ascii="Arial" w:eastAsia="Calibri" w:hAnsi="Arial" w:cs="Arial"/>
          <w:color w:val="000000" w:themeColor="text1"/>
          <w:lang w:val="en-GB"/>
        </w:rPr>
        <w:t xml:space="preserve">. It’s </w:t>
      </w:r>
      <w:r w:rsidR="00C12200" w:rsidRPr="00D05ABA">
        <w:rPr>
          <w:rFonts w:ascii="Arial" w:eastAsia="Calibri" w:hAnsi="Arial" w:cs="Arial"/>
          <w:color w:val="000000" w:themeColor="text1"/>
          <w:lang w:val="en-GB"/>
        </w:rPr>
        <w:t>also about access to travel amongst th</w:t>
      </w:r>
      <w:r w:rsidR="00D44E62" w:rsidRPr="00D05ABA">
        <w:rPr>
          <w:rFonts w:ascii="Arial" w:eastAsia="Calibri" w:hAnsi="Arial" w:cs="Arial"/>
          <w:color w:val="000000" w:themeColor="text1"/>
          <w:lang w:val="en-GB"/>
        </w:rPr>
        <w:t xml:space="preserve">ose within the lower </w:t>
      </w:r>
      <w:r w:rsidR="00304C12" w:rsidRPr="00D05ABA">
        <w:rPr>
          <w:rFonts w:ascii="Arial" w:eastAsia="Calibri" w:hAnsi="Arial" w:cs="Arial"/>
          <w:color w:val="000000" w:themeColor="text1"/>
          <w:lang w:val="en-GB"/>
        </w:rPr>
        <w:t>Living Standard Measure (LSM) group.</w:t>
      </w:r>
    </w:p>
    <w:p w:rsidR="001B15DC" w:rsidRPr="00D05ABA" w:rsidRDefault="001B15DC" w:rsidP="00043BE2">
      <w:pPr>
        <w:pBdr>
          <w:top w:val="nil"/>
          <w:left w:val="nil"/>
          <w:bottom w:val="nil"/>
          <w:right w:val="nil"/>
          <w:between w:val="nil"/>
          <w:bar w:val="nil"/>
        </w:pBdr>
        <w:spacing w:after="0" w:line="360" w:lineRule="auto"/>
        <w:ind w:left="360"/>
        <w:jc w:val="both"/>
        <w:rPr>
          <w:rFonts w:ascii="Arial" w:eastAsia="Calibri" w:hAnsi="Arial" w:cs="Arial"/>
          <w:color w:val="000000" w:themeColor="text1"/>
          <w:lang w:val="en-US"/>
        </w:rPr>
      </w:pPr>
    </w:p>
    <w:p w:rsidR="00002354" w:rsidRPr="00D05ABA" w:rsidRDefault="00043BE2" w:rsidP="007B0694">
      <w:pPr>
        <w:pStyle w:val="ListParagraph"/>
        <w:numPr>
          <w:ilvl w:val="0"/>
          <w:numId w:val="12"/>
        </w:numPr>
        <w:pBdr>
          <w:top w:val="nil"/>
          <w:left w:val="nil"/>
          <w:bottom w:val="nil"/>
          <w:right w:val="nil"/>
          <w:between w:val="nil"/>
          <w:bar w:val="nil"/>
        </w:pBdr>
        <w:spacing w:after="0" w:line="360" w:lineRule="auto"/>
        <w:ind w:left="360"/>
        <w:rPr>
          <w:rFonts w:ascii="Arial" w:eastAsia="Calibri" w:hAnsi="Arial" w:cs="Arial"/>
          <w:color w:val="000000" w:themeColor="text1"/>
          <w:lang w:val="en-GB"/>
        </w:rPr>
      </w:pPr>
      <w:r w:rsidRPr="00D05ABA">
        <w:rPr>
          <w:rFonts w:ascii="Arial" w:eastAsia="Calibri" w:hAnsi="Arial" w:cs="Arial"/>
          <w:color w:val="000000" w:themeColor="text1"/>
          <w:lang w:val="en-GB"/>
        </w:rPr>
        <w:t xml:space="preserve">The Scheme has been piloted in partnership with </w:t>
      </w:r>
      <w:proofErr w:type="spellStart"/>
      <w:r w:rsidR="002D7ED7" w:rsidRPr="00D05ABA">
        <w:rPr>
          <w:rFonts w:ascii="Arial" w:eastAsia="Calibri" w:hAnsi="Arial" w:cs="Arial"/>
          <w:color w:val="000000" w:themeColor="text1"/>
          <w:lang w:val="en-GB"/>
        </w:rPr>
        <w:t>SANParks</w:t>
      </w:r>
      <w:proofErr w:type="spellEnd"/>
      <w:r w:rsidRPr="00D05ABA">
        <w:rPr>
          <w:rFonts w:ascii="Arial" w:eastAsia="Calibri" w:hAnsi="Arial" w:cs="Arial"/>
          <w:color w:val="000000" w:themeColor="text1"/>
          <w:lang w:val="en-GB"/>
        </w:rPr>
        <w:t xml:space="preserve"> and </w:t>
      </w:r>
      <w:r w:rsidR="002D7ED7" w:rsidRPr="00D05ABA">
        <w:rPr>
          <w:rFonts w:ascii="Arial" w:eastAsia="Calibri" w:hAnsi="Arial" w:cs="Arial"/>
          <w:color w:val="000000" w:themeColor="text1"/>
          <w:lang w:val="en-GB"/>
        </w:rPr>
        <w:t>P</w:t>
      </w:r>
      <w:r w:rsidRPr="00D05ABA">
        <w:rPr>
          <w:rFonts w:ascii="Arial" w:eastAsia="Calibri" w:hAnsi="Arial" w:cs="Arial"/>
          <w:color w:val="000000" w:themeColor="text1"/>
          <w:lang w:val="en-GB"/>
        </w:rPr>
        <w:t xml:space="preserve">rovincial </w:t>
      </w:r>
      <w:r w:rsidR="002D7ED7" w:rsidRPr="00D05ABA">
        <w:rPr>
          <w:rFonts w:ascii="Arial" w:eastAsia="Calibri" w:hAnsi="Arial" w:cs="Arial"/>
          <w:color w:val="000000" w:themeColor="text1"/>
          <w:lang w:val="en-GB"/>
        </w:rPr>
        <w:t>T</w:t>
      </w:r>
      <w:r w:rsidRPr="00D05ABA">
        <w:rPr>
          <w:rFonts w:ascii="Arial" w:eastAsia="Calibri" w:hAnsi="Arial" w:cs="Arial"/>
          <w:color w:val="000000" w:themeColor="text1"/>
          <w:lang w:val="en-GB"/>
        </w:rPr>
        <w:t>ourism</w:t>
      </w:r>
      <w:r w:rsidR="002D7ED7" w:rsidRPr="00D05ABA">
        <w:rPr>
          <w:rFonts w:ascii="Arial" w:eastAsia="Calibri" w:hAnsi="Arial" w:cs="Arial"/>
          <w:color w:val="000000" w:themeColor="text1"/>
          <w:lang w:val="en-GB"/>
        </w:rPr>
        <w:t xml:space="preserve"> D</w:t>
      </w:r>
      <w:r w:rsidRPr="00D05ABA">
        <w:rPr>
          <w:rFonts w:ascii="Arial" w:eastAsia="Calibri" w:hAnsi="Arial" w:cs="Arial"/>
          <w:color w:val="000000" w:themeColor="text1"/>
          <w:lang w:val="en-GB"/>
        </w:rPr>
        <w:t>epartments</w:t>
      </w:r>
      <w:r w:rsidR="007B0694" w:rsidRPr="00D05ABA">
        <w:rPr>
          <w:rFonts w:ascii="Arial" w:eastAsia="Calibri" w:hAnsi="Arial" w:cs="Arial"/>
          <w:color w:val="000000" w:themeColor="text1"/>
          <w:lang w:val="en-GB"/>
        </w:rPr>
        <w:t>. T</w:t>
      </w:r>
      <w:r w:rsidR="001B15DC" w:rsidRPr="00D05ABA">
        <w:rPr>
          <w:rFonts w:ascii="Arial" w:eastAsia="Calibri" w:hAnsi="Arial" w:cs="Arial"/>
          <w:color w:val="000000" w:themeColor="text1"/>
          <w:lang w:val="en-GB"/>
        </w:rPr>
        <w:t>otal amount</w:t>
      </w:r>
      <w:r w:rsidR="007B0694" w:rsidRPr="00D05ABA">
        <w:rPr>
          <w:rFonts w:ascii="Arial" w:eastAsia="Calibri" w:hAnsi="Arial" w:cs="Arial"/>
          <w:color w:val="000000" w:themeColor="text1"/>
          <w:lang w:val="en-GB"/>
        </w:rPr>
        <w:t>s</w:t>
      </w:r>
      <w:r w:rsidR="001B15DC" w:rsidRPr="00D05ABA">
        <w:rPr>
          <w:rFonts w:ascii="Arial" w:eastAsia="Calibri" w:hAnsi="Arial" w:cs="Arial"/>
          <w:color w:val="000000" w:themeColor="text1"/>
          <w:lang w:val="en-GB"/>
        </w:rPr>
        <w:t xml:space="preserve"> spent to date</w:t>
      </w:r>
      <w:r w:rsidR="00D47AC4">
        <w:rPr>
          <w:rFonts w:ascii="Arial" w:eastAsia="Calibri" w:hAnsi="Arial" w:cs="Arial"/>
          <w:color w:val="000000" w:themeColor="text1"/>
          <w:lang w:val="en-GB"/>
        </w:rPr>
        <w:t xml:space="preserve"> are as follows: -</w:t>
      </w:r>
    </w:p>
    <w:p w:rsidR="001B15DC" w:rsidRPr="00D05ABA" w:rsidRDefault="001B15DC" w:rsidP="007B0694">
      <w:pPr>
        <w:pStyle w:val="ListParagraph"/>
        <w:pBdr>
          <w:top w:val="nil"/>
          <w:left w:val="nil"/>
          <w:bottom w:val="nil"/>
          <w:right w:val="nil"/>
          <w:between w:val="nil"/>
          <w:bar w:val="nil"/>
        </w:pBdr>
        <w:spacing w:after="0" w:line="360" w:lineRule="auto"/>
        <w:ind w:left="360"/>
        <w:rPr>
          <w:rFonts w:ascii="Arial" w:eastAsia="Calibri" w:hAnsi="Arial" w:cs="Arial"/>
          <w:color w:val="000000" w:themeColor="text1"/>
          <w:lang w:val="en-GB"/>
        </w:rPr>
      </w:pPr>
      <w:r w:rsidRPr="00D05ABA">
        <w:rPr>
          <w:rFonts w:ascii="Arial" w:eastAsia="Calibri" w:hAnsi="Arial" w:cs="Arial"/>
          <w:color w:val="000000" w:themeColor="text1"/>
          <w:lang w:val="en-GB"/>
        </w:rPr>
        <w:t>2019/20</w:t>
      </w:r>
      <w:r w:rsidR="007B0694" w:rsidRPr="00D05ABA">
        <w:rPr>
          <w:rFonts w:ascii="Arial" w:eastAsia="Calibri" w:hAnsi="Arial" w:cs="Arial"/>
          <w:color w:val="000000" w:themeColor="text1"/>
          <w:lang w:val="en-GB"/>
        </w:rPr>
        <w:t xml:space="preserve">: </w:t>
      </w:r>
      <w:r w:rsidRPr="00D05ABA">
        <w:rPr>
          <w:rFonts w:ascii="Arial" w:eastAsia="Calibri" w:hAnsi="Arial" w:cs="Arial"/>
          <w:color w:val="000000" w:themeColor="text1"/>
          <w:lang w:val="en-GB"/>
        </w:rPr>
        <w:t xml:space="preserve"> </w:t>
      </w:r>
      <w:r w:rsidRPr="00D05ABA">
        <w:rPr>
          <w:rFonts w:ascii="Arial" w:eastAsia="Calibri" w:hAnsi="Arial" w:cs="Arial"/>
          <w:iCs/>
          <w:color w:val="000000" w:themeColor="text1"/>
        </w:rPr>
        <w:t>R 1 625 215.37</w:t>
      </w:r>
    </w:p>
    <w:p w:rsidR="001B15DC" w:rsidRPr="00D05ABA" w:rsidRDefault="001B15DC" w:rsidP="007B0694">
      <w:pPr>
        <w:pStyle w:val="ListParagraph"/>
        <w:pBdr>
          <w:top w:val="nil"/>
          <w:left w:val="nil"/>
          <w:bottom w:val="nil"/>
          <w:right w:val="nil"/>
          <w:between w:val="nil"/>
          <w:bar w:val="nil"/>
        </w:pBdr>
        <w:spacing w:after="0" w:line="360" w:lineRule="auto"/>
        <w:ind w:left="360"/>
        <w:rPr>
          <w:rFonts w:ascii="Arial" w:eastAsia="Calibri" w:hAnsi="Arial" w:cs="Arial"/>
          <w:color w:val="000000" w:themeColor="text1"/>
          <w:lang w:val="en-US"/>
        </w:rPr>
      </w:pPr>
      <w:r w:rsidRPr="00D05ABA">
        <w:rPr>
          <w:rFonts w:ascii="Arial" w:eastAsia="Calibri" w:hAnsi="Arial" w:cs="Arial"/>
          <w:color w:val="000000" w:themeColor="text1"/>
          <w:lang w:val="en-GB"/>
        </w:rPr>
        <w:t>2020/21</w:t>
      </w:r>
      <w:r w:rsidR="007B0694" w:rsidRPr="00D05ABA">
        <w:rPr>
          <w:rFonts w:ascii="Arial" w:eastAsia="Calibri" w:hAnsi="Arial" w:cs="Arial"/>
          <w:color w:val="000000" w:themeColor="text1"/>
          <w:lang w:val="en-GB"/>
        </w:rPr>
        <w:t xml:space="preserve">: </w:t>
      </w:r>
      <w:r w:rsidRPr="00D05ABA">
        <w:rPr>
          <w:rFonts w:ascii="Arial" w:eastAsia="Calibri" w:hAnsi="Arial" w:cs="Arial"/>
          <w:color w:val="000000" w:themeColor="text1"/>
          <w:lang w:val="en-GB"/>
        </w:rPr>
        <w:t xml:space="preserve"> </w:t>
      </w:r>
      <w:r w:rsidRPr="00D05ABA">
        <w:rPr>
          <w:rFonts w:ascii="Arial" w:eastAsia="Calibri" w:hAnsi="Arial" w:cs="Arial"/>
          <w:color w:val="000000" w:themeColor="text1"/>
          <w:lang w:val="en-US"/>
        </w:rPr>
        <w:t xml:space="preserve">R </w:t>
      </w:r>
      <w:r w:rsidR="007B0694" w:rsidRPr="00D05ABA">
        <w:rPr>
          <w:rFonts w:ascii="Arial" w:eastAsia="Calibri" w:hAnsi="Arial" w:cs="Arial"/>
          <w:color w:val="000000" w:themeColor="text1"/>
          <w:lang w:val="en-US"/>
        </w:rPr>
        <w:t xml:space="preserve">  </w:t>
      </w:r>
      <w:r w:rsidRPr="00D05ABA">
        <w:rPr>
          <w:rFonts w:ascii="Arial" w:eastAsia="Calibri" w:hAnsi="Arial" w:cs="Arial"/>
          <w:color w:val="000000" w:themeColor="text1"/>
          <w:lang w:val="en-US"/>
        </w:rPr>
        <w:t>792 566.07</w:t>
      </w:r>
    </w:p>
    <w:p w:rsidR="009A7FF2" w:rsidRPr="00D05ABA" w:rsidRDefault="001B15DC" w:rsidP="007B0694">
      <w:pPr>
        <w:pStyle w:val="ListParagraph"/>
        <w:pBdr>
          <w:top w:val="nil"/>
          <w:left w:val="nil"/>
          <w:bottom w:val="nil"/>
          <w:right w:val="nil"/>
          <w:between w:val="nil"/>
          <w:bar w:val="nil"/>
        </w:pBdr>
        <w:spacing w:after="0" w:line="360" w:lineRule="auto"/>
        <w:ind w:left="360"/>
        <w:rPr>
          <w:rFonts w:ascii="Arial" w:eastAsia="Calibri" w:hAnsi="Arial" w:cs="Arial"/>
          <w:color w:val="000000" w:themeColor="text1"/>
          <w:lang w:val="en-GB"/>
        </w:rPr>
      </w:pPr>
      <w:r w:rsidRPr="00D05ABA">
        <w:rPr>
          <w:rFonts w:ascii="Arial" w:eastAsia="Calibri" w:hAnsi="Arial" w:cs="Arial"/>
          <w:color w:val="000000" w:themeColor="text1"/>
          <w:lang w:val="en-GB"/>
        </w:rPr>
        <w:t>2021/22</w:t>
      </w:r>
      <w:r w:rsidR="007B0694" w:rsidRPr="00D05ABA">
        <w:rPr>
          <w:rFonts w:ascii="Arial" w:eastAsia="Calibri" w:hAnsi="Arial" w:cs="Arial"/>
          <w:color w:val="000000" w:themeColor="text1"/>
          <w:lang w:val="en-GB"/>
        </w:rPr>
        <w:t xml:space="preserve">: </w:t>
      </w:r>
      <w:r w:rsidR="009A7FF2" w:rsidRPr="00D05ABA">
        <w:rPr>
          <w:rFonts w:ascii="Arial" w:eastAsia="Calibri" w:hAnsi="Arial" w:cs="Arial"/>
          <w:color w:val="000000" w:themeColor="text1"/>
          <w:lang w:val="en-GB"/>
        </w:rPr>
        <w:t xml:space="preserve"> </w:t>
      </w:r>
      <w:r w:rsidR="00E82BCB" w:rsidRPr="00D05ABA">
        <w:rPr>
          <w:rFonts w:ascii="Arial" w:eastAsia="Calibri" w:hAnsi="Arial" w:cs="Arial"/>
          <w:color w:val="000000" w:themeColor="text1"/>
          <w:lang w:val="en-GB"/>
        </w:rPr>
        <w:t>This shall be reported in accordance with the normal reporting schedule as</w:t>
      </w:r>
      <w:r w:rsidR="009A7FF2" w:rsidRPr="00D05ABA">
        <w:rPr>
          <w:rFonts w:ascii="Arial" w:eastAsia="Calibri" w:hAnsi="Arial" w:cs="Arial"/>
          <w:color w:val="000000" w:themeColor="text1"/>
          <w:lang w:val="en-GB"/>
        </w:rPr>
        <w:t xml:space="preserve"> </w:t>
      </w:r>
      <w:r w:rsidR="00E82BCB" w:rsidRPr="00D05ABA">
        <w:rPr>
          <w:rFonts w:ascii="Arial" w:eastAsia="Calibri" w:hAnsi="Arial" w:cs="Arial"/>
          <w:color w:val="000000" w:themeColor="text1"/>
          <w:lang w:val="en-GB"/>
        </w:rPr>
        <w:t>information</w:t>
      </w:r>
    </w:p>
    <w:p w:rsidR="001B15DC" w:rsidRPr="00D05ABA" w:rsidRDefault="009A7FF2" w:rsidP="007B0694">
      <w:pPr>
        <w:pStyle w:val="ListParagraph"/>
        <w:pBdr>
          <w:top w:val="nil"/>
          <w:left w:val="nil"/>
          <w:bottom w:val="nil"/>
          <w:right w:val="nil"/>
          <w:between w:val="nil"/>
          <w:bar w:val="nil"/>
        </w:pBdr>
        <w:spacing w:after="0" w:line="360" w:lineRule="auto"/>
        <w:ind w:left="360"/>
        <w:rPr>
          <w:rFonts w:ascii="Arial" w:eastAsia="Calibri" w:hAnsi="Arial" w:cs="Arial"/>
          <w:color w:val="000000" w:themeColor="text1"/>
          <w:lang w:val="en-GB"/>
        </w:rPr>
      </w:pPr>
      <w:r w:rsidRPr="00D05ABA">
        <w:rPr>
          <w:rFonts w:ascii="Arial" w:eastAsia="Calibri" w:hAnsi="Arial" w:cs="Arial"/>
          <w:color w:val="000000" w:themeColor="text1"/>
          <w:lang w:val="en-GB"/>
        </w:rPr>
        <w:t xml:space="preserve">               </w:t>
      </w:r>
      <w:r w:rsidR="00E82BCB" w:rsidRPr="00D05ABA">
        <w:rPr>
          <w:rFonts w:ascii="Arial" w:eastAsia="Calibri" w:hAnsi="Arial" w:cs="Arial"/>
          <w:color w:val="000000" w:themeColor="text1"/>
          <w:lang w:val="en-GB"/>
        </w:rPr>
        <w:t xml:space="preserve"> must be audited.</w:t>
      </w:r>
    </w:p>
    <w:p w:rsidR="001B15DC" w:rsidRPr="00D05ABA" w:rsidRDefault="001B15DC" w:rsidP="007B0694">
      <w:pPr>
        <w:pStyle w:val="ListParagraph"/>
        <w:pBdr>
          <w:top w:val="nil"/>
          <w:left w:val="nil"/>
          <w:bottom w:val="nil"/>
          <w:right w:val="nil"/>
          <w:between w:val="nil"/>
          <w:bar w:val="nil"/>
        </w:pBdr>
        <w:spacing w:after="0" w:line="360" w:lineRule="auto"/>
        <w:ind w:left="360"/>
        <w:rPr>
          <w:rFonts w:ascii="Arial" w:eastAsia="Calibri" w:hAnsi="Arial" w:cs="Arial"/>
          <w:color w:val="000000" w:themeColor="text1"/>
          <w:lang w:val="en-GB"/>
        </w:rPr>
      </w:pPr>
    </w:p>
    <w:p w:rsidR="00BE704F" w:rsidRPr="00D33B44" w:rsidRDefault="008904E4" w:rsidP="00D47AC4">
      <w:pPr>
        <w:pStyle w:val="ListParagraph"/>
        <w:numPr>
          <w:ilvl w:val="0"/>
          <w:numId w:val="12"/>
        </w:numPr>
        <w:pBdr>
          <w:top w:val="nil"/>
          <w:left w:val="nil"/>
          <w:bottom w:val="nil"/>
          <w:right w:val="nil"/>
          <w:between w:val="nil"/>
          <w:bar w:val="nil"/>
        </w:pBdr>
        <w:spacing w:after="0" w:line="360" w:lineRule="auto"/>
        <w:ind w:left="360"/>
        <w:jc w:val="both"/>
        <w:rPr>
          <w:rFonts w:ascii="Arial" w:eastAsia="Calibri" w:hAnsi="Arial" w:cs="Arial"/>
          <w:color w:val="000000" w:themeColor="text1"/>
          <w:lang w:val="en-GB"/>
        </w:rPr>
      </w:pPr>
      <w:r w:rsidRPr="00D05ABA">
        <w:rPr>
          <w:rFonts w:ascii="Arial" w:eastAsia="Calibri" w:hAnsi="Arial" w:cs="Arial"/>
          <w:color w:val="000000" w:themeColor="text1"/>
          <w:lang w:val="en-GB"/>
        </w:rPr>
        <w:t xml:space="preserve">There was greater interest </w:t>
      </w:r>
      <w:r w:rsidR="002D7ED7" w:rsidRPr="00D05ABA">
        <w:rPr>
          <w:rFonts w:ascii="Arial" w:eastAsia="Calibri" w:hAnsi="Arial" w:cs="Arial"/>
          <w:color w:val="000000" w:themeColor="text1"/>
          <w:lang w:val="en-GB"/>
        </w:rPr>
        <w:t xml:space="preserve">in </w:t>
      </w:r>
      <w:r w:rsidRPr="00D05ABA">
        <w:rPr>
          <w:rFonts w:ascii="Arial" w:eastAsia="Calibri" w:hAnsi="Arial" w:cs="Arial"/>
          <w:color w:val="000000" w:themeColor="text1"/>
          <w:lang w:val="en-GB"/>
        </w:rPr>
        <w:t>the scheme</w:t>
      </w:r>
      <w:r w:rsidR="00D47AC4">
        <w:rPr>
          <w:rFonts w:ascii="Arial" w:eastAsia="Calibri" w:hAnsi="Arial" w:cs="Arial"/>
          <w:color w:val="000000" w:themeColor="text1"/>
          <w:lang w:val="en-GB"/>
        </w:rPr>
        <w:t>,</w:t>
      </w:r>
      <w:r w:rsidRPr="00D05ABA">
        <w:rPr>
          <w:rFonts w:ascii="Arial" w:eastAsia="Calibri" w:hAnsi="Arial" w:cs="Arial"/>
          <w:color w:val="000000" w:themeColor="text1"/>
          <w:lang w:val="en-GB"/>
        </w:rPr>
        <w:t xml:space="preserve"> however only 50 participants</w:t>
      </w:r>
      <w:r w:rsidR="00D47AC4">
        <w:rPr>
          <w:rFonts w:ascii="Arial" w:eastAsia="Calibri" w:hAnsi="Arial" w:cs="Arial"/>
          <w:color w:val="000000" w:themeColor="text1"/>
          <w:lang w:val="en-GB"/>
        </w:rPr>
        <w:t xml:space="preserve"> per province could be accommodated</w:t>
      </w:r>
      <w:r w:rsidRPr="00D05ABA">
        <w:rPr>
          <w:rFonts w:ascii="Arial" w:eastAsia="Calibri" w:hAnsi="Arial" w:cs="Arial"/>
          <w:color w:val="000000" w:themeColor="text1"/>
          <w:lang w:val="en-GB"/>
        </w:rPr>
        <w:t xml:space="preserve"> due to the available </w:t>
      </w:r>
      <w:r w:rsidR="002D57D2" w:rsidRPr="00D05ABA">
        <w:rPr>
          <w:rFonts w:ascii="Arial" w:eastAsia="Calibri" w:hAnsi="Arial" w:cs="Arial"/>
          <w:color w:val="000000" w:themeColor="text1"/>
          <w:lang w:val="en-GB"/>
        </w:rPr>
        <w:t>budget. The</w:t>
      </w:r>
      <w:r w:rsidRPr="00D05ABA">
        <w:rPr>
          <w:rFonts w:ascii="Arial" w:eastAsia="Calibri" w:hAnsi="Arial" w:cs="Arial"/>
          <w:color w:val="000000" w:themeColor="text1"/>
          <w:lang w:val="en-GB"/>
        </w:rPr>
        <w:t xml:space="preserve"> provinces that were part of the provincial partnership</w:t>
      </w:r>
      <w:r w:rsidR="00D33B44">
        <w:rPr>
          <w:rFonts w:ascii="Arial" w:eastAsia="Calibri" w:hAnsi="Arial" w:cs="Arial"/>
          <w:color w:val="000000" w:themeColor="text1"/>
          <w:lang w:val="en-GB"/>
        </w:rPr>
        <w:t xml:space="preserve"> for</w:t>
      </w:r>
      <w:r w:rsidRPr="00D05ABA">
        <w:rPr>
          <w:rFonts w:ascii="Arial" w:eastAsia="Calibri" w:hAnsi="Arial" w:cs="Arial"/>
          <w:color w:val="000000" w:themeColor="text1"/>
          <w:lang w:val="en-GB"/>
        </w:rPr>
        <w:t xml:space="preserve"> rollout of the Scheme and Domestic Tourism Awareness programme in 2020/21 included: Gauteng, North West and the Western Cape.</w:t>
      </w:r>
    </w:p>
    <w:sectPr w:rsidR="00BE704F" w:rsidRPr="00D33B44" w:rsidSect="002D7ED7">
      <w:footerReference w:type="default" r:id="rId7"/>
      <w:headerReference w:type="first" r:id="rId8"/>
      <w:footerReference w:type="first" r:id="rId9"/>
      <w:pgSz w:w="11900" w:h="16840"/>
      <w:pgMar w:top="1134" w:right="851"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2A5" w:rsidRDefault="00D172A5">
      <w:pPr>
        <w:spacing w:after="0" w:line="240" w:lineRule="auto"/>
      </w:pPr>
      <w:r>
        <w:separator/>
      </w:r>
    </w:p>
  </w:endnote>
  <w:endnote w:type="continuationSeparator" w:id="0">
    <w:p w:rsidR="00D172A5" w:rsidRDefault="00D17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857718">
          <w:rPr>
            <w:rFonts w:ascii="Arial Narrow" w:hAnsi="Arial Narrow"/>
            <w:sz w:val="18"/>
            <w:szCs w:val="18"/>
          </w:rPr>
          <w:t>2211</w:t>
        </w:r>
        <w:r w:rsidRPr="00504917">
          <w:rPr>
            <w:rFonts w:ascii="Arial Narrow" w:hAnsi="Arial Narrow"/>
            <w:sz w:val="18"/>
            <w:szCs w:val="18"/>
          </w:rPr>
          <w:t xml:space="preserve"> (NW</w:t>
        </w:r>
        <w:r w:rsidR="00857718">
          <w:rPr>
            <w:rFonts w:ascii="Arial Narrow" w:hAnsi="Arial Narrow"/>
            <w:sz w:val="18"/>
            <w:szCs w:val="18"/>
          </w:rPr>
          <w:t>2514</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031A3D" w:rsidRPr="00013AC6">
          <w:rPr>
            <w:rFonts w:ascii="Arial Narrow" w:hAnsi="Arial Narrow"/>
          </w:rPr>
          <w:fldChar w:fldCharType="begin"/>
        </w:r>
        <w:r w:rsidRPr="00013AC6">
          <w:rPr>
            <w:rFonts w:ascii="Arial Narrow" w:hAnsi="Arial Narrow"/>
          </w:rPr>
          <w:instrText xml:space="preserve"> PAGE   \* MERGEFORMAT </w:instrText>
        </w:r>
        <w:r w:rsidR="00031A3D" w:rsidRPr="00013AC6">
          <w:rPr>
            <w:rFonts w:ascii="Arial Narrow" w:hAnsi="Arial Narrow"/>
          </w:rPr>
          <w:fldChar w:fldCharType="separate"/>
        </w:r>
        <w:r w:rsidR="00B818B9">
          <w:rPr>
            <w:rFonts w:ascii="Arial Narrow" w:hAnsi="Arial Narrow"/>
            <w:noProof/>
          </w:rPr>
          <w:t>2</w:t>
        </w:r>
        <w:r w:rsidR="00031A3D"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D172A5"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172A5">
    <w:pPr>
      <w:pStyle w:val="Footer1"/>
      <w:jc w:val="right"/>
    </w:pPr>
  </w:p>
  <w:p w:rsidR="001656DE" w:rsidRPr="006016C0" w:rsidRDefault="00857718" w:rsidP="006016C0">
    <w:pPr>
      <w:pStyle w:val="HeaderFooter"/>
      <w:jc w:val="center"/>
      <w:rPr>
        <w:rFonts w:ascii="Arial Narrow" w:hAnsi="Arial Narrow"/>
        <w:sz w:val="18"/>
        <w:szCs w:val="18"/>
      </w:rPr>
    </w:pPr>
    <w:r>
      <w:rPr>
        <w:rFonts w:ascii="Arial Narrow" w:hAnsi="Arial Narrow"/>
        <w:sz w:val="18"/>
        <w:szCs w:val="18"/>
      </w:rPr>
      <w:t>2211 (NW2514</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2A5" w:rsidRDefault="00D172A5">
      <w:pPr>
        <w:spacing w:after="0" w:line="240" w:lineRule="auto"/>
      </w:pPr>
      <w:r>
        <w:separator/>
      </w:r>
    </w:p>
  </w:footnote>
  <w:footnote w:type="continuationSeparator" w:id="0">
    <w:p w:rsidR="00D172A5" w:rsidRDefault="00D17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6E3"/>
    <w:multiLevelType w:val="hybridMultilevel"/>
    <w:tmpl w:val="6310F736"/>
    <w:lvl w:ilvl="0" w:tplc="369C78C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E085846"/>
    <w:multiLevelType w:val="hybridMultilevel"/>
    <w:tmpl w:val="41801F98"/>
    <w:lvl w:ilvl="0" w:tplc="20A6D55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5765F8F"/>
    <w:multiLevelType w:val="hybridMultilevel"/>
    <w:tmpl w:val="9CC6CA20"/>
    <w:lvl w:ilvl="0" w:tplc="66E61C1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5FF661B"/>
    <w:multiLevelType w:val="hybridMultilevel"/>
    <w:tmpl w:val="E0A49D2A"/>
    <w:lvl w:ilvl="0" w:tplc="3FF89BA0">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86" w:hanging="360"/>
      </w:pPr>
      <w:rPr>
        <w:rFonts w:eastAsia="Calibri"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nsid w:val="2C586538"/>
    <w:multiLevelType w:val="hybridMultilevel"/>
    <w:tmpl w:val="071AB53E"/>
    <w:lvl w:ilvl="0" w:tplc="F0F6A1D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FE2E17"/>
    <w:multiLevelType w:val="hybridMultilevel"/>
    <w:tmpl w:val="C1324CCE"/>
    <w:lvl w:ilvl="0" w:tplc="66E61C1C">
      <w:numFmt w:val="bullet"/>
      <w:lvlText w:val="-"/>
      <w:lvlJc w:val="left"/>
      <w:pPr>
        <w:ind w:left="785"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45603B1A"/>
    <w:multiLevelType w:val="hybridMultilevel"/>
    <w:tmpl w:val="86B4491E"/>
    <w:lvl w:ilvl="0" w:tplc="82A2160E">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4A682DA3"/>
    <w:multiLevelType w:val="hybridMultilevel"/>
    <w:tmpl w:val="A0883094"/>
    <w:lvl w:ilvl="0" w:tplc="69E4B434">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8F2A65"/>
    <w:multiLevelType w:val="hybridMultilevel"/>
    <w:tmpl w:val="8514E5C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FBF718B"/>
    <w:multiLevelType w:val="hybridMultilevel"/>
    <w:tmpl w:val="0F0E1106"/>
    <w:lvl w:ilvl="0" w:tplc="0F14BA7E">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5A349B"/>
    <w:multiLevelType w:val="hybridMultilevel"/>
    <w:tmpl w:val="34A62B5A"/>
    <w:lvl w:ilvl="0" w:tplc="42C27ED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7E32FEA"/>
    <w:multiLevelType w:val="hybridMultilevel"/>
    <w:tmpl w:val="AD5E8CF6"/>
    <w:lvl w:ilvl="0" w:tplc="1C090015">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9139AA"/>
    <w:multiLevelType w:val="hybridMultilevel"/>
    <w:tmpl w:val="65063458"/>
    <w:lvl w:ilvl="0" w:tplc="1C09000B">
      <w:start w:val="1"/>
      <w:numFmt w:val="bullet"/>
      <w:lvlText w:val=""/>
      <w:lvlJc w:val="left"/>
      <w:pPr>
        <w:ind w:left="785"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78907615"/>
    <w:multiLevelType w:val="multilevel"/>
    <w:tmpl w:val="2B8A9052"/>
    <w:lvl w:ilvl="0">
      <w:start w:val="1"/>
      <w:numFmt w:val="decimal"/>
      <w:lvlText w:val="%1."/>
      <w:lvlJc w:val="left"/>
      <w:pPr>
        <w:ind w:left="1069" w:hanging="360"/>
      </w:pPr>
    </w:lvl>
    <w:lvl w:ilvl="1">
      <w:start w:val="1"/>
      <w:numFmt w:val="decimal"/>
      <w:lvlText w:val="%1.%2."/>
      <w:lvlJc w:val="left"/>
      <w:pPr>
        <w:ind w:left="1699" w:hanging="360"/>
      </w:pPr>
      <w:rPr>
        <w:b w:val="0"/>
      </w:rPr>
    </w:lvl>
    <w:lvl w:ilvl="2">
      <w:start w:val="1"/>
      <w:numFmt w:val="decimal"/>
      <w:lvlText w:val="%1.%2.%3."/>
      <w:lvlJc w:val="left"/>
      <w:pPr>
        <w:ind w:left="2869" w:hanging="720"/>
      </w:pPr>
    </w:lvl>
    <w:lvl w:ilvl="3">
      <w:start w:val="1"/>
      <w:numFmt w:val="decimal"/>
      <w:lvlText w:val="%1.%2.%3.%4."/>
      <w:lvlJc w:val="left"/>
      <w:pPr>
        <w:ind w:left="3589" w:hanging="720"/>
      </w:pPr>
    </w:lvl>
    <w:lvl w:ilvl="4">
      <w:start w:val="1"/>
      <w:numFmt w:val="decimal"/>
      <w:lvlText w:val="%1.%2.%3.%4.%5."/>
      <w:lvlJc w:val="left"/>
      <w:pPr>
        <w:ind w:left="4669" w:hanging="1080"/>
      </w:pPr>
    </w:lvl>
    <w:lvl w:ilvl="5">
      <w:start w:val="1"/>
      <w:numFmt w:val="decimal"/>
      <w:lvlText w:val="%1.%2.%3.%4.%5.%6."/>
      <w:lvlJc w:val="left"/>
      <w:pPr>
        <w:ind w:left="5389" w:hanging="1080"/>
      </w:pPr>
    </w:lvl>
    <w:lvl w:ilvl="6">
      <w:start w:val="1"/>
      <w:numFmt w:val="decimal"/>
      <w:lvlText w:val="%1.%2.%3.%4.%5.%6.%7."/>
      <w:lvlJc w:val="left"/>
      <w:pPr>
        <w:ind w:left="6469" w:hanging="1440"/>
      </w:pPr>
    </w:lvl>
    <w:lvl w:ilvl="7">
      <w:start w:val="1"/>
      <w:numFmt w:val="decimal"/>
      <w:lvlText w:val="%1.%2.%3.%4.%5.%6.%7.%8."/>
      <w:lvlJc w:val="left"/>
      <w:pPr>
        <w:ind w:left="7189" w:hanging="1440"/>
      </w:pPr>
    </w:lvl>
    <w:lvl w:ilvl="8">
      <w:start w:val="1"/>
      <w:numFmt w:val="decimal"/>
      <w:lvlText w:val="%1.%2.%3.%4.%5.%6.%7.%8.%9."/>
      <w:lvlJc w:val="left"/>
      <w:pPr>
        <w:ind w:left="8269" w:hanging="1800"/>
      </w:pPr>
    </w:lvl>
  </w:abstractNum>
  <w:abstractNum w:abstractNumId="19">
    <w:nsid w:val="7F140408"/>
    <w:multiLevelType w:val="hybridMultilevel"/>
    <w:tmpl w:val="053AE73E"/>
    <w:lvl w:ilvl="0" w:tplc="D1287E3A">
      <w:start w:val="1"/>
      <w:numFmt w:val="decimal"/>
      <w:lvlText w:val="%1."/>
      <w:lvlJc w:val="left"/>
      <w:pPr>
        <w:ind w:left="644" w:hanging="360"/>
      </w:pPr>
      <w:rPr>
        <w:rFonts w:hint="default"/>
        <w:color w:val="000000" w:themeColor="text1"/>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3"/>
  </w:num>
  <w:num w:numId="2">
    <w:abstractNumId w:val="4"/>
  </w:num>
  <w:num w:numId="3">
    <w:abstractNumId w:val="16"/>
  </w:num>
  <w:num w:numId="4">
    <w:abstractNumId w:val="9"/>
  </w:num>
  <w:num w:numId="5">
    <w:abstractNumId w:val="10"/>
  </w:num>
  <w:num w:numId="6">
    <w:abstractNumId w:val="15"/>
  </w:num>
  <w:num w:numId="7">
    <w:abstractNumId w:val="18"/>
  </w:num>
  <w:num w:numId="8">
    <w:abstractNumId w:val="14"/>
  </w:num>
  <w:num w:numId="9">
    <w:abstractNumId w:val="1"/>
  </w:num>
  <w:num w:numId="10">
    <w:abstractNumId w:val="3"/>
  </w:num>
  <w:num w:numId="11">
    <w:abstractNumId w:val="5"/>
  </w:num>
  <w:num w:numId="12">
    <w:abstractNumId w:val="8"/>
  </w:num>
  <w:num w:numId="13">
    <w:abstractNumId w:val="0"/>
  </w:num>
  <w:num w:numId="14">
    <w:abstractNumId w:val="2"/>
  </w:num>
  <w:num w:numId="15">
    <w:abstractNumId w:val="11"/>
  </w:num>
  <w:num w:numId="16">
    <w:abstractNumId w:val="17"/>
  </w:num>
  <w:num w:numId="17">
    <w:abstractNumId w:val="6"/>
  </w:num>
  <w:num w:numId="18">
    <w:abstractNumId w:val="19"/>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31A3D"/>
    <w:rsid w:val="00033C48"/>
    <w:rsid w:val="00041084"/>
    <w:rsid w:val="00042A9F"/>
    <w:rsid w:val="00043BE2"/>
    <w:rsid w:val="00047D27"/>
    <w:rsid w:val="00076323"/>
    <w:rsid w:val="00076CE0"/>
    <w:rsid w:val="0008412B"/>
    <w:rsid w:val="000857D8"/>
    <w:rsid w:val="000E19AD"/>
    <w:rsid w:val="000E3E94"/>
    <w:rsid w:val="001059FF"/>
    <w:rsid w:val="00151D19"/>
    <w:rsid w:val="00193F9C"/>
    <w:rsid w:val="001B15DC"/>
    <w:rsid w:val="00206637"/>
    <w:rsid w:val="002245E3"/>
    <w:rsid w:val="0028402E"/>
    <w:rsid w:val="002C461C"/>
    <w:rsid w:val="002D57D2"/>
    <w:rsid w:val="002D7ED7"/>
    <w:rsid w:val="002F643D"/>
    <w:rsid w:val="0030424F"/>
    <w:rsid w:val="00304C12"/>
    <w:rsid w:val="00313602"/>
    <w:rsid w:val="003141FC"/>
    <w:rsid w:val="00343643"/>
    <w:rsid w:val="0035411E"/>
    <w:rsid w:val="00374BDF"/>
    <w:rsid w:val="003B3F96"/>
    <w:rsid w:val="003D7F28"/>
    <w:rsid w:val="003F2DD5"/>
    <w:rsid w:val="003F61F6"/>
    <w:rsid w:val="00463BC1"/>
    <w:rsid w:val="00467382"/>
    <w:rsid w:val="00470838"/>
    <w:rsid w:val="0047769B"/>
    <w:rsid w:val="00490A93"/>
    <w:rsid w:val="004C4166"/>
    <w:rsid w:val="004E556F"/>
    <w:rsid w:val="004E5820"/>
    <w:rsid w:val="004F2C4A"/>
    <w:rsid w:val="004F54C9"/>
    <w:rsid w:val="005041F3"/>
    <w:rsid w:val="0056508D"/>
    <w:rsid w:val="005D1471"/>
    <w:rsid w:val="005F251D"/>
    <w:rsid w:val="005F5CF0"/>
    <w:rsid w:val="006010A3"/>
    <w:rsid w:val="00615126"/>
    <w:rsid w:val="00615F3A"/>
    <w:rsid w:val="006176BF"/>
    <w:rsid w:val="0061799C"/>
    <w:rsid w:val="006335F8"/>
    <w:rsid w:val="006411B7"/>
    <w:rsid w:val="00652AE6"/>
    <w:rsid w:val="006B20E2"/>
    <w:rsid w:val="007345DF"/>
    <w:rsid w:val="00735569"/>
    <w:rsid w:val="0074237E"/>
    <w:rsid w:val="00765093"/>
    <w:rsid w:val="007659E2"/>
    <w:rsid w:val="00766790"/>
    <w:rsid w:val="00777955"/>
    <w:rsid w:val="00780923"/>
    <w:rsid w:val="007B0694"/>
    <w:rsid w:val="00810D60"/>
    <w:rsid w:val="008137D4"/>
    <w:rsid w:val="00857718"/>
    <w:rsid w:val="00863807"/>
    <w:rsid w:val="008904E4"/>
    <w:rsid w:val="008913D0"/>
    <w:rsid w:val="008A1044"/>
    <w:rsid w:val="008B0F6B"/>
    <w:rsid w:val="008C442B"/>
    <w:rsid w:val="008C6609"/>
    <w:rsid w:val="00921B44"/>
    <w:rsid w:val="00923BEC"/>
    <w:rsid w:val="009413A3"/>
    <w:rsid w:val="00942F9B"/>
    <w:rsid w:val="00952D79"/>
    <w:rsid w:val="00977B49"/>
    <w:rsid w:val="0098313B"/>
    <w:rsid w:val="009849DC"/>
    <w:rsid w:val="009863F2"/>
    <w:rsid w:val="009945BD"/>
    <w:rsid w:val="009A4EDE"/>
    <w:rsid w:val="009A7FF2"/>
    <w:rsid w:val="009D678E"/>
    <w:rsid w:val="00A10D55"/>
    <w:rsid w:val="00A3138F"/>
    <w:rsid w:val="00A646CB"/>
    <w:rsid w:val="00A96F2D"/>
    <w:rsid w:val="00AA5F57"/>
    <w:rsid w:val="00AB05DB"/>
    <w:rsid w:val="00AD0AEC"/>
    <w:rsid w:val="00AE0A87"/>
    <w:rsid w:val="00AE4229"/>
    <w:rsid w:val="00B24E20"/>
    <w:rsid w:val="00B8002A"/>
    <w:rsid w:val="00B81125"/>
    <w:rsid w:val="00B818B9"/>
    <w:rsid w:val="00BA7422"/>
    <w:rsid w:val="00BE704F"/>
    <w:rsid w:val="00BF6480"/>
    <w:rsid w:val="00C03FFF"/>
    <w:rsid w:val="00C12200"/>
    <w:rsid w:val="00C14620"/>
    <w:rsid w:val="00C809F5"/>
    <w:rsid w:val="00C850EB"/>
    <w:rsid w:val="00CE0094"/>
    <w:rsid w:val="00CE637C"/>
    <w:rsid w:val="00CE733A"/>
    <w:rsid w:val="00D05ABA"/>
    <w:rsid w:val="00D165DC"/>
    <w:rsid w:val="00D172A5"/>
    <w:rsid w:val="00D319C1"/>
    <w:rsid w:val="00D33B44"/>
    <w:rsid w:val="00D350AE"/>
    <w:rsid w:val="00D44311"/>
    <w:rsid w:val="00D44E62"/>
    <w:rsid w:val="00D44E6B"/>
    <w:rsid w:val="00D47AC4"/>
    <w:rsid w:val="00D47B6A"/>
    <w:rsid w:val="00D61ECA"/>
    <w:rsid w:val="00D9442B"/>
    <w:rsid w:val="00DB6BD3"/>
    <w:rsid w:val="00DC1973"/>
    <w:rsid w:val="00DD3F26"/>
    <w:rsid w:val="00DE4655"/>
    <w:rsid w:val="00E03CDF"/>
    <w:rsid w:val="00E44E45"/>
    <w:rsid w:val="00E57333"/>
    <w:rsid w:val="00E62051"/>
    <w:rsid w:val="00E665D2"/>
    <w:rsid w:val="00E82BCB"/>
    <w:rsid w:val="00E85EAF"/>
    <w:rsid w:val="00EA603D"/>
    <w:rsid w:val="00F329A8"/>
    <w:rsid w:val="00F37A82"/>
    <w:rsid w:val="00F51F48"/>
    <w:rsid w:val="00F549AA"/>
    <w:rsid w:val="00F77C88"/>
    <w:rsid w:val="00F9666D"/>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3D"/>
  </w:style>
  <w:style w:type="paragraph" w:styleId="Heading2">
    <w:name w:val="heading 2"/>
    <w:basedOn w:val="Normal"/>
    <w:next w:val="Normal"/>
    <w:link w:val="Heading2Char"/>
    <w:uiPriority w:val="9"/>
    <w:unhideWhenUsed/>
    <w:qFormat/>
    <w:rsid w:val="009D67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character" w:customStyle="1" w:styleId="Heading2Char">
    <w:name w:val="Heading 2 Char"/>
    <w:basedOn w:val="DefaultParagraphFont"/>
    <w:link w:val="Heading2"/>
    <w:uiPriority w:val="9"/>
    <w:rsid w:val="009D678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E6205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E62051"/>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E62051"/>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E62051"/>
    <w:rPr>
      <w:rFonts w:ascii="Times New Roman" w:eastAsia="Times New Roman" w:hAnsi="Times New Roman" w:cs="Times New Roman"/>
      <w:sz w:val="20"/>
      <w:szCs w:val="20"/>
    </w:rPr>
  </w:style>
  <w:style w:type="character" w:styleId="Emphasis">
    <w:name w:val="Emphasis"/>
    <w:basedOn w:val="DefaultParagraphFont"/>
    <w:uiPriority w:val="20"/>
    <w:qFormat/>
    <w:rsid w:val="002D7ED7"/>
    <w:rPr>
      <w:i/>
      <w:iCs/>
    </w:rPr>
  </w:style>
</w:styles>
</file>

<file path=word/webSettings.xml><?xml version="1.0" encoding="utf-8"?>
<w:webSettings xmlns:r="http://schemas.openxmlformats.org/officeDocument/2006/relationships" xmlns:w="http://schemas.openxmlformats.org/wordprocessingml/2006/main">
  <w:divs>
    <w:div w:id="19131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2021-09-20T13:45:00Z</cp:lastPrinted>
  <dcterms:created xsi:type="dcterms:W3CDTF">2021-11-02T10:12:00Z</dcterms:created>
  <dcterms:modified xsi:type="dcterms:W3CDTF">2021-11-02T10:12:00Z</dcterms:modified>
</cp:coreProperties>
</file>