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56" w:rsidRPr="00097E99" w:rsidRDefault="00D67956" w:rsidP="00D67956">
      <w:pPr>
        <w:tabs>
          <w:tab w:val="left" w:pos="576"/>
          <w:tab w:val="left" w:pos="1296"/>
          <w:tab w:val="left" w:pos="6336"/>
        </w:tabs>
        <w:spacing w:after="0" w:line="240" w:lineRule="auto"/>
        <w:ind w:left="70"/>
        <w:jc w:val="both"/>
        <w:rPr>
          <w:rFonts w:cs="Arial"/>
          <w:b/>
          <w:sz w:val="28"/>
          <w:szCs w:val="28"/>
        </w:rPr>
      </w:pPr>
      <w:r w:rsidRPr="00097E99">
        <w:rPr>
          <w:rFonts w:cs="Arial"/>
          <w:b/>
          <w:sz w:val="28"/>
          <w:szCs w:val="28"/>
        </w:rPr>
        <w:t>NATIONAL ASSEMBLY</w:t>
      </w:r>
    </w:p>
    <w:p w:rsidR="00D67956" w:rsidRDefault="00D67956" w:rsidP="00D67956">
      <w:pPr>
        <w:pStyle w:val="DACBODYTEXT"/>
        <w:spacing w:after="0" w:line="240" w:lineRule="auto"/>
        <w:ind w:left="0"/>
        <w:jc w:val="both"/>
        <w:rPr>
          <w:rFonts w:cs="Arial"/>
          <w:b/>
          <w:sz w:val="28"/>
          <w:szCs w:val="28"/>
          <w:u w:val="single"/>
        </w:rPr>
      </w:pPr>
    </w:p>
    <w:p w:rsidR="00D67956" w:rsidRPr="00097E99" w:rsidRDefault="00D67956" w:rsidP="00D67956">
      <w:pPr>
        <w:pStyle w:val="DACBODYTEXT"/>
        <w:spacing w:after="0" w:line="240" w:lineRule="auto"/>
        <w:ind w:left="0"/>
        <w:jc w:val="both"/>
        <w:rPr>
          <w:rFonts w:cs="Arial"/>
          <w:b/>
          <w:sz w:val="28"/>
          <w:szCs w:val="28"/>
          <w:u w:val="single"/>
        </w:rPr>
      </w:pPr>
      <w:r w:rsidRPr="00097E99">
        <w:rPr>
          <w:rFonts w:cs="Arial"/>
          <w:b/>
          <w:sz w:val="28"/>
          <w:szCs w:val="28"/>
          <w:u w:val="single"/>
        </w:rPr>
        <w:t>QUESTION No.2201-2021</w:t>
      </w:r>
    </w:p>
    <w:p w:rsidR="00D67956" w:rsidRPr="000F4937" w:rsidRDefault="00D67956" w:rsidP="00D67956">
      <w:pPr>
        <w:tabs>
          <w:tab w:val="left" w:pos="576"/>
          <w:tab w:val="left" w:pos="1296"/>
          <w:tab w:val="left" w:pos="6336"/>
        </w:tabs>
        <w:spacing w:after="0" w:line="240" w:lineRule="auto"/>
        <w:ind w:left="70"/>
        <w:jc w:val="both"/>
        <w:rPr>
          <w:rFonts w:cs="Arial"/>
          <w:b/>
          <w:sz w:val="28"/>
          <w:szCs w:val="28"/>
        </w:rPr>
      </w:pPr>
      <w:r w:rsidRPr="00097E99">
        <w:rPr>
          <w:rFonts w:cs="Arial"/>
          <w:b/>
          <w:sz w:val="28"/>
          <w:szCs w:val="28"/>
          <w:u w:val="single"/>
        </w:rPr>
        <w:t>FOR WRITTEN REPLY</w:t>
      </w:r>
    </w:p>
    <w:p w:rsidR="00D67956" w:rsidRPr="00097E99" w:rsidRDefault="00D67956" w:rsidP="00D67956">
      <w:pPr>
        <w:pStyle w:val="DACBODYTEXT"/>
        <w:spacing w:line="240" w:lineRule="auto"/>
        <w:ind w:left="90"/>
        <w:jc w:val="both"/>
        <w:rPr>
          <w:rFonts w:cs="Arial"/>
          <w:b/>
          <w:sz w:val="28"/>
          <w:szCs w:val="28"/>
        </w:rPr>
      </w:pPr>
      <w:r w:rsidRPr="00097E99">
        <w:rPr>
          <w:rFonts w:cs="Arial"/>
          <w:b/>
          <w:sz w:val="28"/>
          <w:szCs w:val="28"/>
        </w:rPr>
        <w:t>INTERNAL QUESTION PAPER NO.22-2021 dated 10 September 2021:</w:t>
      </w:r>
    </w:p>
    <w:p w:rsidR="00D67956" w:rsidRPr="00097E99" w:rsidRDefault="00D67956" w:rsidP="00D67956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eastAsia="Calibri" w:cs="Arial"/>
          <w:b/>
          <w:sz w:val="28"/>
          <w:szCs w:val="28"/>
          <w:lang w:val="en-GB"/>
        </w:rPr>
      </w:pPr>
      <w:r w:rsidRPr="00097E99">
        <w:rPr>
          <w:rFonts w:cs="Arial"/>
          <w:b/>
          <w:sz w:val="28"/>
          <w:szCs w:val="28"/>
        </w:rPr>
        <w:t>“</w:t>
      </w:r>
      <w:r w:rsidRPr="00097E99">
        <w:rPr>
          <w:rFonts w:eastAsia="Calibri" w:cs="Arial"/>
          <w:b/>
          <w:sz w:val="28"/>
          <w:szCs w:val="28"/>
          <w:lang w:val="en-GB"/>
        </w:rPr>
        <w:t>Mrs V van Dyk (DA) to ask the Minister of Sport, Arts and Culture</w:t>
      </w:r>
      <w:r w:rsidR="00BD426C" w:rsidRPr="00097E99">
        <w:rPr>
          <w:rFonts w:eastAsia="Calibri" w:cs="Arial"/>
          <w:b/>
          <w:sz w:val="28"/>
          <w:szCs w:val="28"/>
          <w:lang w:val="en-GB"/>
        </w:rPr>
        <w:fldChar w:fldCharType="begin"/>
      </w:r>
      <w:r w:rsidRPr="00097E99">
        <w:rPr>
          <w:rFonts w:cs="Arial"/>
          <w:sz w:val="28"/>
          <w:szCs w:val="28"/>
        </w:rPr>
        <w:instrText xml:space="preserve"> XE "</w:instrText>
      </w:r>
      <w:r w:rsidRPr="00097E99">
        <w:rPr>
          <w:rFonts w:eastAsia="Calibri" w:cs="Arial"/>
          <w:b/>
          <w:sz w:val="28"/>
          <w:szCs w:val="28"/>
        </w:rPr>
        <w:instrText>Sport, Arts and Culture</w:instrText>
      </w:r>
      <w:r w:rsidRPr="00097E99">
        <w:rPr>
          <w:rFonts w:cs="Arial"/>
          <w:sz w:val="28"/>
          <w:szCs w:val="28"/>
        </w:rPr>
        <w:instrText xml:space="preserve">" </w:instrText>
      </w:r>
      <w:r w:rsidR="00BD426C" w:rsidRPr="00097E99">
        <w:rPr>
          <w:rFonts w:eastAsia="Calibri" w:cs="Arial"/>
          <w:b/>
          <w:sz w:val="28"/>
          <w:szCs w:val="28"/>
          <w:lang w:val="en-GB"/>
        </w:rPr>
        <w:fldChar w:fldCharType="end"/>
      </w:r>
      <w:r w:rsidRPr="00097E99">
        <w:rPr>
          <w:rFonts w:eastAsia="Calibri" w:cs="Arial"/>
          <w:b/>
          <w:sz w:val="28"/>
          <w:szCs w:val="28"/>
          <w:lang w:val="en-GB"/>
        </w:rPr>
        <w:t>:</w:t>
      </w:r>
    </w:p>
    <w:p w:rsidR="00D67956" w:rsidRPr="00097E99" w:rsidRDefault="00D67956" w:rsidP="00D67956">
      <w:pPr>
        <w:spacing w:before="100" w:beforeAutospacing="1" w:after="100" w:afterAutospacing="1" w:line="240" w:lineRule="auto"/>
        <w:jc w:val="both"/>
        <w:outlineLvl w:val="0"/>
        <w:rPr>
          <w:rFonts w:eastAsia="Calibri" w:cs="Arial"/>
          <w:b/>
          <w:sz w:val="28"/>
          <w:szCs w:val="28"/>
          <w:lang w:val="en-GB"/>
        </w:rPr>
      </w:pPr>
      <w:r w:rsidRPr="00097E99">
        <w:rPr>
          <w:rFonts w:eastAsia="Calibri" w:cs="Arial"/>
          <w:sz w:val="28"/>
          <w:szCs w:val="28"/>
        </w:rPr>
        <w:t>(1).</w:t>
      </w:r>
      <w:r w:rsidRPr="00097E99">
        <w:rPr>
          <w:rFonts w:eastAsia="Calibri" w:cs="Arial"/>
          <w:sz w:val="28"/>
          <w:szCs w:val="28"/>
        </w:rPr>
        <w:tab/>
        <w:t xml:space="preserve">(a) What total amount of his </w:t>
      </w:r>
      <w:r w:rsidRPr="00097E99">
        <w:rPr>
          <w:rFonts w:cs="Arial"/>
          <w:sz w:val="28"/>
          <w:szCs w:val="28"/>
          <w:lang w:val="en-GB"/>
        </w:rPr>
        <w:t>department’s</w:t>
      </w:r>
      <w:r w:rsidRPr="00097E99">
        <w:rPr>
          <w:rFonts w:eastAsia="Calibri" w:cs="Arial"/>
          <w:sz w:val="28"/>
          <w:szCs w:val="28"/>
        </w:rPr>
        <w:t xml:space="preserve"> bu</w:t>
      </w:r>
      <w:r>
        <w:rPr>
          <w:rFonts w:eastAsia="Calibri" w:cs="Arial"/>
          <w:sz w:val="28"/>
          <w:szCs w:val="28"/>
        </w:rPr>
        <w:t xml:space="preserve">dget was spent on the SA Music </w:t>
      </w:r>
      <w:r w:rsidRPr="00097E99">
        <w:rPr>
          <w:rFonts w:eastAsia="Calibri" w:cs="Arial"/>
          <w:sz w:val="28"/>
          <w:szCs w:val="28"/>
        </w:rPr>
        <w:t xml:space="preserve">Industry Council’s (SAMIC's) </w:t>
      </w:r>
      <w:r w:rsidRPr="00097E99">
        <w:rPr>
          <w:rFonts w:cs="Arial"/>
          <w:sz w:val="28"/>
          <w:szCs w:val="28"/>
          <w:lang w:val="en-GB"/>
        </w:rPr>
        <w:t>elective</w:t>
      </w:r>
      <w:r w:rsidRPr="00097E99">
        <w:rPr>
          <w:rFonts w:eastAsia="Calibri" w:cs="Arial"/>
          <w:sz w:val="28"/>
          <w:szCs w:val="28"/>
        </w:rPr>
        <w:t xml:space="preserve"> conference and (b) wh</w:t>
      </w:r>
      <w:r>
        <w:rPr>
          <w:rFonts w:eastAsia="Calibri" w:cs="Arial"/>
          <w:sz w:val="28"/>
          <w:szCs w:val="28"/>
        </w:rPr>
        <w:t xml:space="preserve">ere did the money </w:t>
      </w:r>
      <w:r w:rsidRPr="00097E99">
        <w:rPr>
          <w:rFonts w:eastAsia="Calibri" w:cs="Arial"/>
          <w:sz w:val="28"/>
          <w:szCs w:val="28"/>
        </w:rPr>
        <w:t>come from;</w:t>
      </w:r>
    </w:p>
    <w:p w:rsidR="00D67956" w:rsidRPr="00097E99" w:rsidRDefault="00D67956" w:rsidP="00D67956">
      <w:pPr>
        <w:spacing w:before="100" w:beforeAutospacing="1" w:after="100" w:afterAutospacing="1" w:line="240" w:lineRule="auto"/>
        <w:jc w:val="both"/>
        <w:outlineLvl w:val="0"/>
        <w:rPr>
          <w:rFonts w:eastAsia="Calibri" w:cs="Arial"/>
          <w:sz w:val="28"/>
          <w:szCs w:val="28"/>
        </w:rPr>
      </w:pPr>
      <w:r w:rsidRPr="00097E99">
        <w:rPr>
          <w:rFonts w:eastAsia="Calibri" w:cs="Arial"/>
          <w:sz w:val="28"/>
          <w:szCs w:val="28"/>
        </w:rPr>
        <w:t>(2).</w:t>
      </w:r>
      <w:r w:rsidRPr="00097E99">
        <w:rPr>
          <w:rFonts w:eastAsia="Calibri" w:cs="Arial"/>
          <w:sz w:val="28"/>
          <w:szCs w:val="28"/>
        </w:rPr>
        <w:tab/>
        <w:t xml:space="preserve">what measures did his department take as a precaution to see to it that public </w:t>
      </w:r>
      <w:r w:rsidRPr="00097E99">
        <w:rPr>
          <w:rFonts w:eastAsia="Calibri" w:cs="Arial"/>
          <w:sz w:val="28"/>
          <w:szCs w:val="28"/>
        </w:rPr>
        <w:tab/>
        <w:t xml:space="preserve">money is not reduced into wasteful </w:t>
      </w:r>
      <w:r w:rsidRPr="00097E99">
        <w:rPr>
          <w:rFonts w:cs="Arial"/>
          <w:sz w:val="28"/>
          <w:szCs w:val="28"/>
          <w:lang w:val="en-GB"/>
        </w:rPr>
        <w:t>expenditure</w:t>
      </w:r>
      <w:r w:rsidRPr="00097E99">
        <w:rPr>
          <w:rFonts w:eastAsia="Calibri" w:cs="Arial"/>
          <w:sz w:val="28"/>
          <w:szCs w:val="28"/>
        </w:rPr>
        <w:t xml:space="preserve">, </w:t>
      </w:r>
      <w:r>
        <w:rPr>
          <w:rFonts w:eastAsia="Calibri" w:cs="Arial"/>
          <w:sz w:val="28"/>
          <w:szCs w:val="28"/>
        </w:rPr>
        <w:t xml:space="preserve">considering the previous track </w:t>
      </w:r>
      <w:r w:rsidRPr="00097E99">
        <w:rPr>
          <w:rFonts w:eastAsia="Calibri" w:cs="Arial"/>
          <w:sz w:val="28"/>
          <w:szCs w:val="28"/>
        </w:rPr>
        <w:t>record of the SAMIC's non-</w:t>
      </w:r>
      <w:r w:rsidRPr="00097E99">
        <w:rPr>
          <w:rFonts w:cs="Arial"/>
          <w:sz w:val="28"/>
          <w:szCs w:val="28"/>
          <w:lang w:val="en-GB"/>
        </w:rPr>
        <w:t>compliance</w:t>
      </w:r>
      <w:r w:rsidRPr="00097E99">
        <w:rPr>
          <w:rFonts w:eastAsia="Calibri" w:cs="Arial"/>
          <w:sz w:val="28"/>
          <w:szCs w:val="28"/>
        </w:rPr>
        <w:t>, as well as direct and i</w:t>
      </w:r>
      <w:r>
        <w:rPr>
          <w:rFonts w:eastAsia="Calibri" w:cs="Arial"/>
          <w:sz w:val="28"/>
          <w:szCs w:val="28"/>
        </w:rPr>
        <w:t xml:space="preserve">ndirect </w:t>
      </w:r>
      <w:r w:rsidRPr="00097E99">
        <w:rPr>
          <w:rFonts w:eastAsia="Calibri" w:cs="Arial"/>
          <w:sz w:val="28"/>
          <w:szCs w:val="28"/>
        </w:rPr>
        <w:t>mismanagement of public funds;</w:t>
      </w:r>
    </w:p>
    <w:p w:rsidR="00D67956" w:rsidRPr="00097E99" w:rsidRDefault="00D67956" w:rsidP="00D67956">
      <w:pPr>
        <w:spacing w:before="100" w:beforeAutospacing="1" w:after="100" w:afterAutospacing="1" w:line="240" w:lineRule="auto"/>
        <w:jc w:val="both"/>
        <w:outlineLvl w:val="0"/>
        <w:rPr>
          <w:rFonts w:eastAsia="Calibri" w:cs="Arial"/>
          <w:sz w:val="28"/>
          <w:szCs w:val="28"/>
        </w:rPr>
      </w:pPr>
      <w:r w:rsidRPr="00097E99">
        <w:rPr>
          <w:rFonts w:eastAsia="Calibri" w:cs="Arial"/>
          <w:sz w:val="28"/>
          <w:szCs w:val="28"/>
        </w:rPr>
        <w:t>(3).</w:t>
      </w:r>
      <w:r w:rsidRPr="00097E99">
        <w:rPr>
          <w:rFonts w:eastAsia="Calibri" w:cs="Arial"/>
          <w:sz w:val="28"/>
          <w:szCs w:val="28"/>
        </w:rPr>
        <w:tab/>
        <w:t>whether any bodies and/or organisations indicate</w:t>
      </w:r>
      <w:r>
        <w:rPr>
          <w:rFonts w:eastAsia="Calibri" w:cs="Arial"/>
          <w:sz w:val="28"/>
          <w:szCs w:val="28"/>
        </w:rPr>
        <w:t xml:space="preserve">d to him and/or his department </w:t>
      </w:r>
      <w:r w:rsidRPr="00097E99">
        <w:rPr>
          <w:rFonts w:eastAsia="Calibri" w:cs="Arial"/>
          <w:sz w:val="28"/>
          <w:szCs w:val="28"/>
        </w:rPr>
        <w:t xml:space="preserve">their intention </w:t>
      </w:r>
      <w:r w:rsidRPr="00097E99">
        <w:rPr>
          <w:rFonts w:cs="Arial"/>
          <w:sz w:val="28"/>
          <w:szCs w:val="28"/>
          <w:lang w:val="en-GB"/>
        </w:rPr>
        <w:t>to</w:t>
      </w:r>
      <w:r w:rsidRPr="00097E99">
        <w:rPr>
          <w:rFonts w:eastAsia="Calibri" w:cs="Arial"/>
          <w:sz w:val="28"/>
          <w:szCs w:val="28"/>
        </w:rPr>
        <w:t xml:space="preserve"> contest the constitutionality of t</w:t>
      </w:r>
      <w:r>
        <w:rPr>
          <w:rFonts w:eastAsia="Calibri" w:cs="Arial"/>
          <w:sz w:val="28"/>
          <w:szCs w:val="28"/>
        </w:rPr>
        <w:t xml:space="preserve">he elective conference and its </w:t>
      </w:r>
      <w:r w:rsidRPr="00097E99">
        <w:rPr>
          <w:rFonts w:eastAsia="Calibri" w:cs="Arial"/>
          <w:sz w:val="28"/>
          <w:szCs w:val="28"/>
        </w:rPr>
        <w:t>outcomes in court; if not, what is the position in th</w:t>
      </w:r>
      <w:r>
        <w:rPr>
          <w:rFonts w:eastAsia="Calibri" w:cs="Arial"/>
          <w:sz w:val="28"/>
          <w:szCs w:val="28"/>
        </w:rPr>
        <w:t xml:space="preserve">is regard; if so, what are the </w:t>
      </w:r>
      <w:r w:rsidRPr="00097E99">
        <w:rPr>
          <w:rFonts w:eastAsia="Calibri" w:cs="Arial"/>
          <w:sz w:val="28"/>
          <w:szCs w:val="28"/>
        </w:rPr>
        <w:t>relevant details;</w:t>
      </w:r>
    </w:p>
    <w:p w:rsidR="00D67956" w:rsidRPr="000F4937" w:rsidRDefault="00D67956" w:rsidP="00D67956">
      <w:pPr>
        <w:spacing w:before="100" w:beforeAutospacing="1" w:after="100" w:afterAutospacing="1" w:line="240" w:lineRule="auto"/>
        <w:jc w:val="both"/>
        <w:outlineLvl w:val="0"/>
        <w:rPr>
          <w:rFonts w:eastAsia="Calibri" w:cs="Arial"/>
          <w:sz w:val="28"/>
          <w:szCs w:val="28"/>
        </w:rPr>
      </w:pPr>
      <w:r w:rsidRPr="00097E99">
        <w:rPr>
          <w:rFonts w:eastAsia="Calibri" w:cs="Arial"/>
          <w:sz w:val="28"/>
          <w:szCs w:val="28"/>
        </w:rPr>
        <w:t>(4).</w:t>
      </w:r>
      <w:r w:rsidRPr="00097E99">
        <w:rPr>
          <w:rFonts w:eastAsia="Calibri" w:cs="Arial"/>
          <w:sz w:val="28"/>
          <w:szCs w:val="28"/>
        </w:rPr>
        <w:tab/>
        <w:t>given that his department has funded the elective</w:t>
      </w:r>
      <w:r>
        <w:rPr>
          <w:rFonts w:eastAsia="Calibri" w:cs="Arial"/>
          <w:sz w:val="28"/>
          <w:szCs w:val="28"/>
        </w:rPr>
        <w:t xml:space="preserve"> conference, what is the short-</w:t>
      </w:r>
      <w:r w:rsidRPr="00097E99">
        <w:rPr>
          <w:rFonts w:eastAsia="Calibri" w:cs="Arial"/>
          <w:sz w:val="28"/>
          <w:szCs w:val="28"/>
        </w:rPr>
        <w:t>term plan and long-term plan that justifi</w:t>
      </w:r>
      <w:r>
        <w:rPr>
          <w:rFonts w:eastAsia="Calibri" w:cs="Arial"/>
          <w:sz w:val="28"/>
          <w:szCs w:val="28"/>
        </w:rPr>
        <w:t xml:space="preserve">es the urgent need to fund the </w:t>
      </w:r>
      <w:r w:rsidRPr="00097E99">
        <w:rPr>
          <w:rFonts w:eastAsia="Calibri" w:cs="Arial"/>
          <w:sz w:val="28"/>
          <w:szCs w:val="28"/>
        </w:rPr>
        <w:t xml:space="preserve">legitimisation of SAMIC's </w:t>
      </w:r>
      <w:r w:rsidRPr="00097E99">
        <w:rPr>
          <w:rFonts w:cs="Arial"/>
          <w:sz w:val="28"/>
          <w:szCs w:val="28"/>
          <w:lang w:val="en-GB"/>
        </w:rPr>
        <w:t>existence</w:t>
      </w:r>
      <w:r w:rsidRPr="00097E99">
        <w:rPr>
          <w:rFonts w:eastAsia="Calibri" w:cs="Arial"/>
          <w:sz w:val="28"/>
          <w:szCs w:val="28"/>
        </w:rPr>
        <w:t>, seeing th</w:t>
      </w:r>
      <w:r>
        <w:rPr>
          <w:rFonts w:eastAsia="Calibri" w:cs="Arial"/>
          <w:sz w:val="28"/>
          <w:szCs w:val="28"/>
        </w:rPr>
        <w:t xml:space="preserve">at there is no track record of </w:t>
      </w:r>
      <w:r w:rsidRPr="00097E99">
        <w:rPr>
          <w:rFonts w:eastAsia="Calibri" w:cs="Arial"/>
          <w:sz w:val="28"/>
          <w:szCs w:val="28"/>
        </w:rPr>
        <w:t>tangible programmes as per its mission and o</w:t>
      </w:r>
      <w:r>
        <w:rPr>
          <w:rFonts w:eastAsia="Calibri" w:cs="Arial"/>
          <w:sz w:val="28"/>
          <w:szCs w:val="28"/>
        </w:rPr>
        <w:t xml:space="preserve">bjectives other than meetings, </w:t>
      </w:r>
      <w:r w:rsidRPr="00097E99">
        <w:rPr>
          <w:rFonts w:eastAsia="Calibri" w:cs="Arial"/>
          <w:sz w:val="28"/>
          <w:szCs w:val="28"/>
        </w:rPr>
        <w:t>hotel bookings and travelling costs, or can his d</w:t>
      </w:r>
      <w:r>
        <w:rPr>
          <w:rFonts w:eastAsia="Calibri" w:cs="Arial"/>
          <w:sz w:val="28"/>
          <w:szCs w:val="28"/>
        </w:rPr>
        <w:t xml:space="preserve">epartment provide the relevant </w:t>
      </w:r>
      <w:r w:rsidRPr="00097E99">
        <w:rPr>
          <w:rFonts w:eastAsia="Calibri" w:cs="Arial"/>
          <w:sz w:val="28"/>
          <w:szCs w:val="28"/>
        </w:rPr>
        <w:t>details?</w:t>
      </w:r>
      <w:r w:rsidRPr="00097E99">
        <w:rPr>
          <w:rFonts w:eastAsia="Calibri" w:cs="Arial"/>
          <w:sz w:val="28"/>
          <w:szCs w:val="28"/>
        </w:rPr>
        <w:tab/>
      </w:r>
      <w:r w:rsidRPr="00097E99">
        <w:rPr>
          <w:rFonts w:eastAsia="Calibri" w:cs="Arial"/>
          <w:b/>
          <w:sz w:val="28"/>
          <w:szCs w:val="28"/>
        </w:rPr>
        <w:t>NW2502E</w:t>
      </w:r>
      <w:r>
        <w:rPr>
          <w:rFonts w:eastAsia="Calibri" w:cs="Arial"/>
          <w:sz w:val="28"/>
          <w:szCs w:val="28"/>
        </w:rPr>
        <w:tab/>
      </w:r>
      <w:r>
        <w:rPr>
          <w:rFonts w:eastAsia="Calibri" w:cs="Arial"/>
          <w:sz w:val="28"/>
          <w:szCs w:val="28"/>
        </w:rPr>
        <w:tab/>
      </w:r>
      <w:r>
        <w:rPr>
          <w:rFonts w:eastAsia="Calibri" w:cs="Arial"/>
          <w:sz w:val="28"/>
          <w:szCs w:val="28"/>
        </w:rPr>
        <w:tab/>
      </w:r>
      <w:r>
        <w:rPr>
          <w:rFonts w:eastAsia="Calibri" w:cs="Arial"/>
          <w:sz w:val="28"/>
          <w:szCs w:val="28"/>
        </w:rPr>
        <w:tab/>
      </w:r>
      <w:r>
        <w:rPr>
          <w:rFonts w:eastAsia="Calibri" w:cs="Arial"/>
          <w:sz w:val="28"/>
          <w:szCs w:val="28"/>
        </w:rPr>
        <w:tab/>
      </w:r>
    </w:p>
    <w:p w:rsidR="00D67956" w:rsidRPr="00097E99" w:rsidRDefault="00D67956" w:rsidP="00D67956">
      <w:pPr>
        <w:pStyle w:val="DACBODYTEXT"/>
        <w:spacing w:line="240" w:lineRule="auto"/>
        <w:ind w:left="0"/>
        <w:jc w:val="both"/>
        <w:rPr>
          <w:rFonts w:cs="Arial"/>
          <w:b/>
          <w:sz w:val="28"/>
          <w:szCs w:val="28"/>
        </w:rPr>
      </w:pPr>
      <w:r w:rsidRPr="00097E99">
        <w:rPr>
          <w:rFonts w:cs="Arial"/>
          <w:b/>
          <w:sz w:val="28"/>
          <w:szCs w:val="28"/>
        </w:rPr>
        <w:t>REPLY</w:t>
      </w:r>
    </w:p>
    <w:p w:rsidR="00D67956" w:rsidRPr="00097E99" w:rsidRDefault="00D67956" w:rsidP="00D679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sz w:val="28"/>
          <w:szCs w:val="28"/>
        </w:rPr>
      </w:pPr>
      <w:r w:rsidRPr="00097E99">
        <w:rPr>
          <w:rFonts w:cs="Arial"/>
          <w:sz w:val="28"/>
          <w:szCs w:val="28"/>
        </w:rPr>
        <w:t>The Department approved a grant for R602 000 to SAMIC for the hosting of this conference and the funds were sourced from MGE Cultural Events budget.</w:t>
      </w:r>
    </w:p>
    <w:p w:rsidR="00D67956" w:rsidRPr="00097E99" w:rsidRDefault="00D67956" w:rsidP="00D67956">
      <w:pPr>
        <w:pStyle w:val="ListParagraph"/>
        <w:spacing w:after="0" w:line="240" w:lineRule="auto"/>
        <w:jc w:val="both"/>
        <w:rPr>
          <w:rFonts w:cs="Arial"/>
          <w:sz w:val="28"/>
          <w:szCs w:val="28"/>
        </w:rPr>
      </w:pPr>
    </w:p>
    <w:p w:rsidR="00D67956" w:rsidRPr="00097E99" w:rsidRDefault="00D67956" w:rsidP="00D679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sz w:val="28"/>
          <w:szCs w:val="28"/>
        </w:rPr>
      </w:pPr>
      <w:r w:rsidRPr="00097E99">
        <w:rPr>
          <w:rFonts w:cs="Arial"/>
          <w:sz w:val="28"/>
          <w:szCs w:val="28"/>
        </w:rPr>
        <w:t>Upon approval of the grant, the Department entered into a Memorandum of Agreement with SAMIC stipulating the conditions of the grant and deliverables as the clause of the contract.</w:t>
      </w:r>
    </w:p>
    <w:p w:rsidR="00D67956" w:rsidRPr="00097E99" w:rsidRDefault="00D67956" w:rsidP="00D679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sz w:val="28"/>
          <w:szCs w:val="28"/>
        </w:rPr>
      </w:pPr>
      <w:r w:rsidRPr="00097E99">
        <w:rPr>
          <w:rFonts w:cs="Arial"/>
          <w:sz w:val="28"/>
          <w:szCs w:val="28"/>
        </w:rPr>
        <w:t xml:space="preserve">To our knowledge, no formations or individuals indicated any intention to contest the outcome of SAMIC elective conference. The </w:t>
      </w:r>
      <w:r w:rsidRPr="00097E99">
        <w:rPr>
          <w:rFonts w:cs="Arial"/>
          <w:sz w:val="28"/>
          <w:szCs w:val="28"/>
        </w:rPr>
        <w:lastRenderedPageBreak/>
        <w:t>Department has since received the SAMIC close out report as per the contractual obligation.</w:t>
      </w:r>
    </w:p>
    <w:p w:rsidR="00D67956" w:rsidRPr="00097E99" w:rsidRDefault="00D67956" w:rsidP="00D67956">
      <w:pPr>
        <w:pStyle w:val="ListParagraph"/>
        <w:spacing w:after="0" w:line="240" w:lineRule="auto"/>
        <w:jc w:val="both"/>
        <w:rPr>
          <w:rFonts w:cs="Arial"/>
          <w:sz w:val="28"/>
          <w:szCs w:val="28"/>
        </w:rPr>
      </w:pPr>
    </w:p>
    <w:p w:rsidR="00D67956" w:rsidRPr="00097E99" w:rsidRDefault="00D67956" w:rsidP="00D679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sz w:val="28"/>
          <w:szCs w:val="28"/>
        </w:rPr>
      </w:pPr>
      <w:r w:rsidRPr="00097E99">
        <w:rPr>
          <w:rFonts w:cs="Arial"/>
          <w:sz w:val="28"/>
          <w:szCs w:val="28"/>
        </w:rPr>
        <w:t>SAMIC was funded like the other sector organisation in the arts and culture sector with the objective of building capacity and creating a platform for engagements to strengthen their programmes and operations.</w:t>
      </w:r>
    </w:p>
    <w:p w:rsidR="00D67956" w:rsidRPr="00097E99" w:rsidRDefault="00D67956" w:rsidP="00D67956">
      <w:pPr>
        <w:tabs>
          <w:tab w:val="left" w:pos="576"/>
          <w:tab w:val="left" w:pos="1296"/>
          <w:tab w:val="left" w:pos="6336"/>
        </w:tabs>
        <w:spacing w:after="0" w:line="240" w:lineRule="auto"/>
        <w:ind w:left="70"/>
        <w:jc w:val="both"/>
        <w:rPr>
          <w:rFonts w:cs="Arial"/>
          <w:b/>
          <w:sz w:val="28"/>
          <w:szCs w:val="28"/>
        </w:rPr>
      </w:pPr>
    </w:p>
    <w:p w:rsidR="00D67956" w:rsidRPr="00097E99" w:rsidRDefault="00D67956" w:rsidP="00D67956">
      <w:pPr>
        <w:tabs>
          <w:tab w:val="left" w:pos="576"/>
          <w:tab w:val="left" w:pos="1296"/>
          <w:tab w:val="left" w:pos="6336"/>
        </w:tabs>
        <w:spacing w:after="0" w:line="240" w:lineRule="auto"/>
        <w:ind w:left="70"/>
        <w:jc w:val="both"/>
        <w:rPr>
          <w:rFonts w:cs="Arial"/>
          <w:b/>
          <w:sz w:val="28"/>
          <w:szCs w:val="28"/>
        </w:rPr>
      </w:pPr>
    </w:p>
    <w:p w:rsidR="00D67956" w:rsidRPr="00097E99" w:rsidRDefault="00D67956" w:rsidP="00D67956">
      <w:pPr>
        <w:tabs>
          <w:tab w:val="left" w:pos="576"/>
          <w:tab w:val="left" w:pos="1296"/>
          <w:tab w:val="left" w:pos="6336"/>
        </w:tabs>
        <w:spacing w:after="0" w:line="240" w:lineRule="auto"/>
        <w:ind w:left="70"/>
        <w:jc w:val="both"/>
        <w:rPr>
          <w:rFonts w:cs="Arial"/>
          <w:b/>
          <w:sz w:val="28"/>
          <w:szCs w:val="28"/>
        </w:rPr>
      </w:pPr>
    </w:p>
    <w:p w:rsidR="00D67956" w:rsidRPr="00097E99" w:rsidRDefault="00D67956" w:rsidP="00D67956">
      <w:pPr>
        <w:tabs>
          <w:tab w:val="left" w:pos="576"/>
          <w:tab w:val="left" w:pos="1296"/>
          <w:tab w:val="left" w:pos="6336"/>
        </w:tabs>
        <w:spacing w:after="0" w:line="240" w:lineRule="auto"/>
        <w:ind w:left="70"/>
        <w:jc w:val="both"/>
        <w:rPr>
          <w:rFonts w:cs="Arial"/>
          <w:b/>
          <w:sz w:val="28"/>
          <w:szCs w:val="28"/>
        </w:rPr>
      </w:pPr>
    </w:p>
    <w:p w:rsidR="00D67956" w:rsidRPr="00097E99" w:rsidRDefault="00D67956" w:rsidP="00D67956">
      <w:pPr>
        <w:tabs>
          <w:tab w:val="left" w:pos="576"/>
          <w:tab w:val="left" w:pos="1296"/>
          <w:tab w:val="left" w:pos="6336"/>
        </w:tabs>
        <w:spacing w:after="0" w:line="240" w:lineRule="auto"/>
        <w:ind w:left="70"/>
        <w:jc w:val="both"/>
        <w:rPr>
          <w:rFonts w:cs="Arial"/>
          <w:b/>
          <w:sz w:val="28"/>
          <w:szCs w:val="28"/>
        </w:rPr>
      </w:pPr>
    </w:p>
    <w:p w:rsidR="00D67956" w:rsidRPr="00097E99" w:rsidRDefault="00D67956" w:rsidP="00D67956">
      <w:pPr>
        <w:tabs>
          <w:tab w:val="left" w:pos="576"/>
          <w:tab w:val="left" w:pos="1296"/>
          <w:tab w:val="left" w:pos="6336"/>
        </w:tabs>
        <w:spacing w:after="0" w:line="240" w:lineRule="auto"/>
        <w:ind w:left="70"/>
        <w:jc w:val="both"/>
        <w:rPr>
          <w:rFonts w:cs="Arial"/>
          <w:b/>
          <w:sz w:val="28"/>
          <w:szCs w:val="28"/>
        </w:rPr>
      </w:pPr>
    </w:p>
    <w:p w:rsidR="00D67956" w:rsidRPr="00097E99" w:rsidRDefault="00D67956" w:rsidP="00D67956">
      <w:pPr>
        <w:tabs>
          <w:tab w:val="left" w:pos="576"/>
          <w:tab w:val="left" w:pos="1296"/>
          <w:tab w:val="left" w:pos="6336"/>
        </w:tabs>
        <w:spacing w:after="0" w:line="240" w:lineRule="auto"/>
        <w:ind w:left="70"/>
        <w:jc w:val="both"/>
        <w:rPr>
          <w:rFonts w:cs="Arial"/>
          <w:b/>
          <w:sz w:val="28"/>
          <w:szCs w:val="28"/>
        </w:rPr>
      </w:pPr>
    </w:p>
    <w:p w:rsidR="00D67956" w:rsidRPr="00097E99" w:rsidRDefault="00D67956" w:rsidP="00D67956">
      <w:pPr>
        <w:tabs>
          <w:tab w:val="left" w:pos="576"/>
          <w:tab w:val="left" w:pos="1296"/>
          <w:tab w:val="left" w:pos="6336"/>
        </w:tabs>
        <w:spacing w:after="0" w:line="240" w:lineRule="auto"/>
        <w:ind w:left="70"/>
        <w:jc w:val="both"/>
        <w:rPr>
          <w:rFonts w:cs="Arial"/>
          <w:b/>
          <w:sz w:val="28"/>
          <w:szCs w:val="28"/>
        </w:rPr>
      </w:pPr>
    </w:p>
    <w:p w:rsidR="00D67956" w:rsidRPr="00097E99" w:rsidRDefault="00D67956" w:rsidP="00D67956">
      <w:pPr>
        <w:tabs>
          <w:tab w:val="left" w:pos="576"/>
          <w:tab w:val="left" w:pos="1296"/>
          <w:tab w:val="left" w:pos="6336"/>
        </w:tabs>
        <w:spacing w:after="0" w:line="240" w:lineRule="auto"/>
        <w:ind w:left="70"/>
        <w:jc w:val="both"/>
        <w:rPr>
          <w:rFonts w:cs="Arial"/>
          <w:b/>
          <w:sz w:val="28"/>
          <w:szCs w:val="28"/>
        </w:rPr>
      </w:pPr>
    </w:p>
    <w:p w:rsidR="00D67956" w:rsidRPr="00097E99" w:rsidRDefault="00D67956" w:rsidP="00D67956">
      <w:pPr>
        <w:tabs>
          <w:tab w:val="left" w:pos="576"/>
          <w:tab w:val="left" w:pos="1296"/>
          <w:tab w:val="left" w:pos="6336"/>
        </w:tabs>
        <w:spacing w:after="0" w:line="240" w:lineRule="auto"/>
        <w:ind w:left="70"/>
        <w:jc w:val="both"/>
        <w:rPr>
          <w:rFonts w:cs="Arial"/>
          <w:b/>
          <w:sz w:val="28"/>
          <w:szCs w:val="28"/>
        </w:rPr>
      </w:pPr>
    </w:p>
    <w:p w:rsidR="00D67956" w:rsidRPr="00097E99" w:rsidRDefault="00D67956" w:rsidP="00D67956">
      <w:pPr>
        <w:tabs>
          <w:tab w:val="left" w:pos="576"/>
          <w:tab w:val="left" w:pos="1296"/>
          <w:tab w:val="left" w:pos="6336"/>
        </w:tabs>
        <w:spacing w:after="0" w:line="240" w:lineRule="auto"/>
        <w:ind w:left="70"/>
        <w:jc w:val="both"/>
        <w:rPr>
          <w:rFonts w:cs="Arial"/>
          <w:b/>
          <w:sz w:val="28"/>
          <w:szCs w:val="28"/>
        </w:rPr>
      </w:pPr>
    </w:p>
    <w:p w:rsidR="00D67956" w:rsidRPr="00097E99" w:rsidRDefault="00D67956" w:rsidP="00D67956">
      <w:pPr>
        <w:tabs>
          <w:tab w:val="left" w:pos="576"/>
          <w:tab w:val="left" w:pos="1296"/>
          <w:tab w:val="left" w:pos="6336"/>
        </w:tabs>
        <w:spacing w:after="0" w:line="240" w:lineRule="auto"/>
        <w:ind w:left="70"/>
        <w:jc w:val="both"/>
        <w:rPr>
          <w:rFonts w:cs="Arial"/>
          <w:b/>
          <w:sz w:val="28"/>
          <w:szCs w:val="28"/>
        </w:rPr>
      </w:pPr>
    </w:p>
    <w:p w:rsidR="00D67956" w:rsidRPr="00097E99" w:rsidRDefault="00D67956" w:rsidP="00D67956">
      <w:pPr>
        <w:tabs>
          <w:tab w:val="left" w:pos="576"/>
          <w:tab w:val="left" w:pos="1296"/>
          <w:tab w:val="left" w:pos="6336"/>
        </w:tabs>
        <w:spacing w:after="0" w:line="240" w:lineRule="auto"/>
        <w:ind w:left="70"/>
        <w:jc w:val="both"/>
        <w:rPr>
          <w:rFonts w:cs="Arial"/>
          <w:b/>
          <w:sz w:val="28"/>
          <w:szCs w:val="28"/>
        </w:rPr>
      </w:pPr>
    </w:p>
    <w:p w:rsidR="00D67956" w:rsidRPr="00097E99" w:rsidRDefault="00D67956" w:rsidP="00D67956">
      <w:pPr>
        <w:tabs>
          <w:tab w:val="left" w:pos="576"/>
          <w:tab w:val="left" w:pos="1296"/>
          <w:tab w:val="left" w:pos="6336"/>
        </w:tabs>
        <w:spacing w:after="0" w:line="240" w:lineRule="auto"/>
        <w:ind w:left="70"/>
        <w:jc w:val="both"/>
        <w:rPr>
          <w:rFonts w:cs="Arial"/>
          <w:b/>
          <w:sz w:val="28"/>
          <w:szCs w:val="28"/>
        </w:rPr>
      </w:pPr>
    </w:p>
    <w:p w:rsidR="00D67956" w:rsidRPr="00097E99" w:rsidRDefault="00D67956" w:rsidP="00D67956">
      <w:pPr>
        <w:tabs>
          <w:tab w:val="left" w:pos="576"/>
          <w:tab w:val="left" w:pos="1296"/>
          <w:tab w:val="left" w:pos="6336"/>
        </w:tabs>
        <w:spacing w:after="0" w:line="240" w:lineRule="auto"/>
        <w:ind w:left="70"/>
        <w:jc w:val="both"/>
        <w:rPr>
          <w:rFonts w:cs="Arial"/>
          <w:b/>
          <w:sz w:val="28"/>
          <w:szCs w:val="28"/>
        </w:rPr>
      </w:pPr>
    </w:p>
    <w:p w:rsidR="00D67956" w:rsidRPr="00097E99" w:rsidRDefault="00D67956" w:rsidP="00D67956">
      <w:pPr>
        <w:tabs>
          <w:tab w:val="left" w:pos="576"/>
          <w:tab w:val="left" w:pos="1296"/>
          <w:tab w:val="left" w:pos="6336"/>
        </w:tabs>
        <w:spacing w:after="0" w:line="240" w:lineRule="auto"/>
        <w:ind w:left="70"/>
        <w:jc w:val="both"/>
        <w:rPr>
          <w:rFonts w:cs="Arial"/>
          <w:b/>
          <w:sz w:val="28"/>
          <w:szCs w:val="28"/>
        </w:rPr>
      </w:pPr>
    </w:p>
    <w:p w:rsidR="00D67956" w:rsidRPr="00097E99" w:rsidRDefault="00D67956" w:rsidP="00D67956">
      <w:pPr>
        <w:tabs>
          <w:tab w:val="left" w:pos="576"/>
          <w:tab w:val="left" w:pos="1296"/>
          <w:tab w:val="left" w:pos="6336"/>
        </w:tabs>
        <w:spacing w:after="0" w:line="240" w:lineRule="auto"/>
        <w:ind w:left="70"/>
        <w:jc w:val="both"/>
        <w:rPr>
          <w:rFonts w:cs="Arial"/>
          <w:b/>
          <w:sz w:val="28"/>
          <w:szCs w:val="28"/>
        </w:rPr>
      </w:pPr>
    </w:p>
    <w:p w:rsidR="00D67956" w:rsidRPr="00097E99" w:rsidRDefault="00D67956" w:rsidP="00D67956">
      <w:pPr>
        <w:tabs>
          <w:tab w:val="left" w:pos="576"/>
          <w:tab w:val="left" w:pos="1296"/>
          <w:tab w:val="left" w:pos="6336"/>
        </w:tabs>
        <w:spacing w:after="0" w:line="240" w:lineRule="auto"/>
        <w:ind w:left="70"/>
        <w:jc w:val="both"/>
        <w:rPr>
          <w:rFonts w:cs="Arial"/>
          <w:b/>
          <w:sz w:val="28"/>
          <w:szCs w:val="28"/>
        </w:rPr>
      </w:pPr>
    </w:p>
    <w:p w:rsidR="00D67956" w:rsidRPr="00097E99" w:rsidRDefault="00D67956" w:rsidP="00D67956">
      <w:pPr>
        <w:tabs>
          <w:tab w:val="left" w:pos="576"/>
          <w:tab w:val="left" w:pos="1296"/>
          <w:tab w:val="left" w:pos="6336"/>
        </w:tabs>
        <w:spacing w:after="0" w:line="240" w:lineRule="auto"/>
        <w:ind w:left="70"/>
        <w:jc w:val="both"/>
        <w:rPr>
          <w:rFonts w:cs="Arial"/>
          <w:b/>
          <w:sz w:val="28"/>
          <w:szCs w:val="28"/>
        </w:rPr>
      </w:pPr>
    </w:p>
    <w:p w:rsidR="00D67956" w:rsidRPr="00097E99" w:rsidRDefault="00D67956" w:rsidP="00D67956">
      <w:pPr>
        <w:tabs>
          <w:tab w:val="left" w:pos="576"/>
          <w:tab w:val="left" w:pos="1296"/>
          <w:tab w:val="left" w:pos="6336"/>
        </w:tabs>
        <w:spacing w:after="0" w:line="240" w:lineRule="auto"/>
        <w:ind w:left="70"/>
        <w:jc w:val="both"/>
        <w:rPr>
          <w:rFonts w:cs="Arial"/>
          <w:b/>
          <w:sz w:val="28"/>
          <w:szCs w:val="28"/>
        </w:rPr>
      </w:pPr>
    </w:p>
    <w:p w:rsidR="00D67956" w:rsidRPr="00097E99" w:rsidRDefault="00D67956" w:rsidP="00D67956">
      <w:pPr>
        <w:tabs>
          <w:tab w:val="left" w:pos="576"/>
          <w:tab w:val="left" w:pos="1296"/>
          <w:tab w:val="left" w:pos="6336"/>
        </w:tabs>
        <w:spacing w:after="0" w:line="240" w:lineRule="auto"/>
        <w:ind w:left="70"/>
        <w:jc w:val="both"/>
        <w:rPr>
          <w:rFonts w:cs="Arial"/>
          <w:b/>
          <w:sz w:val="28"/>
          <w:szCs w:val="28"/>
        </w:rPr>
      </w:pPr>
    </w:p>
    <w:p w:rsidR="00D67956" w:rsidRPr="00097E99" w:rsidRDefault="00D67956" w:rsidP="00D67956">
      <w:pPr>
        <w:tabs>
          <w:tab w:val="left" w:pos="576"/>
          <w:tab w:val="left" w:pos="1296"/>
          <w:tab w:val="left" w:pos="6336"/>
        </w:tabs>
        <w:spacing w:after="0" w:line="240" w:lineRule="auto"/>
        <w:ind w:left="70"/>
        <w:jc w:val="both"/>
        <w:rPr>
          <w:rFonts w:cs="Arial"/>
          <w:b/>
          <w:sz w:val="28"/>
          <w:szCs w:val="28"/>
        </w:rPr>
      </w:pPr>
    </w:p>
    <w:p w:rsidR="00D67956" w:rsidRPr="00097E99" w:rsidRDefault="00D67956" w:rsidP="00D67956">
      <w:pPr>
        <w:tabs>
          <w:tab w:val="left" w:pos="576"/>
          <w:tab w:val="left" w:pos="1296"/>
          <w:tab w:val="left" w:pos="6336"/>
        </w:tabs>
        <w:spacing w:after="0" w:line="240" w:lineRule="auto"/>
        <w:ind w:left="70"/>
        <w:jc w:val="both"/>
        <w:rPr>
          <w:rFonts w:cs="Arial"/>
          <w:b/>
          <w:sz w:val="28"/>
          <w:szCs w:val="28"/>
        </w:rPr>
      </w:pPr>
    </w:p>
    <w:p w:rsidR="00D67956" w:rsidRPr="00097E99" w:rsidRDefault="00D67956" w:rsidP="00D67956">
      <w:pPr>
        <w:tabs>
          <w:tab w:val="left" w:pos="576"/>
          <w:tab w:val="left" w:pos="1296"/>
          <w:tab w:val="left" w:pos="6336"/>
        </w:tabs>
        <w:spacing w:after="0" w:line="240" w:lineRule="auto"/>
        <w:ind w:left="70"/>
        <w:jc w:val="both"/>
        <w:rPr>
          <w:rFonts w:cs="Arial"/>
          <w:b/>
          <w:sz w:val="28"/>
          <w:szCs w:val="28"/>
        </w:rPr>
      </w:pPr>
    </w:p>
    <w:p w:rsidR="00D67956" w:rsidRPr="00097E99" w:rsidRDefault="00D67956" w:rsidP="00D67956">
      <w:pPr>
        <w:tabs>
          <w:tab w:val="left" w:pos="576"/>
          <w:tab w:val="left" w:pos="1296"/>
          <w:tab w:val="left" w:pos="6336"/>
        </w:tabs>
        <w:spacing w:after="0" w:line="240" w:lineRule="auto"/>
        <w:ind w:left="70"/>
        <w:jc w:val="both"/>
        <w:rPr>
          <w:rFonts w:cs="Arial"/>
          <w:b/>
          <w:sz w:val="28"/>
          <w:szCs w:val="28"/>
        </w:rPr>
      </w:pPr>
    </w:p>
    <w:p w:rsidR="00D67956" w:rsidRPr="00097E99" w:rsidRDefault="00D67956" w:rsidP="00D67956">
      <w:pPr>
        <w:tabs>
          <w:tab w:val="left" w:pos="576"/>
          <w:tab w:val="left" w:pos="1296"/>
          <w:tab w:val="left" w:pos="6336"/>
        </w:tabs>
        <w:spacing w:after="0" w:line="240" w:lineRule="auto"/>
        <w:ind w:left="70"/>
        <w:jc w:val="both"/>
        <w:rPr>
          <w:rFonts w:cs="Arial"/>
          <w:b/>
          <w:sz w:val="28"/>
          <w:szCs w:val="28"/>
        </w:rPr>
      </w:pPr>
    </w:p>
    <w:p w:rsidR="00D67956" w:rsidRPr="00097E99" w:rsidRDefault="00D67956" w:rsidP="00D67956">
      <w:pPr>
        <w:tabs>
          <w:tab w:val="left" w:pos="576"/>
          <w:tab w:val="left" w:pos="1296"/>
          <w:tab w:val="left" w:pos="6336"/>
        </w:tabs>
        <w:spacing w:after="0" w:line="240" w:lineRule="auto"/>
        <w:ind w:left="70"/>
        <w:jc w:val="both"/>
        <w:rPr>
          <w:rFonts w:cs="Arial"/>
          <w:b/>
          <w:sz w:val="28"/>
          <w:szCs w:val="28"/>
        </w:rPr>
      </w:pPr>
    </w:p>
    <w:p w:rsidR="00D67956" w:rsidRPr="00097E99" w:rsidRDefault="00D67956" w:rsidP="00D67956">
      <w:pPr>
        <w:tabs>
          <w:tab w:val="left" w:pos="576"/>
          <w:tab w:val="left" w:pos="1296"/>
          <w:tab w:val="left" w:pos="6336"/>
        </w:tabs>
        <w:spacing w:after="0" w:line="240" w:lineRule="auto"/>
        <w:ind w:left="70"/>
        <w:jc w:val="both"/>
        <w:rPr>
          <w:rFonts w:cs="Arial"/>
          <w:b/>
          <w:sz w:val="28"/>
          <w:szCs w:val="28"/>
        </w:rPr>
      </w:pPr>
    </w:p>
    <w:p w:rsidR="00D67956" w:rsidRPr="00097E99" w:rsidRDefault="00D67956" w:rsidP="00D67956">
      <w:pPr>
        <w:tabs>
          <w:tab w:val="left" w:pos="576"/>
          <w:tab w:val="left" w:pos="1296"/>
          <w:tab w:val="left" w:pos="6336"/>
        </w:tabs>
        <w:spacing w:after="0" w:line="240" w:lineRule="auto"/>
        <w:ind w:left="70"/>
        <w:jc w:val="both"/>
        <w:rPr>
          <w:rFonts w:cs="Arial"/>
          <w:b/>
          <w:sz w:val="28"/>
          <w:szCs w:val="28"/>
        </w:rPr>
      </w:pPr>
    </w:p>
    <w:p w:rsidR="00D67956" w:rsidRPr="00097E99" w:rsidRDefault="00D67956" w:rsidP="00D67956">
      <w:pPr>
        <w:tabs>
          <w:tab w:val="left" w:pos="576"/>
          <w:tab w:val="left" w:pos="1296"/>
          <w:tab w:val="left" w:pos="6336"/>
        </w:tabs>
        <w:spacing w:after="0" w:line="240" w:lineRule="auto"/>
        <w:ind w:left="70"/>
        <w:jc w:val="both"/>
        <w:rPr>
          <w:rFonts w:cs="Arial"/>
          <w:b/>
          <w:sz w:val="28"/>
          <w:szCs w:val="28"/>
        </w:rPr>
      </w:pPr>
    </w:p>
    <w:p w:rsidR="00D67956" w:rsidRDefault="00D67956" w:rsidP="00D67956">
      <w:pPr>
        <w:tabs>
          <w:tab w:val="left" w:pos="576"/>
          <w:tab w:val="left" w:pos="1296"/>
          <w:tab w:val="left" w:pos="6336"/>
        </w:tabs>
        <w:spacing w:after="0" w:line="240" w:lineRule="auto"/>
        <w:ind w:left="70"/>
        <w:jc w:val="both"/>
        <w:rPr>
          <w:rFonts w:cs="Arial"/>
          <w:b/>
          <w:sz w:val="28"/>
          <w:szCs w:val="28"/>
        </w:rPr>
      </w:pPr>
    </w:p>
    <w:p w:rsidR="00D67956" w:rsidRDefault="00D67956" w:rsidP="00D67956">
      <w:pPr>
        <w:pStyle w:val="DACBODYTEXT"/>
      </w:pPr>
    </w:p>
    <w:p w:rsidR="00D67956" w:rsidRDefault="00D67956" w:rsidP="00D67956">
      <w:pPr>
        <w:pStyle w:val="DACBODYTEXT"/>
      </w:pPr>
    </w:p>
    <w:p w:rsidR="00D67956" w:rsidRDefault="00D67956" w:rsidP="00D67956">
      <w:pPr>
        <w:pStyle w:val="DACBODYTEXT"/>
      </w:pPr>
    </w:p>
    <w:p w:rsidR="006A33F5" w:rsidRDefault="00765D56">
      <w:bookmarkStart w:id="0" w:name="_GoBack"/>
      <w:bookmarkEnd w:id="0"/>
    </w:p>
    <w:sectPr w:rsidR="006A33F5" w:rsidSect="00BD4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D764B"/>
    <w:multiLevelType w:val="hybridMultilevel"/>
    <w:tmpl w:val="0A9C781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67956"/>
    <w:rsid w:val="00765D56"/>
    <w:rsid w:val="00BD426C"/>
    <w:rsid w:val="00BE5DFB"/>
    <w:rsid w:val="00D67956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ACBODYTEXT"/>
    <w:qFormat/>
    <w:rsid w:val="00D67956"/>
    <w:pPr>
      <w:spacing w:after="200" w:line="276" w:lineRule="auto"/>
    </w:pPr>
    <w:rPr>
      <w:rFonts w:ascii="Arial" w:hAnsi="Arial"/>
      <w:sz w:val="1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D67956"/>
    <w:pPr>
      <w:ind w:left="993"/>
    </w:pPr>
    <w:rPr>
      <w:szCs w:val="18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D6795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D67956"/>
    <w:rPr>
      <w:rFonts w:ascii="Arial" w:hAnsi="Arial"/>
      <w:sz w:val="18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2021-09-29T11:13:00Z</dcterms:created>
  <dcterms:modified xsi:type="dcterms:W3CDTF">2021-09-29T11:13:00Z</dcterms:modified>
</cp:coreProperties>
</file>