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13" w:rsidRPr="004F5213" w:rsidRDefault="004F5213" w:rsidP="004F5213">
      <w:pPr>
        <w:tabs>
          <w:tab w:val="right" w:pos="7548"/>
        </w:tabs>
        <w:ind w:left="-1276"/>
        <w:jc w:val="both"/>
        <w:rPr>
          <w:sz w:val="24"/>
          <w:szCs w:val="24"/>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w:t>
      </w:r>
      <w:r w:rsidR="00650421">
        <w:rPr>
          <w:rFonts w:cs="Arial"/>
          <w:sz w:val="22"/>
          <w:szCs w:val="22"/>
          <w:u w:val="none"/>
          <w:lang w:val="en-ZA"/>
        </w:rPr>
        <w:t>1</w:t>
      </w:r>
    </w:p>
    <w:p w:rsidR="00B60B8E" w:rsidRDefault="00B60B8E" w:rsidP="00F47756">
      <w:pPr>
        <w:rPr>
          <w:rFonts w:ascii="Arial" w:hAnsi="Arial" w:cs="Arial"/>
          <w:b/>
          <w:lang w:val="en-ZA" w:eastAsia="x-none"/>
        </w:rPr>
      </w:pPr>
    </w:p>
    <w:p w:rsidR="00650421" w:rsidRPr="00650421" w:rsidRDefault="00650421" w:rsidP="00650421">
      <w:pPr>
        <w:spacing w:before="100" w:beforeAutospacing="1" w:after="100" w:afterAutospacing="1" w:line="240" w:lineRule="auto"/>
        <w:ind w:left="816" w:hanging="816"/>
        <w:rPr>
          <w:rFonts w:ascii="Arial" w:hAnsi="Arial" w:cs="Arial"/>
          <w:b/>
          <w:noProof/>
          <w:color w:val="000000" w:themeColor="text1"/>
          <w:sz w:val="24"/>
          <w:szCs w:val="24"/>
          <w:lang w:val="af-ZA"/>
        </w:rPr>
      </w:pPr>
      <w:r w:rsidRPr="00650421">
        <w:rPr>
          <w:rFonts w:ascii="Arial" w:hAnsi="Arial" w:cs="Arial"/>
          <w:b/>
          <w:noProof/>
          <w:color w:val="000000" w:themeColor="text1"/>
          <w:sz w:val="24"/>
          <w:szCs w:val="24"/>
          <w:lang w:val="af-ZA"/>
        </w:rPr>
        <w:t>2201.</w:t>
      </w:r>
      <w:r w:rsidRPr="00650421">
        <w:rPr>
          <w:rFonts w:ascii="Arial" w:hAnsi="Arial" w:cs="Arial"/>
          <w:b/>
          <w:noProof/>
          <w:color w:val="000000" w:themeColor="text1"/>
          <w:sz w:val="24"/>
          <w:szCs w:val="24"/>
          <w:lang w:val="af-ZA"/>
        </w:rPr>
        <w:tab/>
        <w:t>Mrs K Jooste (DA) to ask the Minister of Transport:</w:t>
      </w:r>
    </w:p>
    <w:p w:rsidR="00650421" w:rsidRPr="00650421" w:rsidRDefault="00650421" w:rsidP="00650421">
      <w:pPr>
        <w:spacing w:before="100" w:beforeAutospacing="1" w:after="100" w:afterAutospacing="1" w:line="240" w:lineRule="auto"/>
        <w:ind w:left="851"/>
        <w:jc w:val="both"/>
        <w:rPr>
          <w:rFonts w:ascii="Arial" w:hAnsi="Arial" w:cs="Arial"/>
          <w:noProof/>
          <w:sz w:val="20"/>
          <w:szCs w:val="20"/>
          <w:lang w:val="af-ZA"/>
        </w:rPr>
      </w:pPr>
      <w:r w:rsidRPr="00650421">
        <w:rPr>
          <w:rFonts w:ascii="Arial" w:hAnsi="Arial" w:cs="Arial"/>
          <w:sz w:val="24"/>
          <w:szCs w:val="24"/>
        </w:rPr>
        <w:t>(a) How (</w:t>
      </w:r>
      <w:proofErr w:type="spellStart"/>
      <w:r w:rsidRPr="00650421">
        <w:rPr>
          <w:rFonts w:ascii="Arial" w:hAnsi="Arial" w:cs="Arial"/>
          <w:sz w:val="24"/>
          <w:szCs w:val="24"/>
        </w:rPr>
        <w:t>i</w:t>
      </w:r>
      <w:proofErr w:type="spellEnd"/>
      <w:r w:rsidRPr="00650421">
        <w:rPr>
          <w:rFonts w:ascii="Arial" w:hAnsi="Arial" w:cs="Arial"/>
          <w:sz w:val="24"/>
          <w:szCs w:val="24"/>
        </w:rPr>
        <w:t xml:space="preserve">) does the Integrated National Transport Plan differ from the National Transport Master Plan and (ii) are the two integrated and (b) have all entities reporting to him been incorporated into the Integrated National </w:t>
      </w:r>
      <w:r w:rsidRPr="00650421">
        <w:rPr>
          <w:rFonts w:ascii="Arial" w:hAnsi="Arial" w:cs="Arial"/>
          <w:noProof/>
          <w:sz w:val="24"/>
          <w:szCs w:val="24"/>
          <w:lang w:val="af-ZA"/>
        </w:rPr>
        <w:t>Transport</w:t>
      </w:r>
      <w:r w:rsidRPr="00650421">
        <w:rPr>
          <w:rFonts w:ascii="Arial" w:hAnsi="Arial" w:cs="Arial"/>
          <w:sz w:val="24"/>
          <w:szCs w:val="24"/>
        </w:rPr>
        <w:t xml:space="preserve"> Plan</w:t>
      </w:r>
      <w:r w:rsidRPr="00650421">
        <w:rPr>
          <w:rFonts w:ascii="Arial" w:hAnsi="Arial" w:cs="Arial"/>
          <w:noProof/>
          <w:sz w:val="24"/>
          <w:szCs w:val="24"/>
          <w:lang w:val="af-ZA"/>
        </w:rPr>
        <w:t>?</w:t>
      </w:r>
      <w:r w:rsidRPr="00650421">
        <w:rPr>
          <w:rFonts w:ascii="Arial" w:hAnsi="Arial" w:cs="Arial"/>
          <w:noProof/>
          <w:sz w:val="24"/>
          <w:szCs w:val="24"/>
          <w:lang w:val="af-ZA"/>
        </w:rPr>
        <w:tab/>
      </w:r>
      <w:r w:rsidRPr="00650421">
        <w:rPr>
          <w:rFonts w:ascii="Arial" w:hAnsi="Arial" w:cs="Arial"/>
          <w:noProof/>
          <w:sz w:val="20"/>
          <w:szCs w:val="20"/>
          <w:lang w:val="af-ZA"/>
        </w:rPr>
        <w:t>NW2433E</w:t>
      </w:r>
    </w:p>
    <w:p w:rsidR="00DA0998" w:rsidRDefault="00AF6FE8" w:rsidP="00F47756">
      <w:pPr>
        <w:rPr>
          <w:rFonts w:ascii="Arial" w:hAnsi="Arial" w:cs="Arial"/>
          <w:b/>
          <w:lang w:val="en-ZA" w:eastAsia="x-none"/>
        </w:rPr>
      </w:pPr>
      <w:r>
        <w:rPr>
          <w:rFonts w:ascii="Arial" w:hAnsi="Arial" w:cs="Arial"/>
          <w:b/>
          <w:lang w:val="en-ZA" w:eastAsia="x-none"/>
        </w:rPr>
        <w:t>REPLY</w:t>
      </w:r>
    </w:p>
    <w:p w:rsidR="00F45EA8" w:rsidRPr="009D2AC6" w:rsidRDefault="008B0425" w:rsidP="00F45EA8">
      <w:pPr>
        <w:pStyle w:val="ListParagraph"/>
        <w:numPr>
          <w:ilvl w:val="0"/>
          <w:numId w:val="17"/>
        </w:numPr>
        <w:spacing w:line="360" w:lineRule="auto"/>
        <w:jc w:val="both"/>
        <w:rPr>
          <w:rFonts w:ascii="Arial" w:hAnsi="Arial" w:cs="Arial"/>
          <w:i/>
          <w:lang w:val="en-ZA" w:eastAsia="x-none"/>
        </w:rPr>
      </w:pPr>
      <w:r w:rsidRPr="009D2AC6">
        <w:rPr>
          <w:rFonts w:ascii="Arial" w:hAnsi="Arial" w:cs="Arial"/>
          <w:lang w:val="en-ZA" w:eastAsia="x-none"/>
        </w:rPr>
        <w:t>(</w:t>
      </w:r>
      <w:proofErr w:type="spellStart"/>
      <w:r w:rsidRPr="009D2AC6">
        <w:rPr>
          <w:rFonts w:ascii="Arial" w:hAnsi="Arial" w:cs="Arial"/>
          <w:lang w:val="en-ZA" w:eastAsia="x-none"/>
        </w:rPr>
        <w:t>i</w:t>
      </w:r>
      <w:proofErr w:type="spellEnd"/>
      <w:r w:rsidRPr="009D2AC6">
        <w:rPr>
          <w:rFonts w:ascii="Arial" w:hAnsi="Arial" w:cs="Arial"/>
          <w:lang w:val="en-ZA" w:eastAsia="x-none"/>
        </w:rPr>
        <w:t xml:space="preserve">) </w:t>
      </w:r>
      <w:r w:rsidR="00F45EA8" w:rsidRPr="009D2AC6">
        <w:rPr>
          <w:rFonts w:ascii="Arial" w:hAnsi="Arial" w:cs="Arial"/>
          <w:lang w:val="en-ZA" w:eastAsia="x-none"/>
        </w:rPr>
        <w:t xml:space="preserve">The Integrated National Transport Plan and the National Transport </w:t>
      </w:r>
      <w:r w:rsidRPr="009D2AC6">
        <w:rPr>
          <w:rFonts w:ascii="Arial" w:hAnsi="Arial" w:cs="Arial"/>
          <w:lang w:val="en-ZA" w:eastAsia="x-none"/>
        </w:rPr>
        <w:t xml:space="preserve">Master </w:t>
      </w:r>
      <w:r w:rsidR="00F45EA8" w:rsidRPr="009D2AC6">
        <w:rPr>
          <w:rFonts w:ascii="Arial" w:hAnsi="Arial" w:cs="Arial"/>
          <w:lang w:val="en-ZA" w:eastAsia="x-none"/>
        </w:rPr>
        <w:t xml:space="preserve">Plan </w:t>
      </w:r>
      <w:r w:rsidRPr="009D2AC6">
        <w:rPr>
          <w:rFonts w:ascii="Arial" w:hAnsi="Arial" w:cs="Arial"/>
          <w:lang w:val="en-ZA" w:eastAsia="x-none"/>
        </w:rPr>
        <w:t xml:space="preserve">are </w:t>
      </w:r>
      <w:r w:rsidR="0057276C" w:rsidRPr="009D2AC6">
        <w:rPr>
          <w:rFonts w:ascii="Arial" w:hAnsi="Arial" w:cs="Arial"/>
          <w:lang w:val="en-ZA" w:eastAsia="x-none"/>
        </w:rPr>
        <w:t>one and the same Plan</w:t>
      </w:r>
      <w:r w:rsidR="00F45EA8" w:rsidRPr="009D2AC6">
        <w:rPr>
          <w:rFonts w:ascii="Arial" w:hAnsi="Arial" w:cs="Arial"/>
          <w:lang w:val="en-ZA" w:eastAsia="x-none"/>
        </w:rPr>
        <w:t>. It is defined as the National Trans</w:t>
      </w:r>
      <w:r w:rsidR="003A222D" w:rsidRPr="009D2AC6">
        <w:rPr>
          <w:rFonts w:ascii="Arial" w:hAnsi="Arial" w:cs="Arial"/>
          <w:lang w:val="en-ZA" w:eastAsia="x-none"/>
        </w:rPr>
        <w:t xml:space="preserve">port Master Plan 2050 (NATMAP). </w:t>
      </w:r>
    </w:p>
    <w:p w:rsidR="008B0425" w:rsidRPr="008B0425" w:rsidRDefault="0057276C" w:rsidP="004538D4">
      <w:pPr>
        <w:tabs>
          <w:tab w:val="left" w:pos="567"/>
          <w:tab w:val="left" w:pos="709"/>
          <w:tab w:val="left" w:pos="851"/>
        </w:tabs>
        <w:spacing w:line="360" w:lineRule="auto"/>
        <w:ind w:firstLine="426"/>
        <w:jc w:val="both"/>
        <w:rPr>
          <w:rFonts w:ascii="Arial" w:hAnsi="Arial" w:cs="Arial"/>
          <w:lang w:val="en-ZA" w:eastAsia="x-none"/>
        </w:rPr>
      </w:pPr>
      <w:r>
        <w:rPr>
          <w:rFonts w:ascii="Arial" w:hAnsi="Arial" w:cs="Arial"/>
          <w:i/>
          <w:lang w:val="en-ZA" w:eastAsia="x-none"/>
        </w:rPr>
        <w:t xml:space="preserve">     </w:t>
      </w:r>
      <w:r w:rsidR="004538D4">
        <w:rPr>
          <w:rFonts w:ascii="Arial" w:hAnsi="Arial" w:cs="Arial"/>
          <w:lang w:val="en-ZA" w:eastAsia="x-none"/>
        </w:rPr>
        <w:t>(ii</w:t>
      </w:r>
      <w:r w:rsidR="008B0425">
        <w:rPr>
          <w:rFonts w:ascii="Arial" w:hAnsi="Arial" w:cs="Arial"/>
          <w:lang w:val="en-ZA" w:eastAsia="x-none"/>
        </w:rPr>
        <w:t>) Yes, It is one Integrated Plan across modes and sphere</w:t>
      </w:r>
      <w:r w:rsidR="00D27E97">
        <w:rPr>
          <w:rFonts w:ascii="Arial" w:hAnsi="Arial" w:cs="Arial"/>
          <w:lang w:val="en-ZA" w:eastAsia="x-none"/>
        </w:rPr>
        <w:t>s</w:t>
      </w:r>
      <w:r w:rsidR="008B0425">
        <w:rPr>
          <w:rFonts w:ascii="Arial" w:hAnsi="Arial" w:cs="Arial"/>
          <w:lang w:val="en-ZA" w:eastAsia="x-none"/>
        </w:rPr>
        <w:t xml:space="preserve"> of Government</w:t>
      </w:r>
      <w:r>
        <w:rPr>
          <w:rFonts w:ascii="Arial" w:hAnsi="Arial" w:cs="Arial"/>
          <w:lang w:val="en-ZA" w:eastAsia="x-none"/>
        </w:rPr>
        <w:t>.</w:t>
      </w:r>
    </w:p>
    <w:p w:rsidR="009D2AC6" w:rsidRDefault="003A222D" w:rsidP="009D2AC6">
      <w:pPr>
        <w:pStyle w:val="ListParagraph"/>
        <w:numPr>
          <w:ilvl w:val="0"/>
          <w:numId w:val="17"/>
        </w:numPr>
        <w:spacing w:line="360" w:lineRule="auto"/>
        <w:jc w:val="both"/>
        <w:rPr>
          <w:rFonts w:ascii="Arial" w:hAnsi="Arial" w:cs="Arial"/>
          <w:lang w:val="en-ZA" w:eastAsia="x-none"/>
        </w:rPr>
      </w:pPr>
      <w:r w:rsidRPr="009D2AC6">
        <w:rPr>
          <w:rFonts w:ascii="Arial" w:hAnsi="Arial" w:cs="Arial"/>
          <w:lang w:val="en-ZA" w:eastAsia="x-none"/>
        </w:rPr>
        <w:t>The P</w:t>
      </w:r>
      <w:r w:rsidR="008B0425" w:rsidRPr="009D2AC6">
        <w:rPr>
          <w:rFonts w:ascii="Arial" w:hAnsi="Arial" w:cs="Arial"/>
          <w:lang w:val="en-ZA" w:eastAsia="x-none"/>
        </w:rPr>
        <w:t>lan</w:t>
      </w:r>
      <w:r w:rsidRPr="009D2AC6">
        <w:rPr>
          <w:rFonts w:ascii="Arial" w:hAnsi="Arial" w:cs="Arial"/>
          <w:lang w:val="en-ZA" w:eastAsia="x-none"/>
        </w:rPr>
        <w:t xml:space="preserve"> which was </w:t>
      </w:r>
      <w:r w:rsidR="008B0425" w:rsidRPr="009D2AC6">
        <w:rPr>
          <w:rFonts w:ascii="Arial" w:hAnsi="Arial" w:cs="Arial"/>
          <w:lang w:val="en-ZA" w:eastAsia="x-none"/>
        </w:rPr>
        <w:t xml:space="preserve">approved by Cabinet in </w:t>
      </w:r>
      <w:r w:rsidR="004538D4" w:rsidRPr="009D2AC6">
        <w:rPr>
          <w:rFonts w:ascii="Arial" w:hAnsi="Arial" w:cs="Arial"/>
          <w:lang w:val="en-ZA" w:eastAsia="x-none"/>
        </w:rPr>
        <w:t>2016</w:t>
      </w:r>
      <w:r w:rsidR="008B0425" w:rsidRPr="009D2AC6">
        <w:rPr>
          <w:rFonts w:ascii="Arial" w:hAnsi="Arial" w:cs="Arial"/>
          <w:lang w:val="en-ZA" w:eastAsia="x-none"/>
        </w:rPr>
        <w:t xml:space="preserve"> incorporates inputs from the </w:t>
      </w:r>
      <w:r w:rsidRPr="009D2AC6">
        <w:rPr>
          <w:rFonts w:ascii="Arial" w:hAnsi="Arial" w:cs="Arial"/>
          <w:lang w:val="en-ZA" w:eastAsia="x-none"/>
        </w:rPr>
        <w:t xml:space="preserve">Department of </w:t>
      </w:r>
      <w:r w:rsidR="004538D4" w:rsidRPr="009D2AC6">
        <w:rPr>
          <w:rFonts w:ascii="Arial" w:hAnsi="Arial" w:cs="Arial"/>
          <w:lang w:val="en-ZA" w:eastAsia="x-none"/>
        </w:rPr>
        <w:t xml:space="preserve">Transport, Transport Public Entities, </w:t>
      </w:r>
      <w:r w:rsidRPr="009D2AC6">
        <w:rPr>
          <w:rFonts w:ascii="Arial" w:hAnsi="Arial" w:cs="Arial"/>
          <w:lang w:val="en-ZA" w:eastAsia="x-none"/>
        </w:rPr>
        <w:t>Provinces,</w:t>
      </w:r>
      <w:r w:rsidR="004538D4" w:rsidRPr="009D2AC6">
        <w:rPr>
          <w:rFonts w:ascii="Arial" w:hAnsi="Arial" w:cs="Arial"/>
          <w:lang w:val="en-ZA" w:eastAsia="x-none"/>
        </w:rPr>
        <w:t xml:space="preserve"> </w:t>
      </w:r>
      <w:r w:rsidRPr="009D2AC6">
        <w:rPr>
          <w:rFonts w:ascii="Arial" w:hAnsi="Arial" w:cs="Arial"/>
          <w:lang w:val="en-ZA" w:eastAsia="x-none"/>
        </w:rPr>
        <w:t xml:space="preserve">Municipalities, </w:t>
      </w:r>
      <w:r w:rsidR="004538D4" w:rsidRPr="009D2AC6">
        <w:rPr>
          <w:rFonts w:ascii="Arial" w:hAnsi="Arial" w:cs="Arial"/>
          <w:lang w:val="en-ZA" w:eastAsia="x-none"/>
        </w:rPr>
        <w:t xml:space="preserve">other </w:t>
      </w:r>
      <w:r w:rsidRPr="009D2AC6">
        <w:rPr>
          <w:rFonts w:ascii="Arial" w:hAnsi="Arial" w:cs="Arial"/>
          <w:lang w:val="en-ZA" w:eastAsia="x-none"/>
        </w:rPr>
        <w:t>sector departments</w:t>
      </w:r>
      <w:r w:rsidR="004538D4" w:rsidRPr="009D2AC6">
        <w:rPr>
          <w:rFonts w:ascii="Arial" w:hAnsi="Arial" w:cs="Arial"/>
          <w:lang w:val="en-ZA" w:eastAsia="x-none"/>
        </w:rPr>
        <w:t xml:space="preserve"> </w:t>
      </w:r>
      <w:r w:rsidRPr="009D2AC6">
        <w:rPr>
          <w:rFonts w:ascii="Arial" w:hAnsi="Arial" w:cs="Arial"/>
          <w:lang w:val="en-ZA" w:eastAsia="x-none"/>
        </w:rPr>
        <w:t xml:space="preserve">and </w:t>
      </w:r>
      <w:r w:rsidR="004538D4" w:rsidRPr="009D2AC6">
        <w:rPr>
          <w:rFonts w:ascii="Arial" w:hAnsi="Arial" w:cs="Arial"/>
          <w:lang w:val="en-ZA" w:eastAsia="x-none"/>
        </w:rPr>
        <w:t>the general</w:t>
      </w:r>
      <w:r w:rsidRPr="009D2AC6">
        <w:rPr>
          <w:rFonts w:ascii="Arial" w:hAnsi="Arial" w:cs="Arial"/>
          <w:lang w:val="en-ZA" w:eastAsia="x-none"/>
        </w:rPr>
        <w:t xml:space="preserve"> South African public.</w:t>
      </w:r>
      <w:r w:rsidR="009D2AC6" w:rsidRPr="009D2AC6">
        <w:rPr>
          <w:rFonts w:ascii="Arial" w:hAnsi="Arial" w:cs="Arial"/>
          <w:lang w:val="en-ZA" w:eastAsia="x-none"/>
        </w:rPr>
        <w:t xml:space="preserve"> The Plan seeks to reinforce the vision that transport is the heartbeat of the economy and the fabric of our country’s so</w:t>
      </w:r>
      <w:r w:rsidR="00D27E97">
        <w:rPr>
          <w:rFonts w:ascii="Arial" w:hAnsi="Arial" w:cs="Arial"/>
          <w:lang w:val="en-ZA" w:eastAsia="x-none"/>
        </w:rPr>
        <w:t>cio-economic development</w:t>
      </w:r>
      <w:r w:rsidR="00FD42E9">
        <w:rPr>
          <w:rFonts w:ascii="Arial" w:hAnsi="Arial" w:cs="Arial"/>
          <w:lang w:val="en-ZA" w:eastAsia="x-none"/>
        </w:rPr>
        <w:t>. I</w:t>
      </w:r>
      <w:r w:rsidR="00D27E97">
        <w:rPr>
          <w:rFonts w:ascii="Arial" w:hAnsi="Arial" w:cs="Arial"/>
          <w:lang w:val="en-ZA" w:eastAsia="x-none"/>
        </w:rPr>
        <w:t>t is aligned</w:t>
      </w:r>
      <w:r w:rsidR="009D2AC6" w:rsidRPr="009D2AC6">
        <w:rPr>
          <w:rFonts w:ascii="Arial" w:hAnsi="Arial" w:cs="Arial"/>
          <w:lang w:val="en-ZA" w:eastAsia="x-none"/>
        </w:rPr>
        <w:t xml:space="preserve"> with key policy, legislation and planning frameworks recently developed. The NATMAP 2050, therefore, aims to achieve:</w:t>
      </w:r>
    </w:p>
    <w:p w:rsidR="008B0425" w:rsidRPr="009D2AC6" w:rsidRDefault="008B0425" w:rsidP="009D2AC6">
      <w:pPr>
        <w:pStyle w:val="ListParagraph"/>
        <w:spacing w:line="360" w:lineRule="auto"/>
        <w:jc w:val="both"/>
        <w:rPr>
          <w:rFonts w:ascii="Arial" w:hAnsi="Arial" w:cs="Arial"/>
          <w:lang w:val="en-ZA" w:eastAsia="x-none"/>
        </w:rPr>
      </w:pPr>
      <w:r w:rsidRPr="009D2AC6">
        <w:rPr>
          <w:rFonts w:ascii="Arial" w:hAnsi="Arial" w:cs="Arial"/>
          <w:lang w:val="en-ZA" w:eastAsia="x-none"/>
        </w:rPr>
        <w:t xml:space="preserve">     </w:t>
      </w:r>
    </w:p>
    <w:p w:rsidR="009D2AC6" w:rsidRDefault="009D2AC6" w:rsidP="009D2AC6">
      <w:pPr>
        <w:pStyle w:val="ListParagraph"/>
        <w:spacing w:line="360" w:lineRule="auto"/>
        <w:jc w:val="both"/>
        <w:rPr>
          <w:rFonts w:ascii="Arial" w:hAnsi="Arial" w:cs="Arial"/>
          <w:i/>
          <w:lang w:val="en-ZA" w:eastAsia="x-none"/>
        </w:rPr>
      </w:pPr>
      <w:r w:rsidRPr="00F45EA8">
        <w:rPr>
          <w:rFonts w:ascii="Arial" w:hAnsi="Arial" w:cs="Arial"/>
          <w:i/>
          <w:lang w:val="en-ZA" w:eastAsia="x-none"/>
        </w:rPr>
        <w:t>An integrated, smart and efficient transport system supporting a thriving economy that promotes sustainable economic growth, supports a healthier life style, provides safe and accessible mobility options, socially includes all communities and preserves the environment.</w:t>
      </w:r>
    </w:p>
    <w:p w:rsidR="00343FAD" w:rsidRPr="008B0425" w:rsidRDefault="00343FAD" w:rsidP="008B0425">
      <w:pPr>
        <w:spacing w:line="360" w:lineRule="auto"/>
        <w:jc w:val="both"/>
        <w:rPr>
          <w:rFonts w:ascii="Arial" w:hAnsi="Arial" w:cs="Arial"/>
          <w:lang w:val="en-ZA" w:eastAsia="x-none"/>
        </w:rPr>
      </w:pPr>
    </w:p>
    <w:p w:rsidR="008B0425" w:rsidRPr="008B0425" w:rsidRDefault="008B0425" w:rsidP="008B0425">
      <w:pPr>
        <w:spacing w:line="360" w:lineRule="auto"/>
        <w:jc w:val="both"/>
        <w:rPr>
          <w:rFonts w:ascii="Arial" w:hAnsi="Arial" w:cs="Arial"/>
          <w:lang w:val="en-ZA" w:eastAsia="x-none"/>
        </w:rPr>
      </w:pPr>
    </w:p>
    <w:sectPr w:rsidR="008B0425" w:rsidRPr="008B042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11" w:rsidRDefault="002D0311" w:rsidP="00DB1508">
      <w:pPr>
        <w:spacing w:after="0" w:line="240" w:lineRule="auto"/>
      </w:pPr>
      <w:r>
        <w:separator/>
      </w:r>
    </w:p>
  </w:endnote>
  <w:endnote w:type="continuationSeparator" w:id="0">
    <w:p w:rsidR="002D0311" w:rsidRDefault="002D031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11" w:rsidRDefault="002D0311" w:rsidP="00DB1508">
      <w:pPr>
        <w:spacing w:after="0" w:line="240" w:lineRule="auto"/>
      </w:pPr>
      <w:r>
        <w:separator/>
      </w:r>
    </w:p>
  </w:footnote>
  <w:footnote w:type="continuationSeparator" w:id="0">
    <w:p w:rsidR="002D0311" w:rsidRDefault="002D0311"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9B5889"/>
    <w:multiLevelType w:val="hybridMultilevel"/>
    <w:tmpl w:val="3294C944"/>
    <w:lvl w:ilvl="0" w:tplc="C9323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4D4547"/>
    <w:multiLevelType w:val="hybridMultilevel"/>
    <w:tmpl w:val="D9A297E0"/>
    <w:lvl w:ilvl="0" w:tplc="BE60FF4E">
      <w:start w:val="2"/>
      <w:numFmt w:val="upperRoman"/>
      <w:lvlText w:val="(%1)"/>
      <w:lvlJc w:val="left"/>
      <w:pPr>
        <w:ind w:left="1215" w:hanging="72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8">
    <w:nsid w:val="3E4B11E8"/>
    <w:multiLevelType w:val="hybridMultilevel"/>
    <w:tmpl w:val="244CE980"/>
    <w:lvl w:ilvl="0" w:tplc="79B697B2">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8"/>
  </w:num>
  <w:num w:numId="12">
    <w:abstractNumId w:val="5"/>
  </w:num>
  <w:num w:numId="13">
    <w:abstractNumId w:val="10"/>
  </w:num>
  <w:num w:numId="14">
    <w:abstractNumId w:val="17"/>
  </w:num>
  <w:num w:numId="15">
    <w:abstractNumId w:val="11"/>
  </w:num>
  <w:num w:numId="16">
    <w:abstractNumId w:val="15"/>
  </w:num>
  <w:num w:numId="17">
    <w:abstractNumId w:val="2"/>
  </w:num>
  <w:num w:numId="18">
    <w:abstractNumId w:val="8"/>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3EB5"/>
    <w:rsid w:val="00005957"/>
    <w:rsid w:val="000226DD"/>
    <w:rsid w:val="0002536A"/>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E79D2"/>
    <w:rsid w:val="000F135A"/>
    <w:rsid w:val="000F14B7"/>
    <w:rsid w:val="000F15CB"/>
    <w:rsid w:val="000F29A6"/>
    <w:rsid w:val="000F76BD"/>
    <w:rsid w:val="00100168"/>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297"/>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0311"/>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3FAD"/>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222D"/>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38D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04969"/>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76C"/>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B5C"/>
    <w:rsid w:val="00637B39"/>
    <w:rsid w:val="0065042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B5D04"/>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042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0A1C"/>
    <w:rsid w:val="0093674F"/>
    <w:rsid w:val="00937C3A"/>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0C28"/>
    <w:rsid w:val="009A4739"/>
    <w:rsid w:val="009B0431"/>
    <w:rsid w:val="009C0DE1"/>
    <w:rsid w:val="009C4E79"/>
    <w:rsid w:val="009D2AC6"/>
    <w:rsid w:val="009D6BCB"/>
    <w:rsid w:val="009F3B4B"/>
    <w:rsid w:val="009F7581"/>
    <w:rsid w:val="00A00E4A"/>
    <w:rsid w:val="00A01414"/>
    <w:rsid w:val="00A21F7F"/>
    <w:rsid w:val="00A22ECB"/>
    <w:rsid w:val="00A33285"/>
    <w:rsid w:val="00A4192C"/>
    <w:rsid w:val="00A44B9A"/>
    <w:rsid w:val="00A46CC2"/>
    <w:rsid w:val="00A55457"/>
    <w:rsid w:val="00A564CA"/>
    <w:rsid w:val="00A66D53"/>
    <w:rsid w:val="00A750D6"/>
    <w:rsid w:val="00A756F5"/>
    <w:rsid w:val="00A75AE8"/>
    <w:rsid w:val="00A84513"/>
    <w:rsid w:val="00A87430"/>
    <w:rsid w:val="00A90242"/>
    <w:rsid w:val="00A90517"/>
    <w:rsid w:val="00A910A7"/>
    <w:rsid w:val="00A96DC3"/>
    <w:rsid w:val="00AA4667"/>
    <w:rsid w:val="00AB2A22"/>
    <w:rsid w:val="00AB3558"/>
    <w:rsid w:val="00AC3D5B"/>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7BF"/>
    <w:rsid w:val="00B95F63"/>
    <w:rsid w:val="00BA3834"/>
    <w:rsid w:val="00BA4847"/>
    <w:rsid w:val="00BA7CE2"/>
    <w:rsid w:val="00BB5EA4"/>
    <w:rsid w:val="00BC06BD"/>
    <w:rsid w:val="00BC2F3F"/>
    <w:rsid w:val="00BC7A99"/>
    <w:rsid w:val="00BD2EC0"/>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0048"/>
    <w:rsid w:val="00CF4661"/>
    <w:rsid w:val="00CF5BC7"/>
    <w:rsid w:val="00D12E4F"/>
    <w:rsid w:val="00D17AFC"/>
    <w:rsid w:val="00D203E7"/>
    <w:rsid w:val="00D222DF"/>
    <w:rsid w:val="00D236B7"/>
    <w:rsid w:val="00D27E97"/>
    <w:rsid w:val="00D444E5"/>
    <w:rsid w:val="00D60E7B"/>
    <w:rsid w:val="00D74AD1"/>
    <w:rsid w:val="00D82AB0"/>
    <w:rsid w:val="00D91442"/>
    <w:rsid w:val="00D92CFD"/>
    <w:rsid w:val="00D92F30"/>
    <w:rsid w:val="00DA0998"/>
    <w:rsid w:val="00DA1E37"/>
    <w:rsid w:val="00DB1508"/>
    <w:rsid w:val="00DD3A8F"/>
    <w:rsid w:val="00DD4D78"/>
    <w:rsid w:val="00DE5D58"/>
    <w:rsid w:val="00DF6F27"/>
    <w:rsid w:val="00E00BA3"/>
    <w:rsid w:val="00E03876"/>
    <w:rsid w:val="00E06DAC"/>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5EA8"/>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2E9"/>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oupwisereplyheader1">
    <w:name w:val="groupwisereplyheader1"/>
    <w:basedOn w:val="DefaultParagraphFont"/>
    <w:rsid w:val="00343FAD"/>
    <w:rPr>
      <w:color w:val="505354"/>
      <w:sz w:val="18"/>
      <w:szCs w:val="18"/>
      <w:shd w:val="clear" w:color="auto" w:fill="F6F6F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oupwisereplyheader1">
    <w:name w:val="groupwisereplyheader1"/>
    <w:basedOn w:val="DefaultParagraphFont"/>
    <w:rsid w:val="00343FAD"/>
    <w:rPr>
      <w:color w:val="505354"/>
      <w:sz w:val="18"/>
      <w:szCs w:val="18"/>
      <w:shd w:val="clear" w:color="auto" w:fill="F6F6F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087F-8E38-483B-8B45-20CDAFFA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2017-08-10T07:42:00Z</cp:lastPrinted>
  <dcterms:created xsi:type="dcterms:W3CDTF">2017-08-17T06:34:00Z</dcterms:created>
  <dcterms:modified xsi:type="dcterms:W3CDTF">2017-08-17T06:34:00Z</dcterms:modified>
</cp:coreProperties>
</file>