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3C736F" w:rsidRDefault="003C736F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21F67" w:rsidRPr="008D3AA5" w:rsidRDefault="00E21F67" w:rsidP="00E21F67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8D3AA5">
        <w:rPr>
          <w:rFonts w:ascii="Arial" w:hAnsi="Arial" w:cs="Arial"/>
          <w:b/>
          <w:lang w:val="en-GB"/>
        </w:rPr>
        <w:t>36/1/4/1/201700239</w:t>
      </w:r>
    </w:p>
    <w:p w:rsidR="00E21F67" w:rsidRPr="008D3AA5" w:rsidRDefault="00E21F67" w:rsidP="00E21F67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8D3AA5">
        <w:rPr>
          <w:rFonts w:ascii="Arial" w:hAnsi="Arial" w:cs="Arial"/>
          <w:b/>
          <w:lang w:val="en-GB"/>
        </w:rPr>
        <w:t>NATIONAL ASSEMBLY</w:t>
      </w:r>
    </w:p>
    <w:p w:rsidR="00E21F67" w:rsidRPr="008D3AA5" w:rsidRDefault="00E21F67" w:rsidP="00E21F6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21F67" w:rsidRPr="008D3AA5" w:rsidRDefault="00E21F67" w:rsidP="00E21F6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D3AA5">
        <w:rPr>
          <w:rFonts w:ascii="Arial" w:hAnsi="Arial" w:cs="Arial"/>
          <w:b/>
          <w:u w:val="single"/>
          <w:lang w:val="en-GB"/>
        </w:rPr>
        <w:t>FOR WRITTEN REPLY</w:t>
      </w:r>
    </w:p>
    <w:p w:rsidR="00E21F67" w:rsidRPr="008D3AA5" w:rsidRDefault="00E21F67" w:rsidP="00E21F6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21F67" w:rsidRPr="008D3AA5" w:rsidRDefault="00E21F67" w:rsidP="00E21F6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D3AA5">
        <w:rPr>
          <w:rFonts w:ascii="Arial" w:hAnsi="Arial" w:cs="Arial"/>
          <w:b/>
          <w:u w:val="single"/>
          <w:lang w:val="en-GB"/>
        </w:rPr>
        <w:t>QUESTION 2190</w:t>
      </w:r>
    </w:p>
    <w:p w:rsidR="00E21F67" w:rsidRPr="008D3AA5" w:rsidRDefault="00E21F67" w:rsidP="00E21F6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21F67" w:rsidRPr="008D3AA5" w:rsidRDefault="00E21F67" w:rsidP="00E21F6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8D3AA5">
        <w:rPr>
          <w:rFonts w:ascii="Arial" w:hAnsi="Arial" w:cs="Arial"/>
          <w:b/>
          <w:u w:val="single"/>
          <w:lang w:val="en-GB"/>
        </w:rPr>
        <w:t>DATE OF PUBLICATION IN INTERNAL QUESTION PAPER: 7 AUGUST 2017</w:t>
      </w:r>
    </w:p>
    <w:p w:rsidR="00E21F67" w:rsidRPr="008D3AA5" w:rsidRDefault="00E21F67" w:rsidP="00E21F67">
      <w:pPr>
        <w:jc w:val="center"/>
        <w:rPr>
          <w:rFonts w:ascii="Arial" w:hAnsi="Arial" w:cs="Arial"/>
          <w:b/>
          <w:u w:val="single"/>
          <w:lang w:val="en-GB"/>
        </w:rPr>
      </w:pPr>
      <w:r w:rsidRPr="008D3AA5">
        <w:rPr>
          <w:rFonts w:ascii="Arial" w:hAnsi="Arial" w:cs="Arial"/>
          <w:b/>
          <w:u w:val="single"/>
          <w:lang w:val="en-GB"/>
        </w:rPr>
        <w:t>(INTERNAL QUESTION PAPER NO 25-2017)</w:t>
      </w:r>
    </w:p>
    <w:p w:rsidR="00E21F67" w:rsidRPr="008D3AA5" w:rsidRDefault="00E21F67" w:rsidP="00E21F67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</w:p>
    <w:p w:rsidR="00E21F67" w:rsidRPr="008D3AA5" w:rsidRDefault="00E21F67" w:rsidP="00E21F67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8D3AA5">
        <w:rPr>
          <w:rFonts w:ascii="Arial" w:hAnsi="Arial" w:cs="Arial"/>
          <w:b/>
          <w:noProof/>
          <w:color w:val="000000" w:themeColor="text1"/>
          <w:lang w:val="af-ZA"/>
        </w:rPr>
        <w:t>2190.</w:t>
      </w:r>
      <w:r w:rsidRPr="008D3AA5">
        <w:rPr>
          <w:rFonts w:ascii="Arial" w:hAnsi="Arial" w:cs="Arial"/>
          <w:b/>
          <w:noProof/>
          <w:color w:val="000000" w:themeColor="text1"/>
          <w:lang w:val="af-ZA"/>
        </w:rPr>
        <w:tab/>
        <w:t>Mr H B Groenewald (DA) to ask the Minister of Police:</w:t>
      </w:r>
    </w:p>
    <w:p w:rsidR="00E21F67" w:rsidRPr="008D3AA5" w:rsidRDefault="00E21F67" w:rsidP="00E21F67">
      <w:pPr>
        <w:jc w:val="both"/>
        <w:rPr>
          <w:rFonts w:ascii="Arial" w:hAnsi="Arial" w:cs="Arial"/>
          <w:iCs/>
        </w:rPr>
      </w:pPr>
    </w:p>
    <w:p w:rsidR="00E21F67" w:rsidRPr="008D3AA5" w:rsidRDefault="00E21F67" w:rsidP="00E21F67">
      <w:pPr>
        <w:jc w:val="both"/>
        <w:rPr>
          <w:rFonts w:ascii="Arial" w:hAnsi="Arial" w:cs="Arial"/>
          <w:noProof/>
          <w:lang w:val="af-ZA"/>
        </w:rPr>
      </w:pPr>
      <w:r w:rsidRPr="008D3AA5">
        <w:rPr>
          <w:rFonts w:ascii="Arial" w:hAnsi="Arial" w:cs="Arial"/>
          <w:iCs/>
        </w:rPr>
        <w:t>Has any members of the SA Police Service been deployed (a) recently or (b) over the past three financial years to guard a residence belonging to a certain person (name and details furnished); if not, what are the relevant details in this regard; if so, (</w:t>
      </w:r>
      <w:proofErr w:type="spellStart"/>
      <w:r w:rsidRPr="008D3AA5">
        <w:rPr>
          <w:rFonts w:ascii="Arial" w:hAnsi="Arial" w:cs="Arial"/>
          <w:iCs/>
        </w:rPr>
        <w:t>i</w:t>
      </w:r>
      <w:proofErr w:type="spellEnd"/>
      <w:r w:rsidRPr="008D3AA5">
        <w:rPr>
          <w:rFonts w:ascii="Arial" w:hAnsi="Arial" w:cs="Arial"/>
          <w:iCs/>
        </w:rPr>
        <w:t>) what number of (</w:t>
      </w:r>
      <w:proofErr w:type="spellStart"/>
      <w:r w:rsidRPr="008D3AA5">
        <w:rPr>
          <w:rFonts w:ascii="Arial" w:hAnsi="Arial" w:cs="Arial"/>
          <w:iCs/>
        </w:rPr>
        <w:t>aa</w:t>
      </w:r>
      <w:proofErr w:type="spellEnd"/>
      <w:r w:rsidRPr="008D3AA5">
        <w:rPr>
          <w:rFonts w:ascii="Arial" w:hAnsi="Arial" w:cs="Arial"/>
          <w:iCs/>
        </w:rPr>
        <w:t xml:space="preserve">) police officers are deployed to </w:t>
      </w:r>
      <w:r w:rsidRPr="008D3AA5">
        <w:rPr>
          <w:rFonts w:ascii="Arial" w:hAnsi="Arial" w:cs="Arial"/>
          <w:noProof/>
          <w:lang w:val="af-ZA"/>
        </w:rPr>
        <w:t>guard</w:t>
      </w:r>
      <w:r w:rsidRPr="008D3AA5">
        <w:rPr>
          <w:rFonts w:ascii="Arial" w:hAnsi="Arial" w:cs="Arial"/>
          <w:iCs/>
        </w:rPr>
        <w:t xml:space="preserve"> the specified residence at any given time and (bb) police vehicles, inclusive of </w:t>
      </w:r>
      <w:proofErr w:type="spellStart"/>
      <w:r w:rsidRPr="008D3AA5">
        <w:rPr>
          <w:rFonts w:ascii="Arial" w:hAnsi="Arial" w:cs="Arial"/>
          <w:iCs/>
        </w:rPr>
        <w:t>specialised</w:t>
      </w:r>
      <w:proofErr w:type="spellEnd"/>
      <w:r w:rsidRPr="008D3AA5">
        <w:rPr>
          <w:rFonts w:ascii="Arial" w:hAnsi="Arial" w:cs="Arial"/>
          <w:iCs/>
        </w:rPr>
        <w:t xml:space="preserve"> vehicles such as </w:t>
      </w:r>
      <w:proofErr w:type="spellStart"/>
      <w:r w:rsidRPr="008D3AA5">
        <w:rPr>
          <w:rFonts w:ascii="Arial" w:hAnsi="Arial" w:cs="Arial"/>
          <w:iCs/>
        </w:rPr>
        <w:t>nyalas</w:t>
      </w:r>
      <w:proofErr w:type="spellEnd"/>
      <w:r w:rsidRPr="008D3AA5">
        <w:rPr>
          <w:rFonts w:ascii="Arial" w:hAnsi="Arial" w:cs="Arial"/>
          <w:iCs/>
        </w:rPr>
        <w:t>, are stationed at the specified residence at any given time and (ii) on what grounds is the aforementioned protection provided to the specified person</w:t>
      </w:r>
      <w:r w:rsidRPr="008D3AA5">
        <w:rPr>
          <w:rFonts w:ascii="Arial" w:hAnsi="Arial" w:cs="Arial"/>
          <w:noProof/>
          <w:lang w:val="af-ZA"/>
        </w:rPr>
        <w:t>?</w:t>
      </w:r>
    </w:p>
    <w:p w:rsidR="00E21F67" w:rsidRPr="008D3AA5" w:rsidRDefault="00E21F67" w:rsidP="00E21F67">
      <w:pPr>
        <w:jc w:val="right"/>
        <w:rPr>
          <w:rFonts w:ascii="Arial" w:hAnsi="Arial" w:cs="Arial"/>
          <w:noProof/>
          <w:lang w:val="af-ZA"/>
        </w:rPr>
      </w:pPr>
      <w:r w:rsidRPr="008D3AA5">
        <w:rPr>
          <w:rFonts w:ascii="Arial" w:hAnsi="Arial" w:cs="Arial"/>
          <w:noProof/>
          <w:lang w:val="af-ZA"/>
        </w:rPr>
        <w:t>NW2422E</w:t>
      </w:r>
    </w:p>
    <w:p w:rsidR="00E21F67" w:rsidRPr="008D3AA5" w:rsidRDefault="00E21F67" w:rsidP="00E21F67">
      <w:pPr>
        <w:jc w:val="both"/>
        <w:rPr>
          <w:rFonts w:ascii="Arial" w:hAnsi="Arial" w:cs="Arial"/>
          <w:b/>
          <w:noProof/>
          <w:lang w:val="af-ZA"/>
        </w:rPr>
      </w:pPr>
      <w:r w:rsidRPr="008D3AA5">
        <w:rPr>
          <w:rFonts w:ascii="Arial" w:hAnsi="Arial" w:cs="Arial"/>
          <w:b/>
          <w:noProof/>
          <w:lang w:val="af-ZA"/>
        </w:rPr>
        <w:t>REPLY:</w:t>
      </w:r>
    </w:p>
    <w:p w:rsidR="00E21F67" w:rsidRPr="008D3AA5" w:rsidRDefault="00E21F67" w:rsidP="00E21F67">
      <w:pPr>
        <w:rPr>
          <w:rFonts w:ascii="Arial" w:hAnsi="Arial" w:cs="Arial"/>
        </w:rPr>
      </w:pPr>
    </w:p>
    <w:p w:rsidR="00E21F67" w:rsidRPr="008D3AA5" w:rsidRDefault="00E21F67" w:rsidP="00E21F67">
      <w:pPr>
        <w:pStyle w:val="ListParagraph"/>
        <w:numPr>
          <w:ilvl w:val="0"/>
          <w:numId w:val="27"/>
        </w:numPr>
        <w:spacing w:line="360" w:lineRule="auto"/>
        <w:ind w:hanging="720"/>
        <w:contextualSpacing w:val="0"/>
        <w:jc w:val="both"/>
        <w:rPr>
          <w:rFonts w:ascii="Arial" w:hAnsi="Arial" w:cs="Arial"/>
          <w:bCs/>
          <w:lang w:val="af-ZA"/>
        </w:rPr>
      </w:pPr>
      <w:r>
        <w:rPr>
          <w:rFonts w:ascii="Arial" w:hAnsi="Arial" w:cs="Arial"/>
          <w:bCs/>
          <w:lang w:val="af-ZA"/>
        </w:rPr>
        <w:t>No, a</w:t>
      </w:r>
      <w:r w:rsidRPr="008D3AA5">
        <w:rPr>
          <w:rFonts w:ascii="Arial" w:hAnsi="Arial" w:cs="Arial"/>
          <w:bCs/>
          <w:lang w:val="af-ZA"/>
        </w:rPr>
        <w:t xml:space="preserve">ll </w:t>
      </w:r>
      <w:r>
        <w:rPr>
          <w:rFonts w:ascii="Arial" w:hAnsi="Arial" w:cs="Arial"/>
          <w:bCs/>
          <w:lang w:val="af-ZA"/>
        </w:rPr>
        <w:t xml:space="preserve">the </w:t>
      </w:r>
      <w:r w:rsidRPr="008D3AA5">
        <w:rPr>
          <w:rFonts w:ascii="Arial" w:hAnsi="Arial" w:cs="Arial"/>
          <w:bCs/>
          <w:lang w:val="af-ZA"/>
        </w:rPr>
        <w:t xml:space="preserve">duties </w:t>
      </w:r>
      <w:r>
        <w:rPr>
          <w:rFonts w:ascii="Arial" w:hAnsi="Arial" w:cs="Arial"/>
          <w:bCs/>
          <w:lang w:val="af-ZA"/>
        </w:rPr>
        <w:t xml:space="preserve">have been </w:t>
      </w:r>
      <w:r w:rsidRPr="008D3AA5">
        <w:rPr>
          <w:rFonts w:ascii="Arial" w:hAnsi="Arial" w:cs="Arial"/>
          <w:bCs/>
          <w:lang w:val="af-ZA"/>
        </w:rPr>
        <w:t>suspended.</w:t>
      </w:r>
    </w:p>
    <w:p w:rsidR="00E21F67" w:rsidRPr="008D3AA5" w:rsidRDefault="00E21F67" w:rsidP="00E21F67">
      <w:pPr>
        <w:spacing w:line="360" w:lineRule="auto"/>
        <w:ind w:left="360"/>
        <w:jc w:val="both"/>
        <w:rPr>
          <w:rFonts w:ascii="Arial" w:hAnsi="Arial" w:cs="Arial"/>
          <w:bCs/>
          <w:lang w:val="af-ZA"/>
        </w:rPr>
      </w:pPr>
    </w:p>
    <w:p w:rsidR="00E21F67" w:rsidRPr="008D3AA5" w:rsidRDefault="00E21F67" w:rsidP="00E21F67">
      <w:pPr>
        <w:pStyle w:val="ListParagraph"/>
        <w:numPr>
          <w:ilvl w:val="0"/>
          <w:numId w:val="27"/>
        </w:numPr>
        <w:spacing w:line="360" w:lineRule="auto"/>
        <w:ind w:hanging="720"/>
        <w:contextualSpacing w:val="0"/>
        <w:jc w:val="both"/>
        <w:rPr>
          <w:rFonts w:ascii="Arial" w:hAnsi="Arial" w:cs="Arial"/>
          <w:bCs/>
          <w:lang w:val="af-ZA"/>
        </w:rPr>
      </w:pPr>
      <w:r w:rsidRPr="008D3AA5">
        <w:rPr>
          <w:rFonts w:ascii="Arial" w:hAnsi="Arial" w:cs="Arial"/>
          <w:bCs/>
          <w:lang w:val="af-ZA"/>
        </w:rPr>
        <w:t>Members of Public Order Policing (POP) Unit</w:t>
      </w:r>
      <w:r>
        <w:rPr>
          <w:rFonts w:ascii="Arial" w:hAnsi="Arial" w:cs="Arial"/>
          <w:bCs/>
          <w:lang w:val="af-ZA"/>
        </w:rPr>
        <w:t xml:space="preserve"> in </w:t>
      </w:r>
      <w:r w:rsidRPr="008D3AA5">
        <w:rPr>
          <w:rFonts w:ascii="Arial" w:hAnsi="Arial" w:cs="Arial"/>
          <w:bCs/>
          <w:lang w:val="af-ZA"/>
        </w:rPr>
        <w:t xml:space="preserve">Empangeni </w:t>
      </w:r>
      <w:r>
        <w:rPr>
          <w:rFonts w:ascii="Arial" w:hAnsi="Arial" w:cs="Arial"/>
          <w:bCs/>
          <w:lang w:val="af-ZA"/>
        </w:rPr>
        <w:t xml:space="preserve">have </w:t>
      </w:r>
      <w:r w:rsidRPr="008D3AA5">
        <w:rPr>
          <w:rFonts w:ascii="Arial" w:hAnsi="Arial" w:cs="Arial"/>
          <w:bCs/>
          <w:lang w:val="af-ZA"/>
        </w:rPr>
        <w:t>provided static protection duties at the residence of Minister Nhleko</w:t>
      </w:r>
      <w:r>
        <w:rPr>
          <w:rFonts w:ascii="Arial" w:hAnsi="Arial" w:cs="Arial"/>
          <w:bCs/>
          <w:lang w:val="af-ZA"/>
        </w:rPr>
        <w:t>,</w:t>
      </w:r>
      <w:r w:rsidRPr="008D3AA5">
        <w:rPr>
          <w:rFonts w:ascii="Arial" w:hAnsi="Arial" w:cs="Arial"/>
          <w:bCs/>
          <w:lang w:val="af-ZA"/>
        </w:rPr>
        <w:t xml:space="preserve"> </w:t>
      </w:r>
      <w:r>
        <w:rPr>
          <w:rFonts w:ascii="Arial" w:hAnsi="Arial" w:cs="Arial"/>
          <w:bCs/>
          <w:lang w:val="af-ZA"/>
        </w:rPr>
        <w:t xml:space="preserve">in the </w:t>
      </w:r>
      <w:r w:rsidRPr="008D3AA5">
        <w:rPr>
          <w:rFonts w:ascii="Arial" w:hAnsi="Arial" w:cs="Arial"/>
          <w:bCs/>
          <w:lang w:val="af-ZA"/>
        </w:rPr>
        <w:t>Umthinzini</w:t>
      </w:r>
      <w:r>
        <w:rPr>
          <w:rFonts w:ascii="Arial" w:hAnsi="Arial" w:cs="Arial"/>
          <w:bCs/>
          <w:lang w:val="af-ZA"/>
        </w:rPr>
        <w:t>,</w:t>
      </w:r>
      <w:r w:rsidRPr="008D3AA5">
        <w:rPr>
          <w:rFonts w:ascii="Arial" w:hAnsi="Arial" w:cs="Arial"/>
          <w:bCs/>
          <w:lang w:val="af-ZA"/>
        </w:rPr>
        <w:t xml:space="preserve"> area </w:t>
      </w:r>
      <w:r>
        <w:rPr>
          <w:rFonts w:ascii="Arial" w:hAnsi="Arial" w:cs="Arial"/>
          <w:bCs/>
          <w:lang w:val="af-ZA"/>
        </w:rPr>
        <w:t xml:space="preserve">since </w:t>
      </w:r>
      <w:r w:rsidRPr="008D3AA5">
        <w:rPr>
          <w:rFonts w:ascii="Arial" w:hAnsi="Arial" w:cs="Arial"/>
          <w:bCs/>
          <w:lang w:val="af-ZA"/>
        </w:rPr>
        <w:t xml:space="preserve">2014. </w:t>
      </w:r>
      <w:r>
        <w:rPr>
          <w:rFonts w:ascii="Arial" w:hAnsi="Arial" w:cs="Arial"/>
          <w:bCs/>
          <w:lang w:val="af-ZA"/>
        </w:rPr>
        <w:t xml:space="preserve">These </w:t>
      </w:r>
      <w:r w:rsidRPr="008D3AA5">
        <w:rPr>
          <w:rFonts w:ascii="Arial" w:hAnsi="Arial" w:cs="Arial"/>
          <w:bCs/>
          <w:lang w:val="af-ZA"/>
        </w:rPr>
        <w:t>duties were suspended on 20 July 2017.</w:t>
      </w:r>
    </w:p>
    <w:p w:rsidR="00E21F67" w:rsidRPr="008D3AA5" w:rsidRDefault="00E21F67" w:rsidP="00E21F67">
      <w:pPr>
        <w:pStyle w:val="ListParagraph"/>
        <w:spacing w:line="360" w:lineRule="auto"/>
        <w:jc w:val="both"/>
        <w:rPr>
          <w:rFonts w:ascii="Arial" w:hAnsi="Arial" w:cs="Arial"/>
          <w:b/>
          <w:bCs/>
          <w:lang w:val="af-ZA"/>
        </w:rPr>
      </w:pPr>
    </w:p>
    <w:p w:rsidR="00E21F67" w:rsidRDefault="00E21F67" w:rsidP="00E21F67">
      <w:pPr>
        <w:spacing w:line="360" w:lineRule="auto"/>
        <w:ind w:left="720" w:hanging="720"/>
        <w:jc w:val="both"/>
        <w:rPr>
          <w:rFonts w:ascii="Arial" w:hAnsi="Arial" w:cs="Arial"/>
          <w:bCs/>
          <w:lang w:val="af-ZA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  <w:r w:rsidRPr="008D3AA5">
        <w:rPr>
          <w:rFonts w:ascii="Arial" w:hAnsi="Arial" w:cs="Arial"/>
        </w:rPr>
        <w:t>(</w:t>
      </w:r>
      <w:proofErr w:type="spellStart"/>
      <w:proofErr w:type="gramStart"/>
      <w:r w:rsidRPr="008D3AA5">
        <w:rPr>
          <w:rFonts w:ascii="Arial" w:hAnsi="Arial" w:cs="Arial"/>
        </w:rPr>
        <w:t>aa</w:t>
      </w:r>
      <w:proofErr w:type="spellEnd"/>
      <w:proofErr w:type="gramEnd"/>
      <w:r w:rsidRPr="008D3AA5">
        <w:rPr>
          <w:rFonts w:ascii="Arial" w:hAnsi="Arial" w:cs="Arial"/>
        </w:rPr>
        <w:t>)</w:t>
      </w:r>
      <w:r w:rsidRPr="008D3AA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Two </w:t>
      </w:r>
      <w:r w:rsidRPr="008D3AA5">
        <w:rPr>
          <w:rFonts w:ascii="Arial" w:hAnsi="Arial" w:cs="Arial"/>
          <w:bCs/>
          <w:lang w:val="af-ZA"/>
        </w:rPr>
        <w:t xml:space="preserve">POP </w:t>
      </w:r>
      <w:r>
        <w:rPr>
          <w:rFonts w:ascii="Arial" w:hAnsi="Arial" w:cs="Arial"/>
          <w:bCs/>
          <w:lang w:val="af-ZA"/>
        </w:rPr>
        <w:t xml:space="preserve">members from </w:t>
      </w:r>
      <w:r w:rsidRPr="008D3AA5">
        <w:rPr>
          <w:rFonts w:ascii="Arial" w:hAnsi="Arial" w:cs="Arial"/>
          <w:bCs/>
          <w:lang w:val="af-ZA"/>
        </w:rPr>
        <w:t>Empangeni were deployed</w:t>
      </w:r>
      <w:r>
        <w:rPr>
          <w:rFonts w:ascii="Arial" w:hAnsi="Arial" w:cs="Arial"/>
          <w:bCs/>
          <w:lang w:val="af-ZA"/>
        </w:rPr>
        <w:t>,</w:t>
      </w:r>
      <w:r w:rsidRPr="008D3AA5">
        <w:rPr>
          <w:rFonts w:ascii="Arial" w:hAnsi="Arial" w:cs="Arial"/>
          <w:bCs/>
          <w:lang w:val="af-ZA"/>
        </w:rPr>
        <w:t xml:space="preserve"> per shift</w:t>
      </w:r>
      <w:r>
        <w:rPr>
          <w:rFonts w:ascii="Arial" w:hAnsi="Arial" w:cs="Arial"/>
          <w:bCs/>
          <w:lang w:val="af-ZA"/>
        </w:rPr>
        <w:t xml:space="preserve"> - four</w:t>
      </w:r>
      <w:r w:rsidRPr="008D3AA5">
        <w:rPr>
          <w:rFonts w:ascii="Arial" w:hAnsi="Arial" w:cs="Arial"/>
          <w:bCs/>
          <w:lang w:val="af-ZA"/>
        </w:rPr>
        <w:t xml:space="preserve"> members per day </w:t>
      </w:r>
      <w:r>
        <w:rPr>
          <w:rFonts w:ascii="Arial" w:hAnsi="Arial" w:cs="Arial"/>
          <w:bCs/>
          <w:lang w:val="af-ZA"/>
        </w:rPr>
        <w:t xml:space="preserve">for </w:t>
      </w:r>
      <w:r w:rsidRPr="008D3AA5">
        <w:rPr>
          <w:rFonts w:ascii="Arial" w:hAnsi="Arial" w:cs="Arial"/>
          <w:bCs/>
          <w:lang w:val="af-ZA"/>
        </w:rPr>
        <w:t xml:space="preserve">24 </w:t>
      </w:r>
      <w:r>
        <w:rPr>
          <w:rFonts w:ascii="Arial" w:hAnsi="Arial" w:cs="Arial"/>
          <w:bCs/>
          <w:lang w:val="af-ZA"/>
        </w:rPr>
        <w:t>hours.</w:t>
      </w:r>
    </w:p>
    <w:p w:rsidR="00E21F67" w:rsidRPr="008D3AA5" w:rsidRDefault="00E21F67" w:rsidP="00E21F67">
      <w:pPr>
        <w:spacing w:line="360" w:lineRule="auto"/>
        <w:ind w:left="720" w:hanging="720"/>
        <w:jc w:val="both"/>
        <w:rPr>
          <w:rFonts w:ascii="Arial" w:hAnsi="Arial" w:cs="Arial"/>
          <w:b/>
          <w:bCs/>
          <w:lang w:val="af-ZA"/>
        </w:rPr>
      </w:pPr>
    </w:p>
    <w:p w:rsidR="00E21F67" w:rsidRPr="008D3AA5" w:rsidRDefault="00E21F67" w:rsidP="00E21F67">
      <w:pPr>
        <w:spacing w:line="360" w:lineRule="auto"/>
        <w:ind w:left="720" w:hanging="720"/>
        <w:jc w:val="both"/>
        <w:rPr>
          <w:rFonts w:ascii="Arial" w:hAnsi="Arial" w:cs="Arial"/>
          <w:bCs/>
          <w:lang w:val="af-ZA"/>
        </w:rPr>
      </w:pPr>
      <w:r>
        <w:rPr>
          <w:rFonts w:ascii="Arial" w:hAnsi="Arial" w:cs="Arial"/>
        </w:rPr>
        <w:lastRenderedPageBreak/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  <w:r w:rsidRPr="008D3AA5">
        <w:rPr>
          <w:rFonts w:ascii="Arial" w:hAnsi="Arial" w:cs="Arial"/>
        </w:rPr>
        <w:t>(</w:t>
      </w:r>
      <w:proofErr w:type="gramStart"/>
      <w:r w:rsidRPr="008D3AA5">
        <w:rPr>
          <w:rFonts w:ascii="Arial" w:hAnsi="Arial" w:cs="Arial"/>
        </w:rPr>
        <w:t>bb</w:t>
      </w:r>
      <w:proofErr w:type="gramEnd"/>
      <w:r w:rsidRPr="008D3AA5">
        <w:rPr>
          <w:rFonts w:ascii="Arial" w:hAnsi="Arial" w:cs="Arial"/>
        </w:rPr>
        <w:t xml:space="preserve">) </w:t>
      </w:r>
      <w:r w:rsidRPr="008D3A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One </w:t>
      </w:r>
      <w:r w:rsidRPr="008D3AA5">
        <w:rPr>
          <w:rFonts w:ascii="Arial" w:hAnsi="Arial" w:cs="Arial"/>
          <w:bCs/>
          <w:lang w:val="af-ZA"/>
        </w:rPr>
        <w:t>Nyala vehicle was deployed on a 24 hour basis. At times</w:t>
      </w:r>
      <w:r>
        <w:rPr>
          <w:rFonts w:ascii="Arial" w:hAnsi="Arial" w:cs="Arial"/>
          <w:bCs/>
          <w:lang w:val="af-ZA"/>
        </w:rPr>
        <w:t>,</w:t>
      </w:r>
      <w:r w:rsidRPr="008D3AA5">
        <w:rPr>
          <w:rFonts w:ascii="Arial" w:hAnsi="Arial" w:cs="Arial"/>
          <w:bCs/>
          <w:lang w:val="af-ZA"/>
        </w:rPr>
        <w:t xml:space="preserve"> </w:t>
      </w:r>
      <w:r>
        <w:rPr>
          <w:rFonts w:ascii="Arial" w:hAnsi="Arial" w:cs="Arial"/>
          <w:bCs/>
          <w:lang w:val="af-ZA"/>
        </w:rPr>
        <w:t xml:space="preserve">it was </w:t>
      </w:r>
      <w:r w:rsidRPr="008D3AA5">
        <w:rPr>
          <w:rFonts w:ascii="Arial" w:hAnsi="Arial" w:cs="Arial"/>
          <w:bCs/>
          <w:lang w:val="af-ZA"/>
        </w:rPr>
        <w:t>supplemented with a</w:t>
      </w:r>
      <w:r>
        <w:rPr>
          <w:rFonts w:ascii="Arial" w:hAnsi="Arial" w:cs="Arial"/>
          <w:bCs/>
          <w:lang w:val="af-ZA"/>
        </w:rPr>
        <w:t xml:space="preserve"> </w:t>
      </w:r>
      <w:r w:rsidRPr="008D3AA5">
        <w:rPr>
          <w:rFonts w:ascii="Arial" w:hAnsi="Arial" w:cs="Arial"/>
          <w:bCs/>
          <w:lang w:val="af-ZA"/>
        </w:rPr>
        <w:t>soft top vehicle (bakkie/sedan)</w:t>
      </w:r>
      <w:r>
        <w:rPr>
          <w:rFonts w:ascii="Arial" w:hAnsi="Arial" w:cs="Arial"/>
          <w:bCs/>
          <w:lang w:val="af-ZA"/>
        </w:rPr>
        <w:t>,</w:t>
      </w:r>
      <w:r w:rsidRPr="008D3AA5">
        <w:rPr>
          <w:rFonts w:ascii="Arial" w:hAnsi="Arial" w:cs="Arial"/>
          <w:bCs/>
          <w:lang w:val="af-ZA"/>
        </w:rPr>
        <w:t xml:space="preserve"> when the Nyala was required for public order </w:t>
      </w:r>
      <w:r>
        <w:rPr>
          <w:rFonts w:ascii="Arial" w:hAnsi="Arial" w:cs="Arial"/>
          <w:bCs/>
          <w:lang w:val="af-ZA"/>
        </w:rPr>
        <w:t>policing duties.</w:t>
      </w:r>
    </w:p>
    <w:p w:rsidR="00E21F67" w:rsidRPr="008D3AA5" w:rsidRDefault="00E21F67" w:rsidP="00E21F67">
      <w:pPr>
        <w:rPr>
          <w:rFonts w:ascii="Arial" w:hAnsi="Arial" w:cs="Arial"/>
          <w:bCs/>
          <w:lang w:val="af-ZA"/>
        </w:rPr>
      </w:pPr>
    </w:p>
    <w:p w:rsidR="00E21F67" w:rsidRPr="008D3AA5" w:rsidRDefault="00E21F67" w:rsidP="00E21F67">
      <w:pPr>
        <w:rPr>
          <w:rFonts w:ascii="Arial" w:hAnsi="Arial" w:cs="Arial"/>
        </w:rPr>
      </w:pPr>
    </w:p>
    <w:p w:rsidR="00E21F67" w:rsidRPr="008D3AA5" w:rsidRDefault="00E21F67" w:rsidP="00E21F67">
      <w:pPr>
        <w:rPr>
          <w:rFonts w:ascii="Arial" w:hAnsi="Arial" w:cs="Arial"/>
        </w:rPr>
      </w:pPr>
    </w:p>
    <w:p w:rsidR="00E21F67" w:rsidRPr="008D3AA5" w:rsidRDefault="00E21F67" w:rsidP="00E21F67">
      <w:pPr>
        <w:rPr>
          <w:rFonts w:ascii="Arial" w:hAnsi="Arial" w:cs="Arial"/>
        </w:rPr>
      </w:pPr>
    </w:p>
    <w:p w:rsidR="00E21F67" w:rsidRPr="008D3AA5" w:rsidRDefault="00E21F67" w:rsidP="00E21F67">
      <w:pPr>
        <w:rPr>
          <w:rFonts w:ascii="Arial" w:hAnsi="Arial" w:cs="Arial"/>
        </w:rPr>
      </w:pPr>
    </w:p>
    <w:p w:rsidR="00E21F67" w:rsidRPr="008D3AA5" w:rsidRDefault="00E21F67" w:rsidP="00E21F67">
      <w:pPr>
        <w:rPr>
          <w:rFonts w:ascii="Arial" w:hAnsi="Arial" w:cs="Arial"/>
        </w:rPr>
      </w:pPr>
    </w:p>
    <w:p w:rsidR="00E21F67" w:rsidRPr="008D3AA5" w:rsidRDefault="00E21F67" w:rsidP="00E21F67">
      <w:pPr>
        <w:rPr>
          <w:rFonts w:ascii="Arial" w:hAnsi="Arial" w:cs="Arial"/>
        </w:rPr>
      </w:pPr>
      <w:bookmarkStart w:id="0" w:name="_GoBack"/>
      <w:bookmarkEnd w:id="0"/>
    </w:p>
    <w:p w:rsidR="00402764" w:rsidRPr="00B80969" w:rsidRDefault="00402764" w:rsidP="00B80969">
      <w:pPr>
        <w:spacing w:line="360" w:lineRule="auto"/>
        <w:jc w:val="both"/>
        <w:rPr>
          <w:rFonts w:ascii="Arial" w:hAnsi="Arial" w:cs="Arial"/>
        </w:rPr>
      </w:pPr>
    </w:p>
    <w:sectPr w:rsidR="00402764" w:rsidRPr="00B8096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1C" w:rsidRDefault="00BC7C1C" w:rsidP="00020C8A">
      <w:r>
        <w:separator/>
      </w:r>
    </w:p>
  </w:endnote>
  <w:endnote w:type="continuationSeparator" w:id="0">
    <w:p w:rsidR="00BC7C1C" w:rsidRDefault="00BC7C1C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1C" w:rsidRDefault="00BC7C1C" w:rsidP="00020C8A">
      <w:r>
        <w:separator/>
      </w:r>
    </w:p>
  </w:footnote>
  <w:footnote w:type="continuationSeparator" w:id="0">
    <w:p w:rsidR="00BC7C1C" w:rsidRDefault="00BC7C1C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5BA"/>
    <w:multiLevelType w:val="hybridMultilevel"/>
    <w:tmpl w:val="CF7C846A"/>
    <w:lvl w:ilvl="0" w:tplc="C3B0C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916014"/>
    <w:multiLevelType w:val="hybridMultilevel"/>
    <w:tmpl w:val="854AF592"/>
    <w:lvl w:ilvl="0" w:tplc="F266B9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4D24"/>
    <w:multiLevelType w:val="hybridMultilevel"/>
    <w:tmpl w:val="59FED120"/>
    <w:lvl w:ilvl="0" w:tplc="7116EBB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0DFE"/>
    <w:multiLevelType w:val="hybridMultilevel"/>
    <w:tmpl w:val="D6168A36"/>
    <w:lvl w:ilvl="0" w:tplc="E87098D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C36FE"/>
    <w:multiLevelType w:val="hybridMultilevel"/>
    <w:tmpl w:val="D4C89C16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E973F9"/>
    <w:multiLevelType w:val="hybridMultilevel"/>
    <w:tmpl w:val="82BCF912"/>
    <w:lvl w:ilvl="0" w:tplc="0C461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06F50"/>
    <w:multiLevelType w:val="hybridMultilevel"/>
    <w:tmpl w:val="DCF656F2"/>
    <w:lvl w:ilvl="0" w:tplc="BA6C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345F4"/>
    <w:multiLevelType w:val="hybridMultilevel"/>
    <w:tmpl w:val="8F0C32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5"/>
  </w:num>
  <w:num w:numId="6">
    <w:abstractNumId w:val="23"/>
  </w:num>
  <w:num w:numId="7">
    <w:abstractNumId w:val="1"/>
  </w:num>
  <w:num w:numId="8">
    <w:abstractNumId w:val="16"/>
  </w:num>
  <w:num w:numId="9">
    <w:abstractNumId w:val="6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2"/>
  </w:num>
  <w:num w:numId="15">
    <w:abstractNumId w:val="24"/>
  </w:num>
  <w:num w:numId="16">
    <w:abstractNumId w:val="10"/>
  </w:num>
  <w:num w:numId="17">
    <w:abstractNumId w:val="13"/>
  </w:num>
  <w:num w:numId="18">
    <w:abstractNumId w:val="22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15"/>
  </w:num>
  <w:num w:numId="25">
    <w:abstractNumId w:val="26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1B4A49"/>
    <w:rsid w:val="001F48D0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C736F"/>
    <w:rsid w:val="003E562D"/>
    <w:rsid w:val="00402764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C5193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938BB"/>
    <w:rsid w:val="00AC52A9"/>
    <w:rsid w:val="00AD3A49"/>
    <w:rsid w:val="00AE5081"/>
    <w:rsid w:val="00AF35A5"/>
    <w:rsid w:val="00B10E82"/>
    <w:rsid w:val="00B177B8"/>
    <w:rsid w:val="00B17C8E"/>
    <w:rsid w:val="00B22747"/>
    <w:rsid w:val="00B357F2"/>
    <w:rsid w:val="00B53665"/>
    <w:rsid w:val="00B63558"/>
    <w:rsid w:val="00B80969"/>
    <w:rsid w:val="00BA7359"/>
    <w:rsid w:val="00BA74B2"/>
    <w:rsid w:val="00BB028D"/>
    <w:rsid w:val="00BC7C1C"/>
    <w:rsid w:val="00C059F2"/>
    <w:rsid w:val="00C230CF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1242A"/>
    <w:rsid w:val="00E21F67"/>
    <w:rsid w:val="00E239F0"/>
    <w:rsid w:val="00E275AB"/>
    <w:rsid w:val="00E275AD"/>
    <w:rsid w:val="00E45525"/>
    <w:rsid w:val="00E61CD7"/>
    <w:rsid w:val="00EA4161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C519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50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50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36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36F"/>
    <w:rPr>
      <w:rFonts w:ascii="Calibri" w:eastAsia="Calibri" w:hAnsi="Calibri" w:cs="Consolas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2017-10-10T15:33:00Z</dcterms:created>
  <dcterms:modified xsi:type="dcterms:W3CDTF">2017-10-10T15:33:00Z</dcterms:modified>
</cp:coreProperties>
</file>