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BBA2" w14:textId="77777777" w:rsidR="00A478CD" w:rsidRDefault="00AD48BA" w:rsidP="00A478CD">
      <w:pPr>
        <w:rPr>
          <w:lang w:val="en-Z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ZA" w:eastAsia="en-ZA"/>
        </w:rPr>
        <w:drawing>
          <wp:anchor distT="0" distB="0" distL="0" distR="0" simplePos="0" relativeHeight="251658240" behindDoc="0" locked="0" layoutInCell="1" allowOverlap="0" wp14:anchorId="5FB9662D" wp14:editId="6691B612">
            <wp:simplePos x="0" y="0"/>
            <wp:positionH relativeFrom="column">
              <wp:posOffset>2633980</wp:posOffset>
            </wp:positionH>
            <wp:positionV relativeFrom="line">
              <wp:posOffset>18415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A1610" w14:textId="77777777" w:rsidR="00A478CD" w:rsidRDefault="00A478CD" w:rsidP="00A478CD">
      <w:pPr>
        <w:rPr>
          <w:lang w:val="en-ZA"/>
        </w:rPr>
      </w:pPr>
    </w:p>
    <w:p w14:paraId="6C3D1FFA" w14:textId="77777777" w:rsidR="00A478CD" w:rsidRDefault="00A478CD" w:rsidP="00A478CD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0000B48F" w14:textId="77777777" w:rsidR="00A478CD" w:rsidRDefault="00A478CD" w:rsidP="00A478CD">
      <w:pPr>
        <w:rPr>
          <w:rFonts w:ascii="Arial" w:hAnsi="Arial" w:cs="Arial"/>
          <w:b/>
        </w:rPr>
      </w:pPr>
    </w:p>
    <w:p w14:paraId="361B7371" w14:textId="77777777" w:rsidR="00AD48BA" w:rsidRDefault="00AD48BA" w:rsidP="00A478CD">
      <w:pPr>
        <w:rPr>
          <w:rFonts w:ascii="Arial" w:hAnsi="Arial" w:cs="Arial"/>
          <w:b/>
        </w:rPr>
      </w:pPr>
    </w:p>
    <w:p w14:paraId="5628974F" w14:textId="77777777" w:rsidR="00AD48BA" w:rsidRDefault="00AD48BA" w:rsidP="00A478CD">
      <w:pPr>
        <w:rPr>
          <w:rFonts w:ascii="Arial" w:hAnsi="Arial" w:cs="Arial"/>
          <w:b/>
        </w:rPr>
      </w:pPr>
    </w:p>
    <w:p w14:paraId="6E41907B" w14:textId="77777777" w:rsidR="00AD48BA" w:rsidRDefault="00AD48BA" w:rsidP="00A478CD">
      <w:pPr>
        <w:rPr>
          <w:rFonts w:ascii="Arial" w:hAnsi="Arial" w:cs="Arial"/>
          <w:b/>
        </w:rPr>
      </w:pPr>
    </w:p>
    <w:p w14:paraId="6450B644" w14:textId="77777777" w:rsidR="00AD48BA" w:rsidRDefault="00AD48BA" w:rsidP="00A478CD">
      <w:pPr>
        <w:rPr>
          <w:rFonts w:ascii="Arial" w:hAnsi="Arial" w:cs="Arial"/>
          <w:b/>
        </w:rPr>
      </w:pPr>
    </w:p>
    <w:p w14:paraId="076D4B03" w14:textId="77777777" w:rsidR="00AD48BA" w:rsidRPr="00AD48BA" w:rsidRDefault="00AD48BA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DEPARTMENT: PUBLIC ENTERPRISES</w:t>
      </w:r>
    </w:p>
    <w:p w14:paraId="06E372AF" w14:textId="77777777" w:rsidR="00AD48BA" w:rsidRPr="00AD48BA" w:rsidRDefault="00AD48BA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REPUBLIC OF SOUTH AFRICA</w:t>
      </w:r>
    </w:p>
    <w:p w14:paraId="5EB346B7" w14:textId="77777777" w:rsidR="00AD48BA" w:rsidRPr="00AD48BA" w:rsidRDefault="00AD48BA" w:rsidP="00AD48BA">
      <w:pPr>
        <w:rPr>
          <w:rFonts w:ascii="Arial" w:hAnsi="Arial" w:cs="Arial"/>
          <w:b/>
          <w:bCs/>
        </w:rPr>
      </w:pPr>
    </w:p>
    <w:p w14:paraId="1EACBB97" w14:textId="77777777" w:rsidR="00AD48BA" w:rsidRPr="00AD48BA" w:rsidRDefault="00AD48BA" w:rsidP="00AD48BA">
      <w:pPr>
        <w:jc w:val="center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>NATIONAL ASSEMBLY</w:t>
      </w:r>
    </w:p>
    <w:p w14:paraId="63A552EA" w14:textId="77777777" w:rsidR="00AD48BA" w:rsidRPr="00AD48BA" w:rsidRDefault="00AD48BA" w:rsidP="00AD48BA">
      <w:pPr>
        <w:rPr>
          <w:rFonts w:ascii="Arial" w:hAnsi="Arial" w:cs="Arial"/>
          <w:b/>
          <w:bCs/>
        </w:rPr>
      </w:pPr>
    </w:p>
    <w:p w14:paraId="586ACAA6" w14:textId="77777777" w:rsidR="00AD48BA" w:rsidRDefault="00AD48BA" w:rsidP="00AD48BA">
      <w:pPr>
        <w:rPr>
          <w:rFonts w:ascii="Arial" w:hAnsi="Arial" w:cs="Arial"/>
          <w:b/>
          <w:bCs/>
        </w:rPr>
      </w:pPr>
    </w:p>
    <w:p w14:paraId="13ED34E0" w14:textId="77777777" w:rsidR="0008313D" w:rsidRPr="00AD48BA" w:rsidRDefault="0008313D" w:rsidP="00AD48BA">
      <w:pPr>
        <w:rPr>
          <w:rFonts w:ascii="Arial" w:hAnsi="Arial" w:cs="Arial"/>
          <w:b/>
          <w:bCs/>
        </w:rPr>
      </w:pPr>
    </w:p>
    <w:p w14:paraId="0E121E70" w14:textId="77777777" w:rsidR="00AD48BA" w:rsidRPr="00AD48BA" w:rsidRDefault="00AD48BA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FOR </w:t>
      </w:r>
      <w:r w:rsidR="00861BE6">
        <w:rPr>
          <w:rFonts w:ascii="Arial" w:hAnsi="Arial" w:cs="Arial"/>
          <w:b/>
          <w:bCs/>
        </w:rPr>
        <w:t>WRITTEN</w:t>
      </w:r>
      <w:r w:rsidRPr="00AD48BA">
        <w:rPr>
          <w:rFonts w:ascii="Arial" w:hAnsi="Arial" w:cs="Arial"/>
          <w:b/>
          <w:bCs/>
        </w:rPr>
        <w:t xml:space="preserve"> REPLY</w:t>
      </w:r>
    </w:p>
    <w:p w14:paraId="682676D7" w14:textId="77777777" w:rsidR="00AD48BA" w:rsidRDefault="00AD48BA" w:rsidP="00AD48BA">
      <w:pPr>
        <w:ind w:left="720"/>
        <w:rPr>
          <w:rFonts w:ascii="Arial" w:hAnsi="Arial" w:cs="Arial"/>
          <w:b/>
          <w:bCs/>
        </w:rPr>
      </w:pPr>
    </w:p>
    <w:p w14:paraId="26AA133D" w14:textId="77777777" w:rsidR="0008313D" w:rsidRPr="00AD48BA" w:rsidRDefault="0008313D" w:rsidP="00AD48BA">
      <w:pPr>
        <w:ind w:left="720"/>
        <w:rPr>
          <w:rFonts w:ascii="Arial" w:hAnsi="Arial" w:cs="Arial"/>
          <w:b/>
          <w:bCs/>
        </w:rPr>
      </w:pPr>
    </w:p>
    <w:p w14:paraId="65B0CBAC" w14:textId="77777777" w:rsidR="00AD48BA" w:rsidRPr="00AD48BA" w:rsidRDefault="00AD48BA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NO: </w:t>
      </w:r>
      <w:r w:rsidR="006565A2">
        <w:rPr>
          <w:rFonts w:ascii="Arial" w:hAnsi="Arial" w:cs="Arial"/>
          <w:b/>
          <w:bCs/>
        </w:rPr>
        <w:t>2177</w:t>
      </w:r>
    </w:p>
    <w:p w14:paraId="4A826E62" w14:textId="77777777" w:rsidR="00AD48BA" w:rsidRDefault="00AD48BA" w:rsidP="00AD48BA">
      <w:pPr>
        <w:ind w:left="720"/>
        <w:rPr>
          <w:rFonts w:ascii="Arial" w:hAnsi="Arial" w:cs="Arial"/>
          <w:b/>
          <w:bCs/>
        </w:rPr>
      </w:pPr>
    </w:p>
    <w:p w14:paraId="08D18AD5" w14:textId="77777777" w:rsidR="0008313D" w:rsidRPr="00AD48BA" w:rsidRDefault="0008313D" w:rsidP="00AD48BA">
      <w:pPr>
        <w:ind w:left="720"/>
        <w:rPr>
          <w:rFonts w:ascii="Arial" w:hAnsi="Arial" w:cs="Arial"/>
          <w:b/>
          <w:bCs/>
        </w:rPr>
      </w:pPr>
    </w:p>
    <w:p w14:paraId="69C7D010" w14:textId="77777777" w:rsidR="00AD48BA" w:rsidRDefault="00AD48BA" w:rsidP="001C6EAD">
      <w:pPr>
        <w:ind w:left="720"/>
        <w:rPr>
          <w:rFonts w:ascii="Arial" w:hAnsi="Arial" w:cs="Arial"/>
          <w:b/>
        </w:rPr>
      </w:pPr>
      <w:r w:rsidRPr="00AD48BA">
        <w:rPr>
          <w:rFonts w:ascii="Arial" w:hAnsi="Arial" w:cs="Arial"/>
          <w:b/>
          <w:bCs/>
        </w:rPr>
        <w:t xml:space="preserve">DATE OF PUBLICATION: </w:t>
      </w:r>
      <w:r w:rsidR="006565A2">
        <w:rPr>
          <w:rFonts w:ascii="Arial" w:hAnsi="Arial" w:cs="Arial"/>
          <w:b/>
          <w:bCs/>
        </w:rPr>
        <w:t>14 October</w:t>
      </w:r>
      <w:r w:rsidR="003A4315">
        <w:rPr>
          <w:rFonts w:ascii="Arial" w:hAnsi="Arial" w:cs="Arial"/>
          <w:b/>
          <w:bCs/>
        </w:rPr>
        <w:t xml:space="preserve"> 2016</w:t>
      </w:r>
    </w:p>
    <w:p w14:paraId="3185E8FA" w14:textId="77777777" w:rsidR="00AD48BA" w:rsidRDefault="00AD48BA" w:rsidP="00A478CD">
      <w:pPr>
        <w:rPr>
          <w:rFonts w:ascii="Arial" w:hAnsi="Arial" w:cs="Arial"/>
          <w:b/>
        </w:rPr>
      </w:pPr>
    </w:p>
    <w:p w14:paraId="79479FA0" w14:textId="77777777" w:rsidR="00A478CD" w:rsidRDefault="00A478CD" w:rsidP="00A478CD">
      <w:pPr>
        <w:rPr>
          <w:rFonts w:ascii="Calibri" w:eastAsia="Calibri" w:hAnsi="Calibri" w:cs="Calibri"/>
          <w:b/>
          <w:bCs/>
          <w:sz w:val="22"/>
          <w:szCs w:val="22"/>
          <w:lang w:val="en-ZA"/>
        </w:rPr>
      </w:pPr>
    </w:p>
    <w:p w14:paraId="4BC3B10A" w14:textId="77777777" w:rsidR="006565A2" w:rsidRPr="006565A2" w:rsidRDefault="006565A2" w:rsidP="006565A2">
      <w:pPr>
        <w:pStyle w:val="ListParagraph"/>
        <w:spacing w:after="200" w:line="276" w:lineRule="auto"/>
        <w:ind w:left="1080"/>
        <w:rPr>
          <w:rFonts w:ascii="Arial" w:eastAsia="Calibri" w:hAnsi="Arial" w:cs="Arial"/>
          <w:b/>
          <w:bCs/>
          <w:lang w:val="en-ZA"/>
        </w:rPr>
      </w:pPr>
      <w:r w:rsidRPr="006565A2">
        <w:rPr>
          <w:rFonts w:ascii="Arial" w:eastAsia="Calibri" w:hAnsi="Arial" w:cs="Arial"/>
          <w:b/>
          <w:bCs/>
          <w:lang w:val="en-ZA"/>
        </w:rPr>
        <w:t>2177.</w:t>
      </w:r>
      <w:r w:rsidRPr="006565A2">
        <w:rPr>
          <w:rFonts w:ascii="Arial" w:eastAsia="Calibri" w:hAnsi="Arial" w:cs="Arial"/>
          <w:b/>
          <w:bCs/>
          <w:lang w:val="en-ZA"/>
        </w:rPr>
        <w:tab/>
        <w:t xml:space="preserve">Ms N W </w:t>
      </w:r>
      <w:proofErr w:type="gramStart"/>
      <w:r w:rsidRPr="006565A2">
        <w:rPr>
          <w:rFonts w:ascii="Arial" w:eastAsia="Calibri" w:hAnsi="Arial" w:cs="Arial"/>
          <w:b/>
          <w:bCs/>
          <w:lang w:val="en-ZA"/>
        </w:rPr>
        <w:t>A</w:t>
      </w:r>
      <w:proofErr w:type="gramEnd"/>
      <w:r w:rsidRPr="006565A2">
        <w:rPr>
          <w:rFonts w:ascii="Arial" w:eastAsia="Calibri" w:hAnsi="Arial" w:cs="Arial"/>
          <w:b/>
          <w:bCs/>
          <w:lang w:val="en-ZA"/>
        </w:rPr>
        <w:t xml:space="preserve"> </w:t>
      </w:r>
      <w:proofErr w:type="spellStart"/>
      <w:r w:rsidRPr="006565A2">
        <w:rPr>
          <w:rFonts w:ascii="Arial" w:eastAsia="Calibri" w:hAnsi="Arial" w:cs="Arial"/>
          <w:b/>
          <w:bCs/>
          <w:lang w:val="en-ZA"/>
        </w:rPr>
        <w:t>Mazzone</w:t>
      </w:r>
      <w:proofErr w:type="spellEnd"/>
      <w:r w:rsidRPr="006565A2">
        <w:rPr>
          <w:rFonts w:ascii="Arial" w:eastAsia="Calibri" w:hAnsi="Arial" w:cs="Arial"/>
          <w:b/>
          <w:bCs/>
          <w:lang w:val="en-ZA"/>
        </w:rPr>
        <w:t xml:space="preserve"> (DA) to ask the Minister of Public Enterprises:</w:t>
      </w:r>
    </w:p>
    <w:p w14:paraId="2D6BA679" w14:textId="77777777" w:rsidR="006565A2" w:rsidRPr="006565A2" w:rsidRDefault="006565A2" w:rsidP="006565A2">
      <w:pPr>
        <w:pStyle w:val="ListParagraph"/>
        <w:spacing w:after="200" w:line="276" w:lineRule="auto"/>
        <w:ind w:left="1080"/>
        <w:rPr>
          <w:rFonts w:ascii="Arial" w:eastAsia="Calibri" w:hAnsi="Arial" w:cs="Arial"/>
          <w:bCs/>
          <w:lang w:val="en-ZA"/>
        </w:rPr>
      </w:pPr>
    </w:p>
    <w:p w14:paraId="15DE41A2" w14:textId="77777777" w:rsidR="006565A2" w:rsidRDefault="006565A2" w:rsidP="006565A2">
      <w:pPr>
        <w:pStyle w:val="ListParagraph"/>
        <w:numPr>
          <w:ilvl w:val="0"/>
          <w:numId w:val="13"/>
        </w:num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6565A2">
        <w:rPr>
          <w:rFonts w:ascii="Arial" w:eastAsia="Calibri" w:hAnsi="Arial" w:cs="Arial"/>
          <w:bCs/>
          <w:lang w:val="en-ZA"/>
        </w:rPr>
        <w:t>What are the (a) full terms, (b) timelines, (c) costs and (d) other conditions of the latest credit agreement to the amount of US$500 million that was signed between the China Development Bank and Eskom recently;</w:t>
      </w:r>
    </w:p>
    <w:p w14:paraId="0A8896E2" w14:textId="77777777" w:rsidR="006565A2" w:rsidRPr="006565A2" w:rsidRDefault="006565A2" w:rsidP="006565A2">
      <w:pPr>
        <w:pStyle w:val="ListParagraph"/>
        <w:spacing w:after="200" w:line="276" w:lineRule="auto"/>
        <w:ind w:left="1440"/>
        <w:rPr>
          <w:rFonts w:ascii="Arial" w:eastAsia="Calibri" w:hAnsi="Arial" w:cs="Arial"/>
          <w:bCs/>
          <w:lang w:val="en-ZA"/>
        </w:rPr>
      </w:pPr>
    </w:p>
    <w:p w14:paraId="351103F7" w14:textId="77777777" w:rsidR="00861BE6" w:rsidRDefault="006565A2" w:rsidP="006565A2">
      <w:pPr>
        <w:pStyle w:val="ListParagraph"/>
        <w:spacing w:after="200" w:line="276" w:lineRule="auto"/>
        <w:ind w:left="1080"/>
        <w:rPr>
          <w:rFonts w:ascii="Arial" w:eastAsia="Calibri" w:hAnsi="Arial" w:cs="Arial"/>
          <w:bCs/>
          <w:lang w:val="en-ZA"/>
        </w:rPr>
      </w:pPr>
      <w:r w:rsidRPr="006565A2">
        <w:rPr>
          <w:rFonts w:ascii="Arial" w:eastAsia="Calibri" w:hAnsi="Arial" w:cs="Arial"/>
          <w:bCs/>
          <w:lang w:val="en-ZA"/>
        </w:rPr>
        <w:t>(2)</w:t>
      </w:r>
      <w:r w:rsidRPr="006565A2">
        <w:rPr>
          <w:rFonts w:ascii="Arial" w:eastAsia="Calibri" w:hAnsi="Arial" w:cs="Arial"/>
          <w:bCs/>
          <w:lang w:val="en-ZA"/>
        </w:rPr>
        <w:tab/>
        <w:t>whether the specified terms will be the same for the next expected instalment of US$4,5 billion from the specified bank; if not, (a) why not and (b) what terms will change; if so, what are the relevant details?</w:t>
      </w:r>
      <w:r w:rsidRPr="006565A2">
        <w:rPr>
          <w:rFonts w:ascii="Arial" w:eastAsia="Calibri" w:hAnsi="Arial" w:cs="Arial"/>
          <w:bCs/>
          <w:lang w:val="en-ZA"/>
        </w:rPr>
        <w:tab/>
      </w:r>
      <w:r w:rsidRPr="006565A2">
        <w:rPr>
          <w:rFonts w:ascii="Arial" w:eastAsia="Calibri" w:hAnsi="Arial" w:cs="Arial"/>
          <w:bCs/>
          <w:lang w:val="en-ZA"/>
        </w:rPr>
        <w:tab/>
      </w:r>
      <w:r w:rsidRPr="006565A2">
        <w:rPr>
          <w:rFonts w:ascii="Arial" w:eastAsia="Calibri" w:hAnsi="Arial" w:cs="Arial"/>
          <w:bCs/>
          <w:lang w:val="en-ZA"/>
        </w:rPr>
        <w:tab/>
      </w:r>
      <w:r w:rsidRPr="006565A2">
        <w:rPr>
          <w:rFonts w:ascii="Arial" w:eastAsia="Calibri" w:hAnsi="Arial" w:cs="Arial"/>
          <w:bCs/>
          <w:lang w:val="en-ZA"/>
        </w:rPr>
        <w:tab/>
      </w:r>
      <w:r w:rsidRPr="006565A2">
        <w:rPr>
          <w:rFonts w:ascii="Arial" w:eastAsia="Calibri" w:hAnsi="Arial" w:cs="Arial"/>
          <w:bCs/>
          <w:lang w:val="en-ZA"/>
        </w:rPr>
        <w:tab/>
      </w:r>
      <w:r w:rsidRPr="006565A2">
        <w:rPr>
          <w:rFonts w:ascii="Arial" w:eastAsia="Calibri" w:hAnsi="Arial" w:cs="Arial"/>
          <w:bCs/>
          <w:lang w:val="en-ZA"/>
        </w:rPr>
        <w:tab/>
      </w:r>
      <w:r w:rsidRPr="006565A2">
        <w:rPr>
          <w:rFonts w:ascii="Arial" w:eastAsia="Calibri" w:hAnsi="Arial" w:cs="Arial"/>
          <w:bCs/>
          <w:lang w:val="en-ZA"/>
        </w:rPr>
        <w:tab/>
        <w:t>NW2499E</w:t>
      </w:r>
    </w:p>
    <w:p w14:paraId="68D1E67B" w14:textId="77777777" w:rsidR="006565A2" w:rsidRPr="00482E7C" w:rsidRDefault="006565A2" w:rsidP="006565A2">
      <w:pPr>
        <w:pStyle w:val="ListParagraph"/>
        <w:spacing w:after="200" w:line="276" w:lineRule="auto"/>
        <w:ind w:left="1080"/>
        <w:rPr>
          <w:rFonts w:ascii="Arial" w:eastAsia="Calibri" w:hAnsi="Arial" w:cs="Arial"/>
          <w:bCs/>
          <w:lang w:val="en-ZA"/>
        </w:rPr>
      </w:pPr>
    </w:p>
    <w:p w14:paraId="5783EF06" w14:textId="77777777" w:rsidR="00A23272" w:rsidRDefault="00A478CD" w:rsidP="00055BA4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 w:rsidRPr="00CD268A">
        <w:rPr>
          <w:rFonts w:ascii="Arial" w:hAnsi="Arial" w:cs="Arial"/>
          <w:b/>
        </w:rPr>
        <w:t>REPLY</w:t>
      </w:r>
    </w:p>
    <w:p w14:paraId="7B759A0F" w14:textId="77777777" w:rsidR="006565A2" w:rsidRPr="006565A2" w:rsidRDefault="006565A2" w:rsidP="006565A2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6565A2">
        <w:rPr>
          <w:rFonts w:ascii="Arial" w:hAnsi="Arial" w:cs="Arial"/>
        </w:rPr>
        <w:t xml:space="preserve">The purpose of the loan is to finance the Capital Expenditure </w:t>
      </w:r>
      <w:proofErr w:type="spellStart"/>
      <w:r w:rsidRPr="006565A2">
        <w:rPr>
          <w:rFonts w:ascii="Arial" w:hAnsi="Arial" w:cs="Arial"/>
        </w:rPr>
        <w:t>Programme</w:t>
      </w:r>
      <w:proofErr w:type="spellEnd"/>
      <w:r w:rsidRPr="006565A2">
        <w:rPr>
          <w:rFonts w:ascii="Arial" w:hAnsi="Arial" w:cs="Arial"/>
        </w:rPr>
        <w:t>.</w:t>
      </w:r>
    </w:p>
    <w:p w14:paraId="69A42C54" w14:textId="77777777" w:rsidR="006565A2" w:rsidRP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6565A2">
        <w:rPr>
          <w:rFonts w:ascii="Arial" w:hAnsi="Arial" w:cs="Arial"/>
        </w:rPr>
        <w:t>The amount of the loan is US$500 million. The loan will be disbursed in US dollars in one single disbursement after the fulfilment of conditions precedent to the drawdown.</w:t>
      </w:r>
    </w:p>
    <w:p w14:paraId="5A458E85" w14:textId="77777777" w:rsidR="006565A2" w:rsidRP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6565A2">
        <w:rPr>
          <w:rFonts w:ascii="Arial" w:hAnsi="Arial" w:cs="Arial"/>
        </w:rPr>
        <w:t xml:space="preserve">The loan is a Three (3) year facility with the last repayment of capital on the 3rd October 2019 (3 years from the signing date of the credit </w:t>
      </w:r>
      <w:r>
        <w:rPr>
          <w:rFonts w:ascii="Arial" w:hAnsi="Arial" w:cs="Arial"/>
        </w:rPr>
        <w:t xml:space="preserve">agreement – 3rd October 2016). </w:t>
      </w:r>
      <w:r w:rsidRPr="006565A2">
        <w:rPr>
          <w:rFonts w:ascii="Arial" w:hAnsi="Arial" w:cs="Arial"/>
        </w:rPr>
        <w:t>Repayments are quarterly starting from the 3rd January 2017.</w:t>
      </w:r>
    </w:p>
    <w:p w14:paraId="397975C2" w14:textId="77777777" w:rsidR="006565A2" w:rsidRP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6565A2">
        <w:rPr>
          <w:rFonts w:ascii="Arial" w:hAnsi="Arial" w:cs="Arial"/>
        </w:rPr>
        <w:t>This information is confidential as it contains commercial terms between the parties and therefore it cannot be disclosed.</w:t>
      </w:r>
    </w:p>
    <w:p w14:paraId="03A76D78" w14:textId="77777777" w:rsidR="006565A2" w:rsidRP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(d) </w:t>
      </w:r>
      <w:r w:rsidRPr="006565A2">
        <w:rPr>
          <w:rFonts w:ascii="Arial" w:hAnsi="Arial" w:cs="Arial"/>
        </w:rPr>
        <w:t>This information is confidential as it contains commercial terms between the parties and therefore it cannot be disclosed.</w:t>
      </w:r>
    </w:p>
    <w:p w14:paraId="491F4DD7" w14:textId="77777777" w:rsidR="006565A2" w:rsidRPr="006565A2" w:rsidRDefault="006565A2" w:rsidP="006565A2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</w:p>
    <w:p w14:paraId="50FA0241" w14:textId="77777777" w:rsidR="00861BE6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6565A2">
        <w:rPr>
          <w:rFonts w:ascii="Arial" w:hAnsi="Arial" w:cs="Arial"/>
        </w:rPr>
        <w:t>This facility is currently under negotiation between the parties. The details of the commercial terms and conditions of the loan will however remain confidential between the parties.</w:t>
      </w:r>
    </w:p>
    <w:p w14:paraId="22354697" w14:textId="77777777" w:rsid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14:paraId="70E1D390" w14:textId="77777777" w:rsid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14:paraId="227E2ACF" w14:textId="77777777" w:rsidR="006565A2" w:rsidRPr="006565A2" w:rsidRDefault="006565A2" w:rsidP="006565A2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</w:rPr>
      </w:pPr>
    </w:p>
    <w:p w14:paraId="5D3D0577" w14:textId="77777777" w:rsidR="006565A2" w:rsidRPr="006565A2" w:rsidRDefault="006565A2" w:rsidP="00864311">
      <w:pPr>
        <w:pStyle w:val="NoSpacing"/>
        <w:ind w:firstLine="720"/>
        <w:rPr>
          <w:rFonts w:ascii="Arial" w:hAnsi="Arial" w:cs="Arial"/>
          <w:b/>
        </w:rPr>
      </w:pPr>
    </w:p>
    <w:p w14:paraId="09077DE6" w14:textId="77777777" w:rsidR="005245F2" w:rsidRPr="006565A2" w:rsidRDefault="005245F2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</w:rPr>
      </w:pPr>
    </w:p>
    <w:p w14:paraId="7F75A7F5" w14:textId="77777777" w:rsidR="0075113E" w:rsidRPr="006565A2" w:rsidRDefault="00A478CD" w:rsidP="00861BE6">
      <w:pPr>
        <w:ind w:right="-900" w:firstLine="720"/>
        <w:jc w:val="both"/>
        <w:rPr>
          <w:rFonts w:ascii="Arial" w:hAnsi="Arial" w:cs="Arial"/>
          <w:bCs/>
          <w:snapToGrid w:val="0"/>
        </w:rPr>
      </w:pPr>
      <w:r w:rsidRPr="006565A2">
        <w:rPr>
          <w:rFonts w:cs="Arial"/>
          <w:bCs/>
          <w:snapToGrid w:val="0"/>
        </w:rPr>
        <w:tab/>
      </w:r>
      <w:r w:rsidRPr="006565A2">
        <w:rPr>
          <w:rFonts w:cs="Arial"/>
          <w:bCs/>
          <w:snapToGrid w:val="0"/>
        </w:rPr>
        <w:tab/>
      </w:r>
      <w:r w:rsidRPr="006565A2">
        <w:rPr>
          <w:rFonts w:cs="Arial"/>
          <w:bCs/>
          <w:snapToGrid w:val="0"/>
        </w:rPr>
        <w:tab/>
      </w:r>
      <w:r w:rsidRPr="006565A2">
        <w:rPr>
          <w:rFonts w:cs="Arial"/>
          <w:bCs/>
          <w:snapToGrid w:val="0"/>
        </w:rPr>
        <w:tab/>
      </w:r>
      <w:r w:rsidRPr="006565A2">
        <w:rPr>
          <w:rFonts w:cs="Arial"/>
          <w:bCs/>
          <w:snapToGrid w:val="0"/>
        </w:rPr>
        <w:tab/>
      </w:r>
      <w:r w:rsidRPr="006565A2" w:rsidDel="009D4D7C">
        <w:rPr>
          <w:rFonts w:cs="Arial"/>
        </w:rPr>
        <w:t xml:space="preserve"> </w:t>
      </w:r>
    </w:p>
    <w:sectPr w:rsidR="0075113E" w:rsidRPr="006565A2" w:rsidSect="00EB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32B"/>
    <w:multiLevelType w:val="hybridMultilevel"/>
    <w:tmpl w:val="E23A64A0"/>
    <w:lvl w:ilvl="0" w:tplc="1E8409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7E51"/>
    <w:multiLevelType w:val="hybridMultilevel"/>
    <w:tmpl w:val="5A781584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D684587"/>
    <w:multiLevelType w:val="hybridMultilevel"/>
    <w:tmpl w:val="56CC5A92"/>
    <w:lvl w:ilvl="0" w:tplc="C0BED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C01"/>
    <w:multiLevelType w:val="hybridMultilevel"/>
    <w:tmpl w:val="D7C89D4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363464"/>
    <w:multiLevelType w:val="hybridMultilevel"/>
    <w:tmpl w:val="9650FADE"/>
    <w:lvl w:ilvl="0" w:tplc="4CD61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2ED"/>
    <w:multiLevelType w:val="hybridMultilevel"/>
    <w:tmpl w:val="A10A94F2"/>
    <w:lvl w:ilvl="0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B037BAB"/>
    <w:multiLevelType w:val="hybridMultilevel"/>
    <w:tmpl w:val="5F92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2265F8"/>
    <w:multiLevelType w:val="hybridMultilevel"/>
    <w:tmpl w:val="17D6CCBC"/>
    <w:lvl w:ilvl="0" w:tplc="FEE08ECC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3AC01C7"/>
    <w:multiLevelType w:val="hybridMultilevel"/>
    <w:tmpl w:val="B1C2CD1C"/>
    <w:lvl w:ilvl="0" w:tplc="A1DC068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50" w:hanging="360"/>
      </w:pPr>
    </w:lvl>
    <w:lvl w:ilvl="2" w:tplc="1C09001B" w:tentative="1">
      <w:start w:val="1"/>
      <w:numFmt w:val="lowerRoman"/>
      <w:lvlText w:val="%3."/>
      <w:lvlJc w:val="right"/>
      <w:pPr>
        <w:ind w:left="2970" w:hanging="180"/>
      </w:pPr>
    </w:lvl>
    <w:lvl w:ilvl="3" w:tplc="1C09000F" w:tentative="1">
      <w:start w:val="1"/>
      <w:numFmt w:val="decimal"/>
      <w:lvlText w:val="%4."/>
      <w:lvlJc w:val="left"/>
      <w:pPr>
        <w:ind w:left="3690" w:hanging="360"/>
      </w:pPr>
    </w:lvl>
    <w:lvl w:ilvl="4" w:tplc="1C090019" w:tentative="1">
      <w:start w:val="1"/>
      <w:numFmt w:val="lowerLetter"/>
      <w:lvlText w:val="%5."/>
      <w:lvlJc w:val="left"/>
      <w:pPr>
        <w:ind w:left="4410" w:hanging="360"/>
      </w:pPr>
    </w:lvl>
    <w:lvl w:ilvl="5" w:tplc="1C09001B" w:tentative="1">
      <w:start w:val="1"/>
      <w:numFmt w:val="lowerRoman"/>
      <w:lvlText w:val="%6."/>
      <w:lvlJc w:val="right"/>
      <w:pPr>
        <w:ind w:left="5130" w:hanging="180"/>
      </w:pPr>
    </w:lvl>
    <w:lvl w:ilvl="6" w:tplc="1C09000F" w:tentative="1">
      <w:start w:val="1"/>
      <w:numFmt w:val="decimal"/>
      <w:lvlText w:val="%7."/>
      <w:lvlJc w:val="left"/>
      <w:pPr>
        <w:ind w:left="5850" w:hanging="360"/>
      </w:pPr>
    </w:lvl>
    <w:lvl w:ilvl="7" w:tplc="1C090019" w:tentative="1">
      <w:start w:val="1"/>
      <w:numFmt w:val="lowerLetter"/>
      <w:lvlText w:val="%8."/>
      <w:lvlJc w:val="left"/>
      <w:pPr>
        <w:ind w:left="6570" w:hanging="360"/>
      </w:pPr>
    </w:lvl>
    <w:lvl w:ilvl="8" w:tplc="1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3BD15DF"/>
    <w:multiLevelType w:val="hybridMultilevel"/>
    <w:tmpl w:val="01289288"/>
    <w:lvl w:ilvl="0" w:tplc="0809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 w15:restartNumberingAfterBreak="0">
    <w:nsid w:val="65DB423D"/>
    <w:multiLevelType w:val="hybridMultilevel"/>
    <w:tmpl w:val="CE449DBE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A17582"/>
    <w:multiLevelType w:val="hybridMultilevel"/>
    <w:tmpl w:val="5E4C1126"/>
    <w:lvl w:ilvl="0" w:tplc="185CC8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536BDE"/>
    <w:multiLevelType w:val="hybridMultilevel"/>
    <w:tmpl w:val="94808A32"/>
    <w:lvl w:ilvl="0" w:tplc="0102E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CD"/>
    <w:rsid w:val="00055BA4"/>
    <w:rsid w:val="00071E7A"/>
    <w:rsid w:val="000814C8"/>
    <w:rsid w:val="0008313D"/>
    <w:rsid w:val="000C6539"/>
    <w:rsid w:val="000E2AEC"/>
    <w:rsid w:val="001525E0"/>
    <w:rsid w:val="001656DB"/>
    <w:rsid w:val="001C0DBC"/>
    <w:rsid w:val="001C6EAD"/>
    <w:rsid w:val="001E7175"/>
    <w:rsid w:val="00214D4A"/>
    <w:rsid w:val="00231F81"/>
    <w:rsid w:val="0025300E"/>
    <w:rsid w:val="00263827"/>
    <w:rsid w:val="002E44F5"/>
    <w:rsid w:val="00333730"/>
    <w:rsid w:val="00384D1A"/>
    <w:rsid w:val="003A4315"/>
    <w:rsid w:val="003F300A"/>
    <w:rsid w:val="004607A2"/>
    <w:rsid w:val="00471347"/>
    <w:rsid w:val="00482E7C"/>
    <w:rsid w:val="004C361F"/>
    <w:rsid w:val="004C512F"/>
    <w:rsid w:val="005245F2"/>
    <w:rsid w:val="005E5041"/>
    <w:rsid w:val="006565A2"/>
    <w:rsid w:val="006D482F"/>
    <w:rsid w:val="00704E45"/>
    <w:rsid w:val="0075113E"/>
    <w:rsid w:val="007F22CD"/>
    <w:rsid w:val="00861BE6"/>
    <w:rsid w:val="00864311"/>
    <w:rsid w:val="0088466B"/>
    <w:rsid w:val="00936D90"/>
    <w:rsid w:val="00A23272"/>
    <w:rsid w:val="00A478CD"/>
    <w:rsid w:val="00A9466D"/>
    <w:rsid w:val="00AD48BA"/>
    <w:rsid w:val="00B11968"/>
    <w:rsid w:val="00B2728A"/>
    <w:rsid w:val="00B418CD"/>
    <w:rsid w:val="00C329D2"/>
    <w:rsid w:val="00CD358D"/>
    <w:rsid w:val="00D7402D"/>
    <w:rsid w:val="00DE22ED"/>
    <w:rsid w:val="00EA4A20"/>
    <w:rsid w:val="00EB43AF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12962"/>
  <w15:docId w15:val="{CADCB6B0-B9F9-41CB-B7E3-5CDE3917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8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8C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(a)"/>
    <w:basedOn w:val="Normal"/>
    <w:uiPriority w:val="99"/>
    <w:rsid w:val="00A478CD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uiPriority w:val="20"/>
    <w:qFormat/>
    <w:rsid w:val="00A478C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A2"/>
    <w:pPr>
      <w:ind w:left="720"/>
      <w:contextualSpacing/>
    </w:pPr>
  </w:style>
  <w:style w:type="paragraph" w:styleId="NoSpacing">
    <w:name w:val="No Spacing"/>
    <w:uiPriority w:val="1"/>
    <w:qFormat/>
    <w:rsid w:val="0065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Henriëtte Strauss</dc:creator>
  <cp:lastModifiedBy>Sehlabela Chuene</cp:lastModifiedBy>
  <cp:revision>2</cp:revision>
  <cp:lastPrinted>2015-03-31T14:29:00Z</cp:lastPrinted>
  <dcterms:created xsi:type="dcterms:W3CDTF">2016-10-26T08:16:00Z</dcterms:created>
  <dcterms:modified xsi:type="dcterms:W3CDTF">2016-10-26T08:16:00Z</dcterms:modified>
</cp:coreProperties>
</file>