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9E908" w14:textId="77777777" w:rsidR="00F56E67" w:rsidRDefault="00F56E67" w:rsidP="00374669">
      <w:pPr>
        <w:spacing w:before="100" w:beforeAutospacing="1" w:after="100" w:afterAutospacing="1" w:line="240" w:lineRule="auto"/>
        <w:ind w:left="851" w:hanging="851"/>
        <w:jc w:val="both"/>
        <w:outlineLvl w:val="0"/>
        <w:rPr>
          <w:rFonts w:ascii="Times New Roman" w:hAnsi="Times New Roman" w:cs="Times New Roman"/>
          <w:b/>
          <w:sz w:val="28"/>
          <w:szCs w:val="28"/>
        </w:rPr>
      </w:pPr>
      <w:bookmarkStart w:id="0" w:name="_GoBack"/>
      <w:bookmarkEnd w:id="0"/>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95"/>
        <w:gridCol w:w="4205"/>
      </w:tblGrid>
      <w:tr w:rsidR="00F56E67" w:rsidRPr="00ED01AE" w14:paraId="6BAB715E" w14:textId="77777777" w:rsidTr="00765113">
        <w:trPr>
          <w:trHeight w:val="1474"/>
        </w:trPr>
        <w:tc>
          <w:tcPr>
            <w:tcW w:w="4821" w:type="dxa"/>
            <w:gridSpan w:val="2"/>
            <w:hideMark/>
          </w:tcPr>
          <w:p w14:paraId="349DCCCC" w14:textId="77777777" w:rsidR="00F56E67" w:rsidRPr="00ED01AE" w:rsidRDefault="00F56E67" w:rsidP="00765113">
            <w:pPr>
              <w:tabs>
                <w:tab w:val="center" w:pos="4513"/>
                <w:tab w:val="right" w:pos="9026"/>
              </w:tabs>
              <w:rPr>
                <w:rFonts w:ascii="Arial" w:hAnsi="Arial" w:cs="Arial"/>
              </w:rPr>
            </w:pPr>
            <w:r w:rsidRPr="00ED01AE">
              <w:rPr>
                <w:rFonts w:ascii="Arial" w:hAnsi="Arial" w:cs="Arial"/>
                <w:noProof/>
              </w:rPr>
              <w:drawing>
                <wp:inline distT="0" distB="0" distL="0" distR="0" wp14:anchorId="56B416C3" wp14:editId="55DA291B">
                  <wp:extent cx="2743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hideMark/>
          </w:tcPr>
          <w:p w14:paraId="24C66F60" w14:textId="77777777" w:rsidR="00F56E67" w:rsidRPr="00ED01AE" w:rsidRDefault="00F56E67" w:rsidP="00765113">
            <w:pPr>
              <w:tabs>
                <w:tab w:val="center" w:pos="4513"/>
                <w:tab w:val="right" w:pos="9026"/>
              </w:tabs>
              <w:jc w:val="right"/>
              <w:rPr>
                <w:rFonts w:ascii="Arial" w:hAnsi="Arial" w:cs="Arial"/>
              </w:rPr>
            </w:pPr>
            <w:r w:rsidRPr="00ED01AE">
              <w:rPr>
                <w:rFonts w:ascii="Arial" w:hAnsi="Arial" w:cs="Arial"/>
                <w:noProof/>
              </w:rPr>
              <w:drawing>
                <wp:inline distT="0" distB="0" distL="0" distR="0" wp14:anchorId="2D67CAB9" wp14:editId="01D8F3DA">
                  <wp:extent cx="1295400" cy="914400"/>
                  <wp:effectExtent l="0" t="0" r="0" b="0"/>
                  <wp:docPr id="4" name="Picture 4"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F56E67" w:rsidRPr="00ED01AE" w14:paraId="5FC5F8EA" w14:textId="77777777" w:rsidTr="00765113">
        <w:trPr>
          <w:trHeight w:val="80"/>
        </w:trPr>
        <w:tc>
          <w:tcPr>
            <w:tcW w:w="9026" w:type="dxa"/>
            <w:gridSpan w:val="3"/>
          </w:tcPr>
          <w:p w14:paraId="2B290588" w14:textId="77777777" w:rsidR="00F56E67" w:rsidRPr="00ED01AE" w:rsidRDefault="00F56E67" w:rsidP="00765113">
            <w:pPr>
              <w:tabs>
                <w:tab w:val="center" w:pos="4513"/>
                <w:tab w:val="right" w:pos="9026"/>
              </w:tabs>
              <w:jc w:val="both"/>
              <w:rPr>
                <w:rFonts w:ascii="Arial" w:hAnsi="Arial" w:cs="Arial"/>
                <w:sz w:val="16"/>
                <w:szCs w:val="16"/>
              </w:rPr>
            </w:pPr>
          </w:p>
        </w:tc>
      </w:tr>
      <w:tr w:rsidR="00F56E67" w:rsidRPr="00ED01AE" w14:paraId="61389A14" w14:textId="77777777" w:rsidTr="00765113">
        <w:trPr>
          <w:trHeight w:val="389"/>
        </w:trPr>
        <w:tc>
          <w:tcPr>
            <w:tcW w:w="1526" w:type="dxa"/>
          </w:tcPr>
          <w:p w14:paraId="48EAFFED" w14:textId="77777777" w:rsidR="00F56E67" w:rsidRPr="00ED01AE" w:rsidRDefault="00F56E67" w:rsidP="00765113">
            <w:pPr>
              <w:tabs>
                <w:tab w:val="center" w:pos="4513"/>
                <w:tab w:val="right" w:pos="9026"/>
              </w:tabs>
              <w:jc w:val="both"/>
              <w:rPr>
                <w:rFonts w:ascii="Arial" w:hAnsi="Arial" w:cs="Arial"/>
                <w:sz w:val="16"/>
                <w:szCs w:val="16"/>
              </w:rPr>
            </w:pPr>
          </w:p>
        </w:tc>
        <w:tc>
          <w:tcPr>
            <w:tcW w:w="7500" w:type="dxa"/>
            <w:gridSpan w:val="2"/>
            <w:hideMark/>
          </w:tcPr>
          <w:p w14:paraId="7A68F58B" w14:textId="77777777" w:rsidR="00F56E67" w:rsidRPr="00ED01AE" w:rsidRDefault="00F56E67" w:rsidP="00765113">
            <w:pPr>
              <w:tabs>
                <w:tab w:val="center" w:pos="4513"/>
                <w:tab w:val="right" w:pos="9026"/>
              </w:tabs>
              <w:jc w:val="both"/>
              <w:rPr>
                <w:rFonts w:ascii="Arial" w:hAnsi="Arial" w:cs="Arial"/>
                <w:sz w:val="16"/>
                <w:szCs w:val="16"/>
              </w:rPr>
            </w:pPr>
            <w:r w:rsidRPr="00ED01AE">
              <w:rPr>
                <w:rFonts w:ascii="Arial" w:hAnsi="Arial" w:cs="Arial"/>
                <w:sz w:val="16"/>
                <w:szCs w:val="16"/>
              </w:rPr>
              <w:t>Private Bag X944, PRETORIA, 0001. Union Buildings East Wing, Government Avenue, PRETORIA</w:t>
            </w:r>
          </w:p>
          <w:p w14:paraId="27A0DC85" w14:textId="77777777" w:rsidR="00F56E67" w:rsidRPr="00ED01AE" w:rsidRDefault="00F56E67" w:rsidP="00765113">
            <w:pPr>
              <w:tabs>
                <w:tab w:val="center" w:pos="4513"/>
                <w:tab w:val="right" w:pos="9026"/>
              </w:tabs>
              <w:jc w:val="both"/>
              <w:rPr>
                <w:rFonts w:ascii="Arial" w:hAnsi="Arial" w:cs="Arial"/>
                <w:sz w:val="16"/>
                <w:szCs w:val="16"/>
              </w:rPr>
            </w:pPr>
            <w:r w:rsidRPr="00ED01AE">
              <w:rPr>
                <w:rFonts w:ascii="Arial" w:hAnsi="Arial" w:cs="Arial"/>
                <w:sz w:val="16"/>
                <w:szCs w:val="16"/>
              </w:rPr>
              <w:t xml:space="preserve">Tel: 012 312 0307.  </w:t>
            </w:r>
            <w:hyperlink r:id="rId6" w:history="1">
              <w:r w:rsidRPr="008B1A79">
                <w:rPr>
                  <w:rStyle w:val="Hyperlink"/>
                  <w:rFonts w:ascii="Arial" w:hAnsi="Arial" w:cs="Arial"/>
                  <w:sz w:val="16"/>
                  <w:szCs w:val="16"/>
                </w:rPr>
                <w:t>www.dpme.gov.za</w:t>
              </w:r>
            </w:hyperlink>
          </w:p>
        </w:tc>
      </w:tr>
    </w:tbl>
    <w:p w14:paraId="537BE135" w14:textId="77777777" w:rsidR="00F56E67" w:rsidRDefault="00F56E67" w:rsidP="00F56E67">
      <w:pPr>
        <w:pStyle w:val="Header"/>
        <w:tabs>
          <w:tab w:val="clear" w:pos="8640"/>
          <w:tab w:val="right" w:pos="9540"/>
        </w:tabs>
        <w:ind w:right="-505"/>
        <w:jc w:val="both"/>
        <w:rPr>
          <w:i/>
          <w:sz w:val="20"/>
          <w:szCs w:val="20"/>
          <w:lang w:val="en-ZA"/>
        </w:rPr>
      </w:pPr>
    </w:p>
    <w:p w14:paraId="527B9654" w14:textId="77777777" w:rsidR="00F56E67" w:rsidRPr="0012713F" w:rsidRDefault="00F56E67" w:rsidP="00F56E67">
      <w:pPr>
        <w:pStyle w:val="Header"/>
        <w:ind w:right="-505"/>
        <w:jc w:val="center"/>
        <w:rPr>
          <w:rFonts w:ascii="Arial" w:hAnsi="Arial" w:cs="Arial"/>
          <w:b/>
          <w:lang w:val="en-ZA"/>
        </w:rPr>
      </w:pPr>
      <w:r w:rsidRPr="0012713F">
        <w:rPr>
          <w:rFonts w:ascii="Arial" w:hAnsi="Arial" w:cs="Arial"/>
          <w:b/>
          <w:lang w:val="en-ZA"/>
        </w:rPr>
        <w:t xml:space="preserve">[No </w:t>
      </w:r>
      <w:r w:rsidR="00AE24FB">
        <w:rPr>
          <w:rFonts w:ascii="Arial" w:hAnsi="Arial" w:cs="Arial"/>
          <w:b/>
          <w:lang w:val="en-ZA"/>
        </w:rPr>
        <w:t>30</w:t>
      </w:r>
      <w:r w:rsidRPr="0012713F">
        <w:rPr>
          <w:rFonts w:ascii="Arial" w:hAnsi="Arial" w:cs="Arial"/>
          <w:b/>
          <w:lang w:val="en-ZA"/>
        </w:rPr>
        <w:t>—2016] THIRD SESSION, FIFTH PARLIAMENT</w:t>
      </w:r>
    </w:p>
    <w:p w14:paraId="6A42F9D1" w14:textId="77777777" w:rsidR="00F56E67" w:rsidRDefault="00F56E67" w:rsidP="00F56E67">
      <w:pPr>
        <w:tabs>
          <w:tab w:val="left" w:pos="1296"/>
          <w:tab w:val="left" w:pos="2448"/>
          <w:tab w:val="left" w:pos="3600"/>
          <w:tab w:val="left" w:pos="4752"/>
          <w:tab w:val="left" w:pos="5904"/>
          <w:tab w:val="left" w:pos="7056"/>
          <w:tab w:val="left" w:pos="8208"/>
        </w:tabs>
        <w:jc w:val="center"/>
        <w:rPr>
          <w:rFonts w:ascii="Arial" w:hAnsi="Arial" w:cs="Arial"/>
          <w:sz w:val="24"/>
          <w:szCs w:val="24"/>
        </w:rPr>
      </w:pPr>
      <w:r w:rsidRPr="0012713F">
        <w:rPr>
          <w:rFonts w:ascii="Arial" w:hAnsi="Arial" w:cs="Arial"/>
          <w:sz w:val="24"/>
          <w:szCs w:val="24"/>
        </w:rPr>
        <w:t>______________________</w:t>
      </w:r>
    </w:p>
    <w:p w14:paraId="2676B6F2" w14:textId="77777777" w:rsidR="00F56E67" w:rsidRPr="00156F9A" w:rsidRDefault="00F56E67" w:rsidP="00F56E67">
      <w:pPr>
        <w:tabs>
          <w:tab w:val="left" w:pos="1296"/>
          <w:tab w:val="left" w:pos="2448"/>
          <w:tab w:val="left" w:pos="3600"/>
          <w:tab w:val="left" w:pos="4752"/>
          <w:tab w:val="left" w:pos="5904"/>
          <w:tab w:val="left" w:pos="7056"/>
          <w:tab w:val="left" w:pos="8208"/>
        </w:tabs>
        <w:jc w:val="center"/>
        <w:rPr>
          <w:rFonts w:ascii="Arial" w:hAnsi="Arial" w:cs="Arial"/>
          <w:b/>
          <w:sz w:val="24"/>
          <w:szCs w:val="24"/>
        </w:rPr>
      </w:pPr>
      <w:r w:rsidRPr="00156F9A">
        <w:rPr>
          <w:rFonts w:ascii="Arial" w:hAnsi="Arial" w:cs="Arial"/>
          <w:b/>
          <w:sz w:val="24"/>
          <w:szCs w:val="24"/>
        </w:rPr>
        <w:t xml:space="preserve">NATIONAL ASSEMBLY </w:t>
      </w:r>
    </w:p>
    <w:p w14:paraId="33552A98" w14:textId="77777777" w:rsidR="00374669" w:rsidRPr="00F56E67" w:rsidRDefault="00374669" w:rsidP="00374669">
      <w:pPr>
        <w:spacing w:before="100" w:beforeAutospacing="1" w:after="100" w:afterAutospacing="1" w:line="240" w:lineRule="auto"/>
        <w:ind w:left="851" w:hanging="851"/>
        <w:jc w:val="both"/>
        <w:outlineLvl w:val="0"/>
        <w:rPr>
          <w:rFonts w:ascii="Times New Roman" w:hAnsi="Times New Roman" w:cs="Times New Roman"/>
          <w:b/>
          <w:sz w:val="28"/>
          <w:szCs w:val="28"/>
        </w:rPr>
      </w:pPr>
      <w:r w:rsidRPr="00F56E67">
        <w:rPr>
          <w:rFonts w:ascii="Times New Roman" w:hAnsi="Times New Roman" w:cs="Times New Roman"/>
          <w:b/>
          <w:sz w:val="28"/>
          <w:szCs w:val="28"/>
        </w:rPr>
        <w:t>2172.</w:t>
      </w:r>
      <w:r w:rsidRPr="00F56E67">
        <w:rPr>
          <w:rFonts w:ascii="Times New Roman" w:hAnsi="Times New Roman" w:cs="Times New Roman"/>
          <w:b/>
          <w:sz w:val="28"/>
          <w:szCs w:val="28"/>
        </w:rPr>
        <w:tab/>
        <w:t>The Leader of the Opposition (DA) to ask the Minister in The Presidency:</w:t>
      </w:r>
    </w:p>
    <w:p w14:paraId="654FEA66" w14:textId="77777777" w:rsidR="00374669" w:rsidRPr="00F56E67" w:rsidRDefault="00374669" w:rsidP="00374669">
      <w:pPr>
        <w:spacing w:before="100" w:beforeAutospacing="1" w:after="100" w:afterAutospacing="1" w:line="240" w:lineRule="auto"/>
        <w:ind w:left="851"/>
        <w:jc w:val="both"/>
        <w:outlineLvl w:val="0"/>
        <w:rPr>
          <w:rFonts w:ascii="Times New Roman" w:hAnsi="Times New Roman" w:cs="Times New Roman"/>
          <w:sz w:val="28"/>
          <w:szCs w:val="28"/>
        </w:rPr>
      </w:pPr>
      <w:r w:rsidRPr="00F56E67">
        <w:rPr>
          <w:rFonts w:ascii="Times New Roman" w:hAnsi="Times New Roman" w:cs="Times New Roman"/>
          <w:sz w:val="28"/>
          <w:szCs w:val="28"/>
        </w:rPr>
        <w:t>What was the total financial cost to the State for all litigation involving the non-security upgrades at the President, Mr Jacob G Zuma’s, private homestead in Nkandla in KwaZulu-Natal?</w:t>
      </w:r>
      <w:r w:rsidRPr="00F56E67">
        <w:rPr>
          <w:rFonts w:ascii="Times New Roman" w:hAnsi="Times New Roman" w:cs="Times New Roman"/>
          <w:sz w:val="28"/>
          <w:szCs w:val="28"/>
        </w:rPr>
        <w:tab/>
      </w:r>
      <w:r w:rsidRPr="00F56E67">
        <w:rPr>
          <w:rFonts w:ascii="Times New Roman" w:hAnsi="Times New Roman" w:cs="Times New Roman"/>
          <w:sz w:val="28"/>
          <w:szCs w:val="28"/>
        </w:rPr>
        <w:tab/>
      </w:r>
      <w:r w:rsidRPr="00F56E67">
        <w:rPr>
          <w:rFonts w:ascii="Times New Roman" w:hAnsi="Times New Roman" w:cs="Times New Roman"/>
          <w:sz w:val="28"/>
          <w:szCs w:val="28"/>
        </w:rPr>
        <w:tab/>
        <w:t>NW2493E</w:t>
      </w:r>
    </w:p>
    <w:p w14:paraId="45E03B72" w14:textId="77777777" w:rsidR="00F56E67" w:rsidRPr="00DD0C96" w:rsidRDefault="00F56E67" w:rsidP="00F56E67">
      <w:pPr>
        <w:spacing w:before="100" w:beforeAutospacing="1" w:after="100" w:afterAutospacing="1" w:line="240" w:lineRule="auto"/>
        <w:ind w:left="720"/>
        <w:jc w:val="both"/>
        <w:outlineLvl w:val="0"/>
        <w:rPr>
          <w:rFonts w:ascii="Times New Roman" w:hAnsi="Times New Roman"/>
          <w:b/>
          <w:sz w:val="28"/>
          <w:szCs w:val="28"/>
        </w:rPr>
      </w:pPr>
      <w:r w:rsidRPr="00DD0C96">
        <w:rPr>
          <w:rFonts w:ascii="Times New Roman" w:hAnsi="Times New Roman"/>
          <w:b/>
          <w:sz w:val="28"/>
          <w:szCs w:val="28"/>
        </w:rPr>
        <w:t>REPLY:</w:t>
      </w:r>
    </w:p>
    <w:p w14:paraId="46556FF0" w14:textId="77777777" w:rsidR="00F56E67" w:rsidRDefault="00F56E67" w:rsidP="00F56E67">
      <w:pPr>
        <w:spacing w:before="100" w:beforeAutospacing="1" w:after="100" w:afterAutospacing="1" w:line="240" w:lineRule="auto"/>
        <w:ind w:left="720"/>
        <w:jc w:val="both"/>
        <w:outlineLvl w:val="0"/>
        <w:rPr>
          <w:rFonts w:ascii="Times New Roman" w:hAnsi="Times New Roman"/>
          <w:sz w:val="28"/>
          <w:szCs w:val="28"/>
        </w:rPr>
      </w:pPr>
      <w:r>
        <w:rPr>
          <w:rFonts w:ascii="Times New Roman" w:hAnsi="Times New Roman"/>
          <w:sz w:val="28"/>
          <w:szCs w:val="28"/>
        </w:rPr>
        <w:t>The Presidency Annual Report (2015-2016) with the Financial Statements</w:t>
      </w:r>
      <w:r w:rsidR="00AE24FB">
        <w:rPr>
          <w:rFonts w:ascii="Times New Roman" w:hAnsi="Times New Roman"/>
          <w:sz w:val="28"/>
          <w:szCs w:val="28"/>
        </w:rPr>
        <w:t>,</w:t>
      </w:r>
      <w:r>
        <w:rPr>
          <w:rFonts w:ascii="Times New Roman" w:hAnsi="Times New Roman"/>
          <w:sz w:val="28"/>
          <w:szCs w:val="28"/>
        </w:rPr>
        <w:t xml:space="preserve"> was tabled in Parliament on 29 September 2016. The financial statements that are prepared by the accounting officer, are prepared in accordance with Modified Cash Standards prescribed by National Treasury and the requirement of Public Finance Management Act (Act No. 1 of 1999). The financial statements allow the grouping of some transactions and therefore do not allow for identification of transactions that can be related to this question.  </w:t>
      </w:r>
    </w:p>
    <w:sectPr w:rsidR="00F56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69"/>
    <w:rsid w:val="00003A79"/>
    <w:rsid w:val="00012A81"/>
    <w:rsid w:val="00027E23"/>
    <w:rsid w:val="0004186E"/>
    <w:rsid w:val="0004458A"/>
    <w:rsid w:val="000550C2"/>
    <w:rsid w:val="00060AD0"/>
    <w:rsid w:val="00062BBA"/>
    <w:rsid w:val="00083E4A"/>
    <w:rsid w:val="0009331C"/>
    <w:rsid w:val="000C3DC3"/>
    <w:rsid w:val="000D19D2"/>
    <w:rsid w:val="0012725D"/>
    <w:rsid w:val="00192C40"/>
    <w:rsid w:val="0019456B"/>
    <w:rsid w:val="00236775"/>
    <w:rsid w:val="00252FEC"/>
    <w:rsid w:val="00294E56"/>
    <w:rsid w:val="002B6B40"/>
    <w:rsid w:val="00312EB8"/>
    <w:rsid w:val="0033522D"/>
    <w:rsid w:val="00336B26"/>
    <w:rsid w:val="00365AD8"/>
    <w:rsid w:val="003704D3"/>
    <w:rsid w:val="00374669"/>
    <w:rsid w:val="003A179F"/>
    <w:rsid w:val="003C63D0"/>
    <w:rsid w:val="003D4DB9"/>
    <w:rsid w:val="003F417B"/>
    <w:rsid w:val="00404BB0"/>
    <w:rsid w:val="004134D9"/>
    <w:rsid w:val="00417EB1"/>
    <w:rsid w:val="00433CB7"/>
    <w:rsid w:val="00466547"/>
    <w:rsid w:val="004762BB"/>
    <w:rsid w:val="004A7222"/>
    <w:rsid w:val="004B6949"/>
    <w:rsid w:val="004B7128"/>
    <w:rsid w:val="004D7802"/>
    <w:rsid w:val="005738B1"/>
    <w:rsid w:val="0057598E"/>
    <w:rsid w:val="00590B05"/>
    <w:rsid w:val="005B6C10"/>
    <w:rsid w:val="005E1C94"/>
    <w:rsid w:val="00601A79"/>
    <w:rsid w:val="00602596"/>
    <w:rsid w:val="0061289C"/>
    <w:rsid w:val="00617A7D"/>
    <w:rsid w:val="006445F4"/>
    <w:rsid w:val="00657400"/>
    <w:rsid w:val="006A629E"/>
    <w:rsid w:val="0075413D"/>
    <w:rsid w:val="00786F69"/>
    <w:rsid w:val="007A05D8"/>
    <w:rsid w:val="007B00D0"/>
    <w:rsid w:val="007B5C51"/>
    <w:rsid w:val="007D6687"/>
    <w:rsid w:val="00824089"/>
    <w:rsid w:val="00850891"/>
    <w:rsid w:val="00874F47"/>
    <w:rsid w:val="008D197E"/>
    <w:rsid w:val="009023A2"/>
    <w:rsid w:val="00911523"/>
    <w:rsid w:val="00915AFA"/>
    <w:rsid w:val="00937F0E"/>
    <w:rsid w:val="0096094A"/>
    <w:rsid w:val="00986757"/>
    <w:rsid w:val="009922F8"/>
    <w:rsid w:val="009B36C5"/>
    <w:rsid w:val="009C689E"/>
    <w:rsid w:val="00A332E0"/>
    <w:rsid w:val="00A46877"/>
    <w:rsid w:val="00A5234C"/>
    <w:rsid w:val="00A65229"/>
    <w:rsid w:val="00A77A48"/>
    <w:rsid w:val="00A87FD6"/>
    <w:rsid w:val="00A9606C"/>
    <w:rsid w:val="00AC0159"/>
    <w:rsid w:val="00AC7C67"/>
    <w:rsid w:val="00AE24FB"/>
    <w:rsid w:val="00AF08AB"/>
    <w:rsid w:val="00B108C6"/>
    <w:rsid w:val="00B96ACD"/>
    <w:rsid w:val="00BA1AAA"/>
    <w:rsid w:val="00BD0F87"/>
    <w:rsid w:val="00BD6E26"/>
    <w:rsid w:val="00C14300"/>
    <w:rsid w:val="00C54756"/>
    <w:rsid w:val="00CB6B49"/>
    <w:rsid w:val="00CC784D"/>
    <w:rsid w:val="00D01BC3"/>
    <w:rsid w:val="00D13A27"/>
    <w:rsid w:val="00D15846"/>
    <w:rsid w:val="00D600D2"/>
    <w:rsid w:val="00D672A4"/>
    <w:rsid w:val="00D75EF8"/>
    <w:rsid w:val="00DB7664"/>
    <w:rsid w:val="00DC3C4E"/>
    <w:rsid w:val="00DC4AA9"/>
    <w:rsid w:val="00DD493E"/>
    <w:rsid w:val="00DE0BFD"/>
    <w:rsid w:val="00E418BB"/>
    <w:rsid w:val="00E95C11"/>
    <w:rsid w:val="00EB1C32"/>
    <w:rsid w:val="00F05B5E"/>
    <w:rsid w:val="00F42F9C"/>
    <w:rsid w:val="00F56E67"/>
    <w:rsid w:val="00F60742"/>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310D"/>
  <w15:chartTrackingRefBased/>
  <w15:docId w15:val="{6A983F26-1B9E-49CB-B6B1-BC0685DA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6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6E67"/>
    <w:rPr>
      <w:color w:val="0000FF"/>
      <w:u w:val="single"/>
    </w:rPr>
  </w:style>
  <w:style w:type="table" w:customStyle="1" w:styleId="TableGrid1">
    <w:name w:val="Table Grid1"/>
    <w:basedOn w:val="TableNormal"/>
    <w:next w:val="TableGrid"/>
    <w:uiPriority w:val="59"/>
    <w:rsid w:val="00F56E67"/>
    <w:pPr>
      <w:spacing w:after="0" w:line="240" w:lineRule="auto"/>
    </w:pPr>
    <w:rPr>
      <w:rFonts w:ascii="Calibri" w:eastAsia="Times New Roman" w:hAnsi="Calibri" w:cs="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6E6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6E67"/>
    <w:rPr>
      <w:rFonts w:ascii="Times New Roman" w:eastAsia="Times New Roman" w:hAnsi="Times New Roman" w:cs="Times New Roman"/>
      <w:sz w:val="24"/>
      <w:szCs w:val="24"/>
      <w:lang w:val="en-US"/>
    </w:rPr>
  </w:style>
  <w:style w:type="table" w:styleId="TableGrid">
    <w:name w:val="Table Grid"/>
    <w:basedOn w:val="TableNormal"/>
    <w:uiPriority w:val="39"/>
    <w:rsid w:val="00F5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2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me.gov.z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Sehlabela Chuene</cp:lastModifiedBy>
  <cp:revision>2</cp:revision>
  <cp:lastPrinted>2016-10-24T11:18:00Z</cp:lastPrinted>
  <dcterms:created xsi:type="dcterms:W3CDTF">2016-10-26T13:38:00Z</dcterms:created>
  <dcterms:modified xsi:type="dcterms:W3CDTF">2016-10-26T13:38:00Z</dcterms:modified>
</cp:coreProperties>
</file>