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Default="009E7187" w:rsidP="0073630D">
      <w:pPr>
        <w:rPr>
          <w:b/>
          <w:bCs/>
          <w:szCs w:val="24"/>
          <w:lang w:eastAsia="en-US"/>
        </w:rPr>
      </w:pPr>
      <w:bookmarkStart w:id="0" w:name="_Hlk117083451"/>
      <w:r w:rsidRPr="009E7187">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1" o:title=""/>
            <w10:wrap type="square"/>
          </v:shape>
          <o:OLEObject Type="Embed" ProgID="MSPhotoEd.3" ShapeID="_x0000_s1026" DrawAspect="Content" ObjectID="_1749976200" r:id="rId12"/>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2A4D2F" w:rsidRPr="00276A15" w:rsidRDefault="002A4D2F" w:rsidP="00394959">
      <w:pPr>
        <w:spacing w:line="360" w:lineRule="auto"/>
        <w:jc w:val="both"/>
        <w:rPr>
          <w:rFonts w:ascii="Arial" w:hAnsi="Arial" w:cs="Arial"/>
          <w:bCs/>
          <w:i/>
          <w:szCs w:val="24"/>
          <w:lang w:eastAsia="en-US"/>
        </w:rPr>
      </w:pPr>
    </w:p>
    <w:p w:rsidR="002A4D2F" w:rsidRDefault="00E643BB" w:rsidP="00394959">
      <w:pPr>
        <w:spacing w:line="360" w:lineRule="auto"/>
        <w:jc w:val="both"/>
        <w:rPr>
          <w:rFonts w:ascii="Arial" w:hAnsi="Arial" w:cs="Arial"/>
          <w:b/>
          <w:szCs w:val="24"/>
          <w:lang w:eastAsia="en-US"/>
        </w:rPr>
      </w:pPr>
      <w:r>
        <w:rPr>
          <w:rFonts w:ascii="Arial" w:hAnsi="Arial" w:cs="Arial"/>
          <w:b/>
          <w:szCs w:val="24"/>
          <w:lang w:eastAsia="en-US"/>
        </w:rPr>
        <w:t>2166</w:t>
      </w:r>
      <w:r w:rsidR="002A4D2F" w:rsidRPr="00F81B34">
        <w:rPr>
          <w:rFonts w:ascii="Arial" w:hAnsi="Arial" w:cs="Arial"/>
          <w:b/>
          <w:szCs w:val="24"/>
          <w:lang w:eastAsia="en-US"/>
        </w:rPr>
        <w:t>. M</w:t>
      </w:r>
      <w:r>
        <w:rPr>
          <w:rFonts w:ascii="Arial" w:hAnsi="Arial" w:cs="Arial"/>
          <w:b/>
          <w:szCs w:val="24"/>
          <w:lang w:eastAsia="en-US"/>
        </w:rPr>
        <w:t xml:space="preserve">r M Hlengwa (IFP) </w:t>
      </w:r>
      <w:r w:rsidR="002A4D2F" w:rsidRPr="00F81B34">
        <w:rPr>
          <w:rFonts w:ascii="Arial" w:hAnsi="Arial" w:cs="Arial"/>
          <w:b/>
          <w:szCs w:val="24"/>
          <w:lang w:eastAsia="en-US"/>
        </w:rPr>
        <w:t>to ask the Minister of International Relations and Cooperation:</w:t>
      </w:r>
    </w:p>
    <w:p w:rsidR="00394959" w:rsidRPr="00F81B34" w:rsidRDefault="00394959" w:rsidP="00394959">
      <w:pPr>
        <w:spacing w:line="360" w:lineRule="auto"/>
        <w:jc w:val="both"/>
        <w:rPr>
          <w:rFonts w:ascii="Arial" w:hAnsi="Arial" w:cs="Arial"/>
          <w:b/>
          <w:szCs w:val="24"/>
          <w:lang w:eastAsia="en-US"/>
        </w:rPr>
      </w:pPr>
    </w:p>
    <w:p w:rsidR="002A4D2F" w:rsidRPr="00F81B34" w:rsidRDefault="00E643BB" w:rsidP="00394959">
      <w:pPr>
        <w:spacing w:line="360" w:lineRule="auto"/>
        <w:jc w:val="both"/>
        <w:rPr>
          <w:rFonts w:ascii="Arial" w:hAnsi="Arial" w:cs="Arial"/>
          <w:b/>
          <w:szCs w:val="24"/>
          <w:lang w:eastAsia="en-US"/>
        </w:rPr>
      </w:pPr>
      <w:r>
        <w:rPr>
          <w:rFonts w:ascii="Arial" w:hAnsi="Arial" w:cs="Arial"/>
          <w:bCs/>
          <w:szCs w:val="24"/>
          <w:lang w:eastAsia="en-US"/>
        </w:rPr>
        <w:t xml:space="preserve">With </w:t>
      </w:r>
      <w:r w:rsidR="00737CCF">
        <w:rPr>
          <w:rFonts w:ascii="Arial" w:hAnsi="Arial" w:cs="Arial"/>
          <w:bCs/>
          <w:szCs w:val="24"/>
          <w:lang w:eastAsia="en-US"/>
        </w:rPr>
        <w:t xml:space="preserve">reference to a recent </w:t>
      </w:r>
      <w:r w:rsidR="00927F21">
        <w:rPr>
          <w:rFonts w:ascii="Arial" w:hAnsi="Arial" w:cs="Arial"/>
          <w:bCs/>
          <w:szCs w:val="24"/>
          <w:lang w:eastAsia="en-US"/>
        </w:rPr>
        <w:t>speech she delivered at the N</w:t>
      </w:r>
      <w:r w:rsidR="004174BE">
        <w:rPr>
          <w:rFonts w:ascii="Arial" w:hAnsi="Arial" w:cs="Arial"/>
          <w:bCs/>
          <w:szCs w:val="24"/>
          <w:lang w:eastAsia="en-US"/>
        </w:rPr>
        <w:t xml:space="preserve">inth </w:t>
      </w:r>
      <w:r w:rsidR="00927F21">
        <w:rPr>
          <w:rFonts w:ascii="Arial" w:hAnsi="Arial" w:cs="Arial"/>
          <w:bCs/>
          <w:szCs w:val="24"/>
          <w:lang w:eastAsia="en-US"/>
        </w:rPr>
        <w:t xml:space="preserve">Pan-African Congress Launching Ceremony in Lomé, Togo, wherein she mentioned the need for promoting foreign direct investment on our own terms, what are the full, relevant details of the terms in question and their potential benefits for the Republic? </w:t>
      </w:r>
      <w:r w:rsidR="002A4D2F" w:rsidRPr="00F81B34">
        <w:rPr>
          <w:rFonts w:ascii="Arial" w:hAnsi="Arial" w:cs="Arial"/>
          <w:b/>
          <w:szCs w:val="24"/>
          <w:lang w:eastAsia="en-US"/>
        </w:rPr>
        <w:t>NW</w:t>
      </w:r>
      <w:r w:rsidR="00927F21">
        <w:rPr>
          <w:rFonts w:ascii="Arial" w:hAnsi="Arial" w:cs="Arial"/>
          <w:b/>
          <w:szCs w:val="24"/>
          <w:lang w:eastAsia="en-US"/>
        </w:rPr>
        <w:t>2460</w:t>
      </w:r>
      <w:r w:rsidR="002A4D2F" w:rsidRPr="00F81B34">
        <w:rPr>
          <w:rFonts w:ascii="Arial" w:hAnsi="Arial" w:cs="Arial"/>
          <w:b/>
          <w:szCs w:val="24"/>
          <w:lang w:eastAsia="en-US"/>
        </w:rPr>
        <w:t>E</w:t>
      </w:r>
    </w:p>
    <w:p w:rsidR="00CA45E6" w:rsidRPr="00F81B34" w:rsidRDefault="00CA45E6" w:rsidP="00394959">
      <w:pPr>
        <w:spacing w:line="360" w:lineRule="auto"/>
        <w:jc w:val="both"/>
        <w:rPr>
          <w:rFonts w:ascii="Arial" w:hAnsi="Arial" w:cs="Arial"/>
          <w:b/>
          <w:szCs w:val="24"/>
          <w:lang w:eastAsia="en-US"/>
        </w:rPr>
      </w:pPr>
    </w:p>
    <w:p w:rsidR="0073630D" w:rsidRPr="00F81B34" w:rsidRDefault="0073630D" w:rsidP="00394959">
      <w:pPr>
        <w:spacing w:line="360" w:lineRule="auto"/>
        <w:jc w:val="both"/>
        <w:rPr>
          <w:rFonts w:ascii="Arial" w:hAnsi="Arial" w:cs="Arial"/>
          <w:b/>
          <w:szCs w:val="24"/>
          <w:lang w:val="en-ZA" w:eastAsia="en-US"/>
        </w:rPr>
      </w:pPr>
      <w:r w:rsidRPr="00F81B34">
        <w:rPr>
          <w:rFonts w:ascii="Arial" w:hAnsi="Arial" w:cs="Arial"/>
          <w:b/>
          <w:szCs w:val="24"/>
          <w:lang w:eastAsia="en-US"/>
        </w:rPr>
        <w:t>REPLY:</w:t>
      </w:r>
    </w:p>
    <w:p w:rsidR="005511C8" w:rsidRPr="00F81B34" w:rsidRDefault="005511C8" w:rsidP="00394959">
      <w:pPr>
        <w:spacing w:line="360" w:lineRule="auto"/>
        <w:jc w:val="both"/>
        <w:rPr>
          <w:rFonts w:ascii="Arial" w:hAnsi="Arial" w:cs="Arial"/>
          <w:b/>
          <w:szCs w:val="24"/>
        </w:rPr>
      </w:pPr>
    </w:p>
    <w:p w:rsidR="004174BE" w:rsidRDefault="008440EF" w:rsidP="00394959">
      <w:pPr>
        <w:spacing w:line="360" w:lineRule="auto"/>
        <w:jc w:val="both"/>
        <w:rPr>
          <w:rFonts w:ascii="Arial" w:hAnsi="Arial" w:cs="Arial"/>
          <w:szCs w:val="24"/>
          <w:lang w:val="en-ZA"/>
        </w:rPr>
      </w:pPr>
      <w:r w:rsidRPr="008440EF">
        <w:rPr>
          <w:rFonts w:ascii="Arial" w:hAnsi="Arial" w:cs="Arial"/>
          <w:szCs w:val="24"/>
          <w:lang w:val="en-ZA"/>
        </w:rPr>
        <w:t xml:space="preserve">The reference to </w:t>
      </w:r>
      <w:r w:rsidRPr="008440EF">
        <w:rPr>
          <w:rFonts w:ascii="Arial" w:hAnsi="Arial" w:cs="Arial"/>
          <w:b/>
          <w:bCs/>
          <w:szCs w:val="24"/>
          <w:lang w:val="en-ZA"/>
        </w:rPr>
        <w:t>“</w:t>
      </w:r>
      <w:r w:rsidR="007B7B14" w:rsidRPr="003D52A3">
        <w:rPr>
          <w:rFonts w:ascii="Arial" w:hAnsi="Arial" w:cs="Arial"/>
          <w:szCs w:val="24"/>
          <w:lang w:val="en-ZA"/>
        </w:rPr>
        <w:t>i</w:t>
      </w:r>
      <w:r w:rsidRPr="003D52A3">
        <w:rPr>
          <w:rFonts w:ascii="Arial" w:hAnsi="Arial" w:cs="Arial"/>
          <w:szCs w:val="24"/>
          <w:lang w:val="en-ZA"/>
        </w:rPr>
        <w:t xml:space="preserve">ncreased Foreign Direct Investment into Africa on terms defined by Africans….”, </w:t>
      </w:r>
      <w:r w:rsidR="00A02C3A" w:rsidRPr="003D52A3">
        <w:rPr>
          <w:rFonts w:ascii="Arial" w:hAnsi="Arial" w:cs="Arial"/>
          <w:szCs w:val="24"/>
          <w:lang w:val="en-ZA"/>
        </w:rPr>
        <w:t xml:space="preserve">addressed </w:t>
      </w:r>
      <w:r w:rsidR="00AE23C4" w:rsidRPr="003D52A3">
        <w:rPr>
          <w:rFonts w:ascii="Arial" w:hAnsi="Arial" w:cs="Arial"/>
          <w:szCs w:val="24"/>
          <w:lang w:val="en-ZA"/>
        </w:rPr>
        <w:t>the not</w:t>
      </w:r>
      <w:r w:rsidR="00AE23C4" w:rsidRPr="008440EF">
        <w:rPr>
          <w:rFonts w:ascii="Arial" w:hAnsi="Arial" w:cs="Arial"/>
          <w:szCs w:val="24"/>
          <w:lang w:val="en-ZA"/>
        </w:rPr>
        <w:t>ion</w:t>
      </w:r>
      <w:r w:rsidRPr="008440EF">
        <w:rPr>
          <w:rFonts w:ascii="Arial" w:hAnsi="Arial" w:cs="Arial"/>
          <w:szCs w:val="24"/>
          <w:lang w:val="en-ZA"/>
        </w:rPr>
        <w:t xml:space="preserve"> of “Conditionalities to Aid”</w:t>
      </w:r>
      <w:r w:rsidR="004174BE">
        <w:rPr>
          <w:rFonts w:ascii="Arial" w:hAnsi="Arial" w:cs="Arial"/>
          <w:szCs w:val="24"/>
          <w:lang w:val="en-ZA"/>
        </w:rPr>
        <w:t xml:space="preserve">, </w:t>
      </w:r>
      <w:r w:rsidRPr="008440EF">
        <w:rPr>
          <w:rFonts w:ascii="Arial" w:hAnsi="Arial" w:cs="Arial"/>
          <w:szCs w:val="24"/>
          <w:lang w:val="en-ZA"/>
        </w:rPr>
        <w:t xml:space="preserve">underlining the imperative for Africa to </w:t>
      </w:r>
      <w:r w:rsidR="00A12158">
        <w:rPr>
          <w:rFonts w:ascii="Arial" w:hAnsi="Arial" w:cs="Arial"/>
          <w:szCs w:val="24"/>
          <w:lang w:val="en-ZA"/>
        </w:rPr>
        <w:t>focus</w:t>
      </w:r>
      <w:r w:rsidRPr="008440EF">
        <w:rPr>
          <w:rFonts w:ascii="Arial" w:hAnsi="Arial" w:cs="Arial"/>
          <w:szCs w:val="24"/>
          <w:lang w:val="en-ZA"/>
        </w:rPr>
        <w:t xml:space="preserve"> </w:t>
      </w:r>
      <w:r w:rsidR="00A12158">
        <w:rPr>
          <w:rFonts w:ascii="Arial" w:hAnsi="Arial" w:cs="Arial"/>
          <w:szCs w:val="24"/>
          <w:lang w:val="en-ZA"/>
        </w:rPr>
        <w:t xml:space="preserve">on </w:t>
      </w:r>
      <w:r w:rsidRPr="008440EF">
        <w:rPr>
          <w:rFonts w:ascii="Arial" w:hAnsi="Arial" w:cs="Arial"/>
          <w:szCs w:val="24"/>
          <w:lang w:val="en-ZA"/>
        </w:rPr>
        <w:t xml:space="preserve">the </w:t>
      </w:r>
      <w:r w:rsidR="007B7B14">
        <w:rPr>
          <w:rFonts w:ascii="Arial" w:hAnsi="Arial" w:cs="Arial"/>
          <w:szCs w:val="24"/>
          <w:lang w:val="en-ZA"/>
        </w:rPr>
        <w:t xml:space="preserve">continental </w:t>
      </w:r>
      <w:r w:rsidR="00AE23C4">
        <w:rPr>
          <w:rFonts w:ascii="Arial" w:hAnsi="Arial" w:cs="Arial"/>
          <w:szCs w:val="24"/>
          <w:lang w:val="en-ZA"/>
        </w:rPr>
        <w:t xml:space="preserve">challenges </w:t>
      </w:r>
      <w:r w:rsidR="00AE23C4" w:rsidRPr="008440EF">
        <w:rPr>
          <w:rFonts w:ascii="Arial" w:hAnsi="Arial" w:cs="Arial"/>
          <w:szCs w:val="24"/>
          <w:lang w:val="en-ZA"/>
        </w:rPr>
        <w:t>of</w:t>
      </w:r>
      <w:r w:rsidRPr="008440EF">
        <w:rPr>
          <w:rFonts w:ascii="Arial" w:hAnsi="Arial" w:cs="Arial"/>
          <w:szCs w:val="24"/>
          <w:lang w:val="en-ZA"/>
        </w:rPr>
        <w:t xml:space="preserve"> poverty, low skills level</w:t>
      </w:r>
      <w:r w:rsidR="004174BE">
        <w:rPr>
          <w:rFonts w:ascii="Arial" w:hAnsi="Arial" w:cs="Arial"/>
          <w:szCs w:val="24"/>
          <w:lang w:val="en-ZA"/>
        </w:rPr>
        <w:t>s</w:t>
      </w:r>
      <w:r w:rsidRPr="008440EF">
        <w:rPr>
          <w:rFonts w:ascii="Arial" w:hAnsi="Arial" w:cs="Arial"/>
          <w:szCs w:val="24"/>
          <w:lang w:val="en-ZA"/>
        </w:rPr>
        <w:t xml:space="preserve"> and weak industrial capacity “</w:t>
      </w:r>
      <w:r w:rsidR="007B7B14">
        <w:rPr>
          <w:rFonts w:ascii="Arial" w:hAnsi="Arial" w:cs="Arial"/>
          <w:szCs w:val="24"/>
          <w:lang w:val="en-ZA"/>
        </w:rPr>
        <w:t>o</w:t>
      </w:r>
      <w:r w:rsidRPr="008440EF">
        <w:rPr>
          <w:rFonts w:ascii="Arial" w:hAnsi="Arial" w:cs="Arial"/>
          <w:szCs w:val="24"/>
          <w:lang w:val="en-ZA"/>
        </w:rPr>
        <w:t>n its own terms and not through the terms defined by someone else</w:t>
      </w:r>
      <w:r w:rsidR="004174BE">
        <w:rPr>
          <w:rFonts w:ascii="Arial" w:hAnsi="Arial" w:cs="Arial"/>
          <w:szCs w:val="24"/>
          <w:lang w:val="en-ZA"/>
        </w:rPr>
        <w:t xml:space="preserve">. In this context, the </w:t>
      </w:r>
      <w:r w:rsidR="007E1DDD">
        <w:rPr>
          <w:rFonts w:ascii="Arial" w:hAnsi="Arial" w:cs="Arial"/>
          <w:szCs w:val="24"/>
          <w:lang w:val="en-ZA"/>
        </w:rPr>
        <w:t>African Continental Free Trade Agreement (</w:t>
      </w:r>
      <w:r w:rsidR="004174BE">
        <w:rPr>
          <w:rFonts w:ascii="Arial" w:hAnsi="Arial" w:cs="Arial"/>
          <w:szCs w:val="24"/>
          <w:lang w:val="en-ZA"/>
        </w:rPr>
        <w:t>AfCFTA</w:t>
      </w:r>
      <w:r w:rsidR="007E1DDD">
        <w:rPr>
          <w:rFonts w:ascii="Arial" w:hAnsi="Arial" w:cs="Arial"/>
          <w:szCs w:val="24"/>
          <w:lang w:val="en-ZA"/>
        </w:rPr>
        <w:t>)</w:t>
      </w:r>
      <w:r w:rsidR="004174BE">
        <w:rPr>
          <w:rFonts w:ascii="Arial" w:hAnsi="Arial" w:cs="Arial"/>
          <w:szCs w:val="24"/>
          <w:lang w:val="en-ZA"/>
        </w:rPr>
        <w:t xml:space="preserve"> </w:t>
      </w:r>
      <w:r w:rsidR="00C4430A">
        <w:rPr>
          <w:rFonts w:ascii="Arial" w:hAnsi="Arial" w:cs="Arial"/>
          <w:szCs w:val="24"/>
          <w:lang w:val="en-ZA"/>
        </w:rPr>
        <w:t xml:space="preserve">is considered </w:t>
      </w:r>
      <w:r w:rsidR="004174BE">
        <w:rPr>
          <w:rFonts w:ascii="Arial" w:hAnsi="Arial" w:cs="Arial"/>
          <w:szCs w:val="24"/>
          <w:lang w:val="en-ZA"/>
        </w:rPr>
        <w:t xml:space="preserve">as one of the key tools to </w:t>
      </w:r>
      <w:r w:rsidR="007B7B14">
        <w:rPr>
          <w:rFonts w:ascii="Arial" w:hAnsi="Arial" w:cs="Arial"/>
          <w:szCs w:val="24"/>
          <w:lang w:val="en-ZA"/>
        </w:rPr>
        <w:t>address these continental challenges</w:t>
      </w:r>
      <w:r w:rsidR="004174BE">
        <w:rPr>
          <w:rFonts w:ascii="Arial" w:hAnsi="Arial" w:cs="Arial"/>
          <w:szCs w:val="24"/>
          <w:lang w:val="en-ZA"/>
        </w:rPr>
        <w:t>.</w:t>
      </w:r>
    </w:p>
    <w:p w:rsidR="004174BE" w:rsidRDefault="004174BE" w:rsidP="00394959">
      <w:pPr>
        <w:spacing w:line="360" w:lineRule="auto"/>
        <w:jc w:val="both"/>
        <w:rPr>
          <w:rFonts w:ascii="Arial" w:hAnsi="Arial" w:cs="Arial"/>
          <w:szCs w:val="24"/>
          <w:lang w:val="en-ZA"/>
        </w:rPr>
      </w:pPr>
    </w:p>
    <w:p w:rsidR="008440EF" w:rsidRDefault="008440EF" w:rsidP="00394959">
      <w:pPr>
        <w:spacing w:line="360" w:lineRule="auto"/>
        <w:jc w:val="both"/>
        <w:rPr>
          <w:rFonts w:ascii="Arial" w:hAnsi="Arial" w:cs="Arial"/>
          <w:szCs w:val="24"/>
          <w:lang w:val="en-ZA"/>
        </w:rPr>
      </w:pPr>
      <w:r w:rsidRPr="008440EF">
        <w:rPr>
          <w:rFonts w:ascii="Arial" w:hAnsi="Arial" w:cs="Arial"/>
          <w:szCs w:val="24"/>
          <w:lang w:val="en-ZA"/>
        </w:rPr>
        <w:t>The remarks further contextualised the fundamental principle of “African Unity”</w:t>
      </w:r>
      <w:r w:rsidR="004174BE">
        <w:rPr>
          <w:rFonts w:ascii="Arial" w:hAnsi="Arial" w:cs="Arial"/>
          <w:szCs w:val="24"/>
          <w:lang w:val="en-ZA"/>
        </w:rPr>
        <w:t xml:space="preserve"> and m</w:t>
      </w:r>
      <w:r w:rsidRPr="008440EF">
        <w:rPr>
          <w:rFonts w:ascii="Arial" w:hAnsi="Arial" w:cs="Arial"/>
          <w:szCs w:val="24"/>
          <w:lang w:val="en-ZA"/>
        </w:rPr>
        <w:t>ost importantly</w:t>
      </w:r>
      <w:r w:rsidR="004174BE">
        <w:rPr>
          <w:rFonts w:ascii="Arial" w:hAnsi="Arial" w:cs="Arial"/>
          <w:szCs w:val="24"/>
          <w:lang w:val="en-ZA"/>
        </w:rPr>
        <w:t xml:space="preserve"> </w:t>
      </w:r>
      <w:r w:rsidRPr="008440EF">
        <w:rPr>
          <w:rFonts w:ascii="Arial" w:hAnsi="Arial" w:cs="Arial"/>
          <w:szCs w:val="24"/>
          <w:lang w:val="en-ZA"/>
        </w:rPr>
        <w:t>underlined the need for the 9</w:t>
      </w:r>
      <w:r w:rsidRPr="008440EF">
        <w:rPr>
          <w:rFonts w:ascii="Arial" w:hAnsi="Arial" w:cs="Arial"/>
          <w:szCs w:val="24"/>
          <w:vertAlign w:val="superscript"/>
          <w:lang w:val="en-ZA"/>
        </w:rPr>
        <w:t>th</w:t>
      </w:r>
      <w:r w:rsidRPr="008440EF">
        <w:rPr>
          <w:rFonts w:ascii="Arial" w:hAnsi="Arial" w:cs="Arial"/>
          <w:szCs w:val="24"/>
          <w:lang w:val="en-ZA"/>
        </w:rPr>
        <w:t xml:space="preserve"> Pan-African Congress to take a “thematic approach” to guide its </w:t>
      </w:r>
      <w:r w:rsidR="007B7B14">
        <w:rPr>
          <w:rFonts w:ascii="Arial" w:hAnsi="Arial" w:cs="Arial"/>
          <w:szCs w:val="24"/>
          <w:lang w:val="en-ZA"/>
        </w:rPr>
        <w:t>outcomes</w:t>
      </w:r>
      <w:r w:rsidRPr="008440EF">
        <w:rPr>
          <w:rFonts w:ascii="Arial" w:hAnsi="Arial" w:cs="Arial"/>
          <w:szCs w:val="24"/>
          <w:lang w:val="en-ZA"/>
        </w:rPr>
        <w:t>, including the following:</w:t>
      </w:r>
    </w:p>
    <w:p w:rsidR="00AE23C4" w:rsidRPr="008440EF" w:rsidRDefault="00AE23C4" w:rsidP="00394959">
      <w:pPr>
        <w:spacing w:line="360" w:lineRule="auto"/>
        <w:jc w:val="both"/>
        <w:rPr>
          <w:rFonts w:ascii="Arial" w:hAnsi="Arial" w:cs="Arial"/>
          <w:szCs w:val="24"/>
          <w:lang w:val="en-ZA"/>
        </w:rPr>
      </w:pPr>
    </w:p>
    <w:p w:rsidR="008440EF" w:rsidRPr="008440EF" w:rsidRDefault="008440EF" w:rsidP="00394959">
      <w:pPr>
        <w:numPr>
          <w:ilvl w:val="0"/>
          <w:numId w:val="13"/>
        </w:numPr>
        <w:spacing w:line="360" w:lineRule="auto"/>
        <w:jc w:val="both"/>
        <w:rPr>
          <w:rFonts w:ascii="Arial" w:hAnsi="Arial" w:cs="Arial"/>
          <w:szCs w:val="24"/>
          <w:lang w:val="en-ZA"/>
        </w:rPr>
      </w:pPr>
      <w:r w:rsidRPr="008440EF">
        <w:rPr>
          <w:rFonts w:ascii="Arial" w:hAnsi="Arial" w:cs="Arial"/>
          <w:szCs w:val="24"/>
          <w:lang w:val="en-ZA"/>
        </w:rPr>
        <w:t>Promoting Foreign Direct Investment on Africa’s own terms</w:t>
      </w:r>
      <w:r w:rsidR="004F539C">
        <w:rPr>
          <w:rFonts w:ascii="Arial" w:hAnsi="Arial" w:cs="Arial"/>
          <w:szCs w:val="24"/>
          <w:lang w:val="en-ZA"/>
        </w:rPr>
        <w:t>;</w:t>
      </w:r>
    </w:p>
    <w:p w:rsidR="008440EF" w:rsidRPr="008440EF" w:rsidRDefault="004174BE" w:rsidP="00394959">
      <w:pPr>
        <w:numPr>
          <w:ilvl w:val="0"/>
          <w:numId w:val="13"/>
        </w:numPr>
        <w:spacing w:line="360" w:lineRule="auto"/>
        <w:jc w:val="both"/>
        <w:rPr>
          <w:rFonts w:ascii="Arial" w:hAnsi="Arial" w:cs="Arial"/>
          <w:szCs w:val="24"/>
          <w:lang w:val="en-ZA"/>
        </w:rPr>
      </w:pPr>
      <w:r>
        <w:rPr>
          <w:rFonts w:ascii="Arial" w:hAnsi="Arial" w:cs="Arial"/>
          <w:szCs w:val="24"/>
          <w:lang w:val="en-ZA"/>
        </w:rPr>
        <w:t xml:space="preserve">Increased </w:t>
      </w:r>
      <w:r w:rsidR="007E1DDD">
        <w:rPr>
          <w:rFonts w:ascii="Arial" w:hAnsi="Arial" w:cs="Arial"/>
          <w:szCs w:val="24"/>
          <w:lang w:val="en-ZA"/>
        </w:rPr>
        <w:t>m</w:t>
      </w:r>
      <w:r w:rsidR="008440EF" w:rsidRPr="008440EF">
        <w:rPr>
          <w:rFonts w:ascii="Arial" w:hAnsi="Arial" w:cs="Arial"/>
          <w:szCs w:val="24"/>
          <w:lang w:val="en-ZA"/>
        </w:rPr>
        <w:t xml:space="preserve">arket access </w:t>
      </w:r>
      <w:r>
        <w:rPr>
          <w:rFonts w:ascii="Arial" w:hAnsi="Arial" w:cs="Arial"/>
          <w:szCs w:val="24"/>
          <w:lang w:val="en-ZA"/>
        </w:rPr>
        <w:t>for African products and strong implementation of the A</w:t>
      </w:r>
      <w:r w:rsidR="008440EF" w:rsidRPr="008440EF">
        <w:rPr>
          <w:rFonts w:ascii="Arial" w:hAnsi="Arial" w:cs="Arial"/>
          <w:szCs w:val="24"/>
          <w:lang w:val="en-ZA"/>
        </w:rPr>
        <w:t>fCFTA</w:t>
      </w:r>
      <w:r w:rsidR="004F539C">
        <w:rPr>
          <w:rFonts w:ascii="Arial" w:hAnsi="Arial" w:cs="Arial"/>
          <w:szCs w:val="24"/>
          <w:lang w:val="en-ZA"/>
        </w:rPr>
        <w:t>;</w:t>
      </w:r>
    </w:p>
    <w:p w:rsidR="008440EF" w:rsidRPr="008440EF" w:rsidRDefault="004174BE" w:rsidP="00394959">
      <w:pPr>
        <w:numPr>
          <w:ilvl w:val="0"/>
          <w:numId w:val="13"/>
        </w:numPr>
        <w:spacing w:line="360" w:lineRule="auto"/>
        <w:jc w:val="both"/>
        <w:rPr>
          <w:rFonts w:ascii="Arial" w:hAnsi="Arial" w:cs="Arial"/>
          <w:szCs w:val="24"/>
          <w:lang w:val="en-ZA"/>
        </w:rPr>
      </w:pPr>
      <w:r>
        <w:rPr>
          <w:rFonts w:ascii="Arial" w:hAnsi="Arial" w:cs="Arial"/>
          <w:szCs w:val="24"/>
          <w:lang w:val="en-ZA"/>
        </w:rPr>
        <w:t xml:space="preserve">Enhanced and qualitative change in </w:t>
      </w:r>
      <w:r w:rsidR="007E1DDD">
        <w:rPr>
          <w:rFonts w:ascii="Arial" w:hAnsi="Arial" w:cs="Arial"/>
          <w:szCs w:val="24"/>
          <w:lang w:val="en-ZA"/>
        </w:rPr>
        <w:t>a</w:t>
      </w:r>
      <w:r w:rsidR="008440EF" w:rsidRPr="008440EF">
        <w:rPr>
          <w:rFonts w:ascii="Arial" w:hAnsi="Arial" w:cs="Arial"/>
          <w:szCs w:val="24"/>
          <w:lang w:val="en-ZA"/>
        </w:rPr>
        <w:t>griculture and food security</w:t>
      </w:r>
      <w:r>
        <w:rPr>
          <w:rFonts w:ascii="Arial" w:hAnsi="Arial" w:cs="Arial"/>
          <w:szCs w:val="24"/>
          <w:lang w:val="en-ZA"/>
        </w:rPr>
        <w:t xml:space="preserve"> for Africa</w:t>
      </w:r>
      <w:r w:rsidR="004F539C">
        <w:rPr>
          <w:rFonts w:ascii="Arial" w:hAnsi="Arial" w:cs="Arial"/>
          <w:szCs w:val="24"/>
          <w:lang w:val="en-ZA"/>
        </w:rPr>
        <w:t>;</w:t>
      </w:r>
    </w:p>
    <w:p w:rsidR="008440EF" w:rsidRPr="008440EF" w:rsidRDefault="004174BE" w:rsidP="00394959">
      <w:pPr>
        <w:numPr>
          <w:ilvl w:val="0"/>
          <w:numId w:val="13"/>
        </w:numPr>
        <w:spacing w:line="360" w:lineRule="auto"/>
        <w:jc w:val="both"/>
        <w:rPr>
          <w:rFonts w:ascii="Arial" w:hAnsi="Arial" w:cs="Arial"/>
          <w:szCs w:val="24"/>
          <w:lang w:val="en-ZA"/>
        </w:rPr>
      </w:pPr>
      <w:r>
        <w:rPr>
          <w:rFonts w:ascii="Arial" w:hAnsi="Arial" w:cs="Arial"/>
          <w:szCs w:val="24"/>
          <w:lang w:val="en-ZA"/>
        </w:rPr>
        <w:t xml:space="preserve">Decisive </w:t>
      </w:r>
      <w:r w:rsidR="008440EF" w:rsidRPr="008440EF">
        <w:rPr>
          <w:rFonts w:ascii="Arial" w:hAnsi="Arial" w:cs="Arial"/>
          <w:szCs w:val="24"/>
          <w:lang w:val="en-ZA"/>
        </w:rPr>
        <w:t>Transfer of technology</w:t>
      </w:r>
      <w:r>
        <w:rPr>
          <w:rFonts w:ascii="Arial" w:hAnsi="Arial" w:cs="Arial"/>
          <w:szCs w:val="24"/>
          <w:lang w:val="en-ZA"/>
        </w:rPr>
        <w:t xml:space="preserve"> and of innovation that Africans must play a role in</w:t>
      </w:r>
      <w:r w:rsidR="004F539C">
        <w:rPr>
          <w:rFonts w:ascii="Arial" w:hAnsi="Arial" w:cs="Arial"/>
          <w:szCs w:val="24"/>
          <w:lang w:val="en-ZA"/>
        </w:rPr>
        <w:t>;</w:t>
      </w:r>
      <w:r>
        <w:rPr>
          <w:rFonts w:ascii="Arial" w:hAnsi="Arial" w:cs="Arial"/>
          <w:szCs w:val="24"/>
          <w:lang w:val="en-ZA"/>
        </w:rPr>
        <w:t xml:space="preserve"> </w:t>
      </w:r>
    </w:p>
    <w:p w:rsidR="004174BE" w:rsidRPr="004174BE" w:rsidRDefault="004174BE" w:rsidP="00394959">
      <w:pPr>
        <w:numPr>
          <w:ilvl w:val="0"/>
          <w:numId w:val="13"/>
        </w:numPr>
        <w:spacing w:line="360" w:lineRule="auto"/>
        <w:jc w:val="both"/>
        <w:rPr>
          <w:rFonts w:ascii="Arial" w:hAnsi="Arial" w:cs="Arial"/>
          <w:szCs w:val="24"/>
          <w:lang w:val="en-ZA"/>
        </w:rPr>
      </w:pPr>
      <w:r w:rsidRPr="004174BE">
        <w:rPr>
          <w:rFonts w:ascii="Arial" w:hAnsi="Arial" w:cs="Arial"/>
          <w:szCs w:val="24"/>
          <w:lang w:val="en-ZA"/>
        </w:rPr>
        <w:lastRenderedPageBreak/>
        <w:t>Affirm Africa’s need for Investment in infrastructure</w:t>
      </w:r>
      <w:r w:rsidR="004F539C">
        <w:rPr>
          <w:rFonts w:ascii="Arial" w:hAnsi="Arial" w:cs="Arial"/>
          <w:szCs w:val="24"/>
          <w:lang w:val="en-ZA"/>
        </w:rPr>
        <w:t>,</w:t>
      </w:r>
      <w:r w:rsidRPr="004174BE">
        <w:rPr>
          <w:rFonts w:ascii="Arial" w:hAnsi="Arial" w:cs="Arial"/>
          <w:szCs w:val="24"/>
          <w:lang w:val="en-ZA"/>
        </w:rPr>
        <w:t xml:space="preserve"> including health infrastructure,</w:t>
      </w:r>
      <w:r w:rsidR="004F539C">
        <w:rPr>
          <w:rFonts w:ascii="Arial" w:hAnsi="Arial" w:cs="Arial"/>
          <w:szCs w:val="24"/>
          <w:lang w:val="en-ZA"/>
        </w:rPr>
        <w:t xml:space="preserve"> </w:t>
      </w:r>
      <w:r>
        <w:rPr>
          <w:rFonts w:ascii="Arial" w:hAnsi="Arial" w:cs="Arial"/>
          <w:szCs w:val="24"/>
          <w:lang w:val="en-ZA"/>
        </w:rPr>
        <w:t xml:space="preserve">in order to address </w:t>
      </w:r>
      <w:r w:rsidRPr="004174BE">
        <w:rPr>
          <w:rFonts w:ascii="Arial" w:hAnsi="Arial" w:cs="Arial"/>
          <w:szCs w:val="24"/>
          <w:lang w:val="en-ZA"/>
        </w:rPr>
        <w:t>the shortcomings that became evident during the pandemic period</w:t>
      </w:r>
      <w:r w:rsidR="004F539C">
        <w:rPr>
          <w:rFonts w:ascii="Arial" w:hAnsi="Arial" w:cs="Arial"/>
          <w:szCs w:val="24"/>
          <w:lang w:val="en-ZA"/>
        </w:rPr>
        <w:t>;</w:t>
      </w:r>
      <w:r w:rsidRPr="004174BE">
        <w:rPr>
          <w:rFonts w:ascii="Arial" w:hAnsi="Arial" w:cs="Arial"/>
          <w:szCs w:val="24"/>
          <w:lang w:val="en-ZA"/>
        </w:rPr>
        <w:t xml:space="preserve"> </w:t>
      </w:r>
    </w:p>
    <w:p w:rsidR="008440EF" w:rsidRPr="004F539C" w:rsidRDefault="004F539C" w:rsidP="00394959">
      <w:pPr>
        <w:numPr>
          <w:ilvl w:val="0"/>
          <w:numId w:val="13"/>
        </w:numPr>
        <w:spacing w:line="360" w:lineRule="auto"/>
        <w:jc w:val="both"/>
        <w:rPr>
          <w:rFonts w:ascii="Arial" w:hAnsi="Arial" w:cs="Arial"/>
          <w:szCs w:val="24"/>
          <w:lang w:val="en-ZA"/>
        </w:rPr>
      </w:pPr>
      <w:r w:rsidRPr="004F539C">
        <w:rPr>
          <w:rFonts w:ascii="Arial" w:hAnsi="Arial" w:cs="Arial"/>
          <w:szCs w:val="24"/>
          <w:lang w:val="en-ZA"/>
        </w:rPr>
        <w:t xml:space="preserve">Courageous in ensuring that Africa </w:t>
      </w:r>
      <w:r>
        <w:rPr>
          <w:rFonts w:ascii="Arial" w:hAnsi="Arial" w:cs="Arial"/>
          <w:szCs w:val="24"/>
          <w:lang w:val="en-ZA"/>
        </w:rPr>
        <w:t>b</w:t>
      </w:r>
      <w:r w:rsidR="008440EF" w:rsidRPr="004F539C">
        <w:rPr>
          <w:rFonts w:ascii="Arial" w:hAnsi="Arial" w:cs="Arial"/>
          <w:szCs w:val="24"/>
          <w:lang w:val="en-ZA"/>
        </w:rPr>
        <w:t>uild</w:t>
      </w:r>
      <w:r>
        <w:rPr>
          <w:rFonts w:ascii="Arial" w:hAnsi="Arial" w:cs="Arial"/>
          <w:szCs w:val="24"/>
          <w:lang w:val="en-ZA"/>
        </w:rPr>
        <w:t xml:space="preserve">s </w:t>
      </w:r>
      <w:r w:rsidR="008440EF" w:rsidRPr="004F539C">
        <w:rPr>
          <w:rFonts w:ascii="Arial" w:hAnsi="Arial" w:cs="Arial"/>
          <w:szCs w:val="24"/>
          <w:lang w:val="en-ZA"/>
        </w:rPr>
        <w:t>and strengthen democratic institutions</w:t>
      </w:r>
      <w:r>
        <w:rPr>
          <w:rFonts w:ascii="Arial" w:hAnsi="Arial" w:cs="Arial"/>
          <w:szCs w:val="24"/>
          <w:lang w:val="en-ZA"/>
        </w:rPr>
        <w:t>; and</w:t>
      </w:r>
    </w:p>
    <w:p w:rsidR="008440EF" w:rsidRPr="008440EF" w:rsidRDefault="004F539C" w:rsidP="00394959">
      <w:pPr>
        <w:numPr>
          <w:ilvl w:val="0"/>
          <w:numId w:val="13"/>
        </w:numPr>
        <w:spacing w:line="360" w:lineRule="auto"/>
        <w:jc w:val="both"/>
        <w:rPr>
          <w:rFonts w:ascii="Arial" w:hAnsi="Arial" w:cs="Arial"/>
          <w:szCs w:val="24"/>
          <w:lang w:val="en-ZA"/>
        </w:rPr>
      </w:pPr>
      <w:r>
        <w:rPr>
          <w:rFonts w:ascii="Arial" w:hAnsi="Arial" w:cs="Arial"/>
          <w:szCs w:val="24"/>
          <w:lang w:val="en-ZA"/>
        </w:rPr>
        <w:t xml:space="preserve">Africa and its Diaspora should not neglect the development of its people through quality education, capacity-building and the right skills to pursue, human resource development, research and innovation. </w:t>
      </w:r>
    </w:p>
    <w:bookmarkEnd w:id="0"/>
    <w:p w:rsidR="0073630D" w:rsidRPr="00F81B34" w:rsidRDefault="0073630D" w:rsidP="00F81B34">
      <w:pPr>
        <w:rPr>
          <w:szCs w:val="24"/>
        </w:rPr>
      </w:pPr>
    </w:p>
    <w:sectPr w:rsidR="0073630D" w:rsidRPr="00F81B34"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1C" w:rsidRDefault="008D6D1C">
      <w:r>
        <w:separator/>
      </w:r>
    </w:p>
  </w:endnote>
  <w:endnote w:type="continuationSeparator" w:id="0">
    <w:p w:rsidR="008D6D1C" w:rsidRDefault="008D6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9E7187">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8D6D1C">
      <w:rPr>
        <w:rStyle w:val="PageNumber"/>
        <w:noProof/>
      </w:rPr>
      <w:t>1</w:t>
    </w:r>
    <w:r>
      <w:rPr>
        <w:rStyle w:val="PageNumber"/>
      </w:rPr>
      <w:fldChar w:fldCharType="end"/>
    </w:r>
  </w:p>
  <w:p w:rsidR="0080310F" w:rsidRDefault="008D6D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1C" w:rsidRDefault="008D6D1C">
      <w:r>
        <w:separator/>
      </w:r>
    </w:p>
  </w:footnote>
  <w:footnote w:type="continuationSeparator" w:id="0">
    <w:p w:rsidR="008D6D1C" w:rsidRDefault="008D6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3B6"/>
    <w:multiLevelType w:val="hybridMultilevel"/>
    <w:tmpl w:val="AE58D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12780"/>
    <w:multiLevelType w:val="hybridMultilevel"/>
    <w:tmpl w:val="1CAA18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3AD0ABA"/>
    <w:multiLevelType w:val="hybridMultilevel"/>
    <w:tmpl w:val="556A39E2"/>
    <w:lvl w:ilvl="0" w:tplc="F38A8338">
      <w:start w:val="1"/>
      <w:numFmt w:val="lowerLetter"/>
      <w:lvlText w:val="(%1)"/>
      <w:lvlJc w:val="left"/>
      <w:pPr>
        <w:ind w:left="1080" w:hanging="360"/>
      </w:pPr>
      <w:rPr>
        <w:rFonts w:ascii="Arial" w:eastAsia="Times New Roman" w:hAnsi="Arial" w:cs="Arial"/>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930ECB"/>
    <w:multiLevelType w:val="hybridMultilevel"/>
    <w:tmpl w:val="869228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9E42C87"/>
    <w:multiLevelType w:val="multilevel"/>
    <w:tmpl w:val="00C84432"/>
    <w:lvl w:ilvl="0">
      <w:start w:val="4"/>
      <w:numFmt w:val="decimal"/>
      <w:lvlText w:val="%1."/>
      <w:lvlJc w:val="left"/>
      <w:pPr>
        <w:tabs>
          <w:tab w:val="num" w:pos="720"/>
        </w:tabs>
        <w:ind w:left="720" w:hanging="720"/>
      </w:pPr>
      <w:rPr>
        <w:rFonts w:hint="default"/>
        <w:b/>
        <w:b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59E4520D"/>
    <w:multiLevelType w:val="hybridMultilevel"/>
    <w:tmpl w:val="479A5342"/>
    <w:lvl w:ilvl="0" w:tplc="0B38A8E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3228F"/>
    <w:multiLevelType w:val="hybridMultilevel"/>
    <w:tmpl w:val="FC20EEB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nsid w:val="623F5E09"/>
    <w:multiLevelType w:val="hybridMultilevel"/>
    <w:tmpl w:val="76C01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4E737B"/>
    <w:multiLevelType w:val="hybridMultilevel"/>
    <w:tmpl w:val="BA8C26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C942A5"/>
    <w:multiLevelType w:val="hybridMultilevel"/>
    <w:tmpl w:val="D8F0EB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B8B4B6D"/>
    <w:multiLevelType w:val="hybridMultilevel"/>
    <w:tmpl w:val="B0424850"/>
    <w:lvl w:ilvl="0" w:tplc="4B0E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3"/>
  </w:num>
  <w:num w:numId="5">
    <w:abstractNumId w:val="10"/>
  </w:num>
  <w:num w:numId="6">
    <w:abstractNumId w:val="7"/>
  </w:num>
  <w:num w:numId="7">
    <w:abstractNumId w:val="9"/>
  </w:num>
  <w:num w:numId="8">
    <w:abstractNumId w:val="8"/>
  </w:num>
  <w:num w:numId="9">
    <w:abstractNumId w:val="0"/>
  </w:num>
  <w:num w:numId="10">
    <w:abstractNumId w:val="12"/>
  </w:num>
  <w:num w:numId="11">
    <w:abstractNumId w:val="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630D"/>
    <w:rsid w:val="00006275"/>
    <w:rsid w:val="000333F4"/>
    <w:rsid w:val="000836B2"/>
    <w:rsid w:val="00085DEB"/>
    <w:rsid w:val="000970FB"/>
    <w:rsid w:val="000F03A8"/>
    <w:rsid w:val="00121163"/>
    <w:rsid w:val="00184980"/>
    <w:rsid w:val="001B03C9"/>
    <w:rsid w:val="002636AE"/>
    <w:rsid w:val="0026622C"/>
    <w:rsid w:val="002A4D2F"/>
    <w:rsid w:val="003042B7"/>
    <w:rsid w:val="003857BC"/>
    <w:rsid w:val="00394959"/>
    <w:rsid w:val="003D52A3"/>
    <w:rsid w:val="004056C3"/>
    <w:rsid w:val="004174BE"/>
    <w:rsid w:val="004650F0"/>
    <w:rsid w:val="0049756F"/>
    <w:rsid w:val="004B3813"/>
    <w:rsid w:val="004F539C"/>
    <w:rsid w:val="004F7459"/>
    <w:rsid w:val="005511C8"/>
    <w:rsid w:val="00596067"/>
    <w:rsid w:val="00650870"/>
    <w:rsid w:val="006D63EF"/>
    <w:rsid w:val="006E2492"/>
    <w:rsid w:val="0073630D"/>
    <w:rsid w:val="00737CCF"/>
    <w:rsid w:val="0074370B"/>
    <w:rsid w:val="00767687"/>
    <w:rsid w:val="007B08B0"/>
    <w:rsid w:val="007B7B14"/>
    <w:rsid w:val="007E1DDD"/>
    <w:rsid w:val="0082182F"/>
    <w:rsid w:val="008350D5"/>
    <w:rsid w:val="00840DC4"/>
    <w:rsid w:val="008440EF"/>
    <w:rsid w:val="008C5D85"/>
    <w:rsid w:val="008D6D1C"/>
    <w:rsid w:val="00927F21"/>
    <w:rsid w:val="009416C3"/>
    <w:rsid w:val="00987FAC"/>
    <w:rsid w:val="009B2E65"/>
    <w:rsid w:val="009E7187"/>
    <w:rsid w:val="00A02C3A"/>
    <w:rsid w:val="00A12158"/>
    <w:rsid w:val="00A446EE"/>
    <w:rsid w:val="00A51981"/>
    <w:rsid w:val="00A615AC"/>
    <w:rsid w:val="00AA7036"/>
    <w:rsid w:val="00AC0C72"/>
    <w:rsid w:val="00AE23C4"/>
    <w:rsid w:val="00B11773"/>
    <w:rsid w:val="00B13713"/>
    <w:rsid w:val="00B4001B"/>
    <w:rsid w:val="00B66A52"/>
    <w:rsid w:val="00B71750"/>
    <w:rsid w:val="00BA4215"/>
    <w:rsid w:val="00BD3E03"/>
    <w:rsid w:val="00C00CBC"/>
    <w:rsid w:val="00C16F1A"/>
    <w:rsid w:val="00C37F56"/>
    <w:rsid w:val="00C4430A"/>
    <w:rsid w:val="00C854A1"/>
    <w:rsid w:val="00CA45E6"/>
    <w:rsid w:val="00CA4B53"/>
    <w:rsid w:val="00CC5803"/>
    <w:rsid w:val="00CD5E79"/>
    <w:rsid w:val="00CE0C3E"/>
    <w:rsid w:val="00D137C5"/>
    <w:rsid w:val="00D31449"/>
    <w:rsid w:val="00D42F01"/>
    <w:rsid w:val="00D75C02"/>
    <w:rsid w:val="00D8467C"/>
    <w:rsid w:val="00D86849"/>
    <w:rsid w:val="00E0592C"/>
    <w:rsid w:val="00E11216"/>
    <w:rsid w:val="00E11741"/>
    <w:rsid w:val="00E42EF9"/>
    <w:rsid w:val="00E46CBF"/>
    <w:rsid w:val="00E639D4"/>
    <w:rsid w:val="00E643BB"/>
    <w:rsid w:val="00E93A0F"/>
    <w:rsid w:val="00E958D2"/>
    <w:rsid w:val="00ED7E32"/>
    <w:rsid w:val="00F81B34"/>
    <w:rsid w:val="00FA573C"/>
    <w:rsid w:val="00FC2FA1"/>
    <w:rsid w:val="00FF07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E11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16"/>
    <w:rPr>
      <w:rFonts w:ascii="Segoe UI" w:eastAsia="Times New Roman" w:hAnsi="Segoe UI" w:cs="Segoe UI"/>
      <w:sz w:val="18"/>
      <w:szCs w:val="18"/>
      <w:lang w:val="en-GB" w:eastAsia="en-ZA"/>
    </w:rPr>
  </w:style>
  <w:style w:type="character" w:styleId="Hyperlink">
    <w:name w:val="Hyperlink"/>
    <w:basedOn w:val="DefaultParagraphFont"/>
    <w:uiPriority w:val="99"/>
    <w:unhideWhenUsed/>
    <w:rsid w:val="006E2492"/>
    <w:rPr>
      <w:color w:val="0563C1" w:themeColor="hyperlink"/>
      <w:u w:val="single"/>
    </w:rPr>
  </w:style>
  <w:style w:type="character" w:customStyle="1" w:styleId="UnresolvedMention">
    <w:name w:val="Unresolved Mention"/>
    <w:basedOn w:val="DefaultParagraphFont"/>
    <w:uiPriority w:val="99"/>
    <w:semiHidden/>
    <w:unhideWhenUsed/>
    <w:rsid w:val="006E2492"/>
    <w:rPr>
      <w:color w:val="605E5C"/>
      <w:shd w:val="clear" w:color="auto" w:fill="E1DFDD"/>
    </w:rPr>
  </w:style>
  <w:style w:type="paragraph" w:customStyle="1" w:styleId="Default">
    <w:name w:val="Default"/>
    <w:rsid w:val="00B71750"/>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styleId="Revision">
    <w:name w:val="Revision"/>
    <w:hidden/>
    <w:uiPriority w:val="99"/>
    <w:semiHidden/>
    <w:rsid w:val="007B7B14"/>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4.xml><?xml version="1.0" encoding="utf-8"?>
<ds:datastoreItem xmlns:ds="http://schemas.openxmlformats.org/officeDocument/2006/customXml" ds:itemID="{47ABBD43-95F4-49D5-B81B-30E58440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2023-06-13T08:52:00Z</cp:lastPrinted>
  <dcterms:created xsi:type="dcterms:W3CDTF">2023-07-04T09:44:00Z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