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8C" w:rsidRPr="00272DE9" w:rsidRDefault="002F538C" w:rsidP="002F538C">
      <w:pPr>
        <w:spacing w:line="360" w:lineRule="auto"/>
        <w:jc w:val="center"/>
        <w:rPr>
          <w:rFonts w:ascii="Arial" w:hAnsi="Arial" w:cs="Arial"/>
          <w:b/>
          <w:bCs/>
          <w:sz w:val="32"/>
          <w:szCs w:val="32"/>
        </w:rPr>
      </w:pPr>
      <w:r w:rsidRPr="00272DE9">
        <w:rPr>
          <w:rFonts w:ascii="Arial" w:hAnsi="Arial" w:cs="Arial"/>
          <w:b/>
          <w:bCs/>
          <w:sz w:val="32"/>
          <w:szCs w:val="32"/>
        </w:rPr>
        <w:t>NATIONAL ASSEMBLY</w:t>
      </w:r>
    </w:p>
    <w:p w:rsidR="002F538C" w:rsidRPr="00977393" w:rsidRDefault="002F538C" w:rsidP="002F538C">
      <w:pPr>
        <w:spacing w:after="0" w:line="276" w:lineRule="auto"/>
        <w:jc w:val="both"/>
        <w:rPr>
          <w:rFonts w:ascii="Arial" w:hAnsi="Arial" w:cs="Arial"/>
          <w:b/>
          <w:bCs/>
          <w:sz w:val="28"/>
          <w:szCs w:val="28"/>
          <w:u w:val="single"/>
        </w:rPr>
      </w:pPr>
      <w:r w:rsidRPr="00977393">
        <w:rPr>
          <w:rFonts w:ascii="Arial" w:hAnsi="Arial" w:cs="Arial"/>
          <w:b/>
          <w:bCs/>
          <w:sz w:val="28"/>
          <w:szCs w:val="28"/>
          <w:u w:val="single"/>
        </w:rPr>
        <w:t>QUESTION No. 2161-2020</w:t>
      </w:r>
    </w:p>
    <w:p w:rsidR="002F538C" w:rsidRPr="00977393" w:rsidRDefault="002F538C" w:rsidP="002F538C">
      <w:pPr>
        <w:spacing w:after="0" w:line="276" w:lineRule="auto"/>
        <w:jc w:val="both"/>
        <w:rPr>
          <w:rFonts w:ascii="Arial" w:hAnsi="Arial" w:cs="Arial"/>
          <w:sz w:val="28"/>
          <w:szCs w:val="28"/>
        </w:rPr>
      </w:pPr>
      <w:r w:rsidRPr="00977393">
        <w:rPr>
          <w:rFonts w:ascii="Arial" w:hAnsi="Arial" w:cs="Arial"/>
          <w:b/>
          <w:bCs/>
          <w:sz w:val="28"/>
          <w:szCs w:val="28"/>
          <w:u w:val="single"/>
        </w:rPr>
        <w:t>FOR WRITTEN REPLY</w:t>
      </w:r>
    </w:p>
    <w:p w:rsidR="002F538C" w:rsidRPr="00272DE9" w:rsidRDefault="002F538C" w:rsidP="002F538C">
      <w:pPr>
        <w:spacing w:after="0" w:line="240" w:lineRule="auto"/>
        <w:ind w:left="720" w:hanging="720"/>
        <w:jc w:val="both"/>
        <w:outlineLvl w:val="0"/>
        <w:rPr>
          <w:rFonts w:ascii="Arial" w:hAnsi="Arial" w:cs="Arial"/>
          <w:b/>
          <w:bCs/>
          <w:sz w:val="32"/>
          <w:szCs w:val="32"/>
        </w:rPr>
      </w:pPr>
      <w:r w:rsidRPr="00272DE9">
        <w:rPr>
          <w:rFonts w:ascii="Arial" w:hAnsi="Arial" w:cs="Arial"/>
          <w:b/>
          <w:bCs/>
          <w:sz w:val="32"/>
          <w:szCs w:val="32"/>
        </w:rPr>
        <w:t>Internal Question Paper No. 35-2020, Date of publication 04</w:t>
      </w:r>
    </w:p>
    <w:p w:rsidR="002F538C" w:rsidRPr="00272DE9" w:rsidRDefault="002F538C" w:rsidP="002F538C">
      <w:pPr>
        <w:spacing w:after="0" w:line="240" w:lineRule="auto"/>
        <w:ind w:left="720" w:hanging="720"/>
        <w:jc w:val="both"/>
        <w:outlineLvl w:val="0"/>
        <w:rPr>
          <w:rFonts w:ascii="Arial" w:hAnsi="Arial" w:cs="Arial"/>
          <w:b/>
          <w:bCs/>
          <w:sz w:val="32"/>
          <w:szCs w:val="32"/>
        </w:rPr>
      </w:pPr>
      <w:r w:rsidRPr="00272DE9">
        <w:rPr>
          <w:rFonts w:ascii="Arial" w:hAnsi="Arial" w:cs="Arial"/>
          <w:b/>
          <w:bCs/>
          <w:sz w:val="32"/>
          <w:szCs w:val="32"/>
        </w:rPr>
        <w:t>September 2020</w:t>
      </w:r>
    </w:p>
    <w:p w:rsidR="002F538C" w:rsidRPr="00272DE9" w:rsidRDefault="002F538C" w:rsidP="002F538C">
      <w:pPr>
        <w:shd w:val="clear" w:color="auto" w:fill="FFFFFF" w:themeFill="background1"/>
        <w:spacing w:after="0" w:line="240" w:lineRule="auto"/>
        <w:ind w:left="720" w:hanging="720"/>
        <w:jc w:val="both"/>
        <w:outlineLvl w:val="0"/>
        <w:rPr>
          <w:rFonts w:ascii="Arial" w:hAnsi="Arial" w:cs="Arial"/>
          <w:sz w:val="32"/>
          <w:szCs w:val="32"/>
        </w:rPr>
      </w:pPr>
      <w:r w:rsidRPr="00272DE9">
        <w:rPr>
          <w:rFonts w:ascii="Arial" w:hAnsi="Arial" w:cs="Arial"/>
          <w:b/>
          <w:sz w:val="32"/>
          <w:szCs w:val="32"/>
        </w:rPr>
        <w:t>‘</w:t>
      </w:r>
      <w:proofErr w:type="spellStart"/>
      <w:r w:rsidRPr="00272DE9">
        <w:rPr>
          <w:rFonts w:ascii="Arial" w:hAnsi="Arial" w:cs="Arial"/>
          <w:b/>
          <w:sz w:val="32"/>
          <w:szCs w:val="32"/>
        </w:rPr>
        <w:t>Mr</w:t>
      </w:r>
      <w:proofErr w:type="spellEnd"/>
      <w:r w:rsidRPr="00272DE9">
        <w:rPr>
          <w:rFonts w:ascii="Arial" w:hAnsi="Arial" w:cs="Arial"/>
          <w:b/>
          <w:sz w:val="32"/>
          <w:szCs w:val="32"/>
        </w:rPr>
        <w:t xml:space="preserve"> T W </w:t>
      </w:r>
      <w:proofErr w:type="spellStart"/>
      <w:r w:rsidRPr="00272DE9">
        <w:rPr>
          <w:rFonts w:ascii="Arial" w:hAnsi="Arial" w:cs="Arial"/>
          <w:b/>
          <w:sz w:val="32"/>
          <w:szCs w:val="32"/>
        </w:rPr>
        <w:t>Mhlongo</w:t>
      </w:r>
      <w:proofErr w:type="spellEnd"/>
      <w:r w:rsidRPr="00272DE9">
        <w:rPr>
          <w:rFonts w:ascii="Arial" w:hAnsi="Arial" w:cs="Arial"/>
          <w:b/>
          <w:sz w:val="32"/>
          <w:szCs w:val="32"/>
        </w:rPr>
        <w:t xml:space="preserve"> (DA) to ask the Minister of Sports, Arts and Culture: </w:t>
      </w:r>
    </w:p>
    <w:p w:rsidR="002F538C" w:rsidRPr="00C33633" w:rsidRDefault="002F538C" w:rsidP="002F538C">
      <w:pPr>
        <w:spacing w:before="100" w:beforeAutospacing="1" w:after="0" w:line="276" w:lineRule="auto"/>
        <w:jc w:val="both"/>
        <w:rPr>
          <w:rFonts w:ascii="Arial" w:hAnsi="Arial" w:cs="Arial"/>
          <w:sz w:val="28"/>
          <w:szCs w:val="28"/>
        </w:rPr>
      </w:pPr>
      <w:r w:rsidRPr="00C33633">
        <w:rPr>
          <w:rFonts w:ascii="Arial" w:hAnsi="Arial" w:cs="Arial"/>
          <w:sz w:val="28"/>
          <w:szCs w:val="28"/>
        </w:rPr>
        <w:t>(1).</w:t>
      </w:r>
      <w:r w:rsidRPr="00C33633">
        <w:rPr>
          <w:rFonts w:ascii="Arial" w:hAnsi="Arial" w:cs="Arial"/>
          <w:sz w:val="28"/>
          <w:szCs w:val="28"/>
        </w:rPr>
        <w:tab/>
        <w:t>Whether, with reference to concerns surrounding a cert</w:t>
      </w:r>
      <w:r>
        <w:rPr>
          <w:rFonts w:ascii="Arial" w:hAnsi="Arial" w:cs="Arial"/>
          <w:sz w:val="28"/>
          <w:szCs w:val="28"/>
        </w:rPr>
        <w:t xml:space="preserve">ain senior office bearer </w:t>
      </w:r>
      <w:r w:rsidRPr="00C33633">
        <w:rPr>
          <w:rFonts w:ascii="Arial" w:hAnsi="Arial" w:cs="Arial"/>
          <w:sz w:val="28"/>
          <w:szCs w:val="28"/>
        </w:rPr>
        <w:t xml:space="preserve">(name furnished) of the SA Football Association (SAFA) for allegedly  the money </w:t>
      </w:r>
      <w:r w:rsidRPr="00C33633">
        <w:rPr>
          <w:rFonts w:ascii="Arial" w:hAnsi="Arial" w:cs="Arial"/>
          <w:sz w:val="28"/>
          <w:szCs w:val="28"/>
        </w:rPr>
        <w:tab/>
        <w:t xml:space="preserve">of the specified </w:t>
      </w:r>
      <w:proofErr w:type="spellStart"/>
      <w:r w:rsidRPr="00C33633">
        <w:rPr>
          <w:rFonts w:ascii="Arial" w:hAnsi="Arial" w:cs="Arial"/>
          <w:sz w:val="28"/>
          <w:szCs w:val="28"/>
        </w:rPr>
        <w:t>organisation</w:t>
      </w:r>
      <w:proofErr w:type="spellEnd"/>
      <w:r w:rsidRPr="00C33633">
        <w:rPr>
          <w:rFonts w:ascii="Arial" w:hAnsi="Arial" w:cs="Arial"/>
          <w:sz w:val="28"/>
          <w:szCs w:val="28"/>
        </w:rPr>
        <w:t xml:space="preserve"> to fight personal court cases, he will advise on (a) the total amount SAFA used to fight cases involving the specified person and certain officials (names furnished) and/or any other costs involved including the writing of letters and (b) who will be liable for the costs since SAFA is taking </w:t>
      </w:r>
      <w:proofErr w:type="spellStart"/>
      <w:r w:rsidRPr="00C33633">
        <w:rPr>
          <w:rFonts w:ascii="Arial" w:hAnsi="Arial" w:cs="Arial"/>
          <w:sz w:val="28"/>
          <w:szCs w:val="28"/>
        </w:rPr>
        <w:t>Mr</w:t>
      </w:r>
      <w:proofErr w:type="spellEnd"/>
      <w:r w:rsidRPr="00C33633">
        <w:rPr>
          <w:rFonts w:ascii="Arial" w:hAnsi="Arial" w:cs="Arial"/>
          <w:sz w:val="28"/>
          <w:szCs w:val="28"/>
        </w:rPr>
        <w:t xml:space="preserve"> T W </w:t>
      </w:r>
      <w:proofErr w:type="spellStart"/>
      <w:r w:rsidRPr="00C33633">
        <w:rPr>
          <w:rFonts w:ascii="Arial" w:hAnsi="Arial" w:cs="Arial"/>
          <w:sz w:val="28"/>
          <w:szCs w:val="28"/>
        </w:rPr>
        <w:t>Mhlongo</w:t>
      </w:r>
      <w:proofErr w:type="spellEnd"/>
      <w:r w:rsidRPr="00C33633">
        <w:rPr>
          <w:rFonts w:ascii="Arial" w:hAnsi="Arial" w:cs="Arial"/>
          <w:sz w:val="28"/>
          <w:szCs w:val="28"/>
        </w:rPr>
        <w:t xml:space="preserve"> to court; if not, why not; if so,</w:t>
      </w:r>
    </w:p>
    <w:p w:rsidR="002F538C" w:rsidRDefault="002F538C" w:rsidP="002F538C">
      <w:pPr>
        <w:spacing w:before="100" w:beforeAutospacing="1" w:after="0" w:line="276" w:lineRule="auto"/>
        <w:jc w:val="both"/>
        <w:rPr>
          <w:rFonts w:ascii="Arial" w:hAnsi="Arial" w:cs="Arial"/>
          <w:b/>
          <w:sz w:val="28"/>
          <w:szCs w:val="28"/>
        </w:rPr>
      </w:pPr>
      <w:r w:rsidRPr="00C33633">
        <w:rPr>
          <w:rFonts w:ascii="Arial" w:hAnsi="Arial" w:cs="Arial"/>
          <w:sz w:val="28"/>
          <w:szCs w:val="28"/>
        </w:rPr>
        <w:t>(2).</w:t>
      </w:r>
      <w:r w:rsidRPr="00C33633">
        <w:rPr>
          <w:rFonts w:ascii="Arial" w:hAnsi="Arial" w:cs="Arial"/>
          <w:sz w:val="28"/>
          <w:szCs w:val="28"/>
        </w:rPr>
        <w:tab/>
        <w:t xml:space="preserve">whether SAFA is using the Federation’s money to fight its President’s litigation;  if not, what are the details of the resources SAFA is using to </w:t>
      </w:r>
      <w:proofErr w:type="gramStart"/>
      <w:r w:rsidRPr="00C33633">
        <w:rPr>
          <w:rFonts w:ascii="Arial" w:hAnsi="Arial" w:cs="Arial"/>
          <w:sz w:val="28"/>
          <w:szCs w:val="28"/>
        </w:rPr>
        <w:t>assist</w:t>
      </w:r>
      <w:proofErr w:type="gramEnd"/>
      <w:r w:rsidRPr="00C33633">
        <w:rPr>
          <w:rFonts w:ascii="Arial" w:hAnsi="Arial" w:cs="Arial"/>
          <w:sz w:val="28"/>
          <w:szCs w:val="28"/>
        </w:rPr>
        <w:t xml:space="preserve"> in defending court cases of the specified person; if so, what is t</w:t>
      </w:r>
      <w:r>
        <w:rPr>
          <w:rFonts w:ascii="Arial" w:hAnsi="Arial" w:cs="Arial"/>
          <w:sz w:val="28"/>
          <w:szCs w:val="28"/>
        </w:rPr>
        <w:t xml:space="preserve">he total cost as at the latest </w:t>
      </w:r>
      <w:r w:rsidRPr="00C33633">
        <w:rPr>
          <w:rFonts w:ascii="Arial" w:hAnsi="Arial" w:cs="Arial"/>
          <w:sz w:val="28"/>
          <w:szCs w:val="28"/>
        </w:rPr>
        <w:t>specified date for which information is available?</w:t>
      </w:r>
      <w:r w:rsidRPr="00C33633">
        <w:rPr>
          <w:rFonts w:ascii="Arial" w:hAnsi="Arial" w:cs="Arial"/>
          <w:sz w:val="28"/>
          <w:szCs w:val="28"/>
        </w:rPr>
        <w:tab/>
      </w:r>
      <w:r w:rsidRPr="00C33633">
        <w:rPr>
          <w:rFonts w:ascii="Arial" w:hAnsi="Arial" w:cs="Arial"/>
          <w:b/>
          <w:sz w:val="28"/>
          <w:szCs w:val="28"/>
        </w:rPr>
        <w:t>NW2726E</w:t>
      </w:r>
    </w:p>
    <w:p w:rsidR="002F538C" w:rsidRPr="00C33633" w:rsidRDefault="002F538C" w:rsidP="002F538C">
      <w:pPr>
        <w:spacing w:before="100" w:beforeAutospacing="1" w:after="0" w:line="276" w:lineRule="auto"/>
        <w:jc w:val="both"/>
        <w:rPr>
          <w:rFonts w:ascii="Arial" w:hAnsi="Arial" w:cs="Arial"/>
          <w:b/>
          <w:sz w:val="28"/>
          <w:szCs w:val="28"/>
        </w:rPr>
      </w:pPr>
    </w:p>
    <w:p w:rsidR="002F538C" w:rsidRDefault="002F538C" w:rsidP="002F538C">
      <w:pPr>
        <w:shd w:val="clear" w:color="auto" w:fill="FFFFFF" w:themeFill="background1"/>
        <w:spacing w:after="0" w:line="276" w:lineRule="auto"/>
        <w:jc w:val="both"/>
        <w:rPr>
          <w:rFonts w:ascii="Arial" w:hAnsi="Arial" w:cs="Arial"/>
          <w:b/>
          <w:sz w:val="28"/>
          <w:szCs w:val="28"/>
        </w:rPr>
      </w:pPr>
      <w:r w:rsidRPr="00C33633">
        <w:rPr>
          <w:rFonts w:ascii="Arial" w:hAnsi="Arial" w:cs="Arial"/>
          <w:b/>
          <w:sz w:val="28"/>
          <w:szCs w:val="28"/>
        </w:rPr>
        <w:t>REPLY</w:t>
      </w:r>
    </w:p>
    <w:p w:rsidR="002F538C" w:rsidRPr="00C33633" w:rsidRDefault="002F538C" w:rsidP="002F538C">
      <w:pPr>
        <w:shd w:val="clear" w:color="auto" w:fill="FFFFFF" w:themeFill="background1"/>
        <w:spacing w:after="0" w:line="276" w:lineRule="auto"/>
        <w:jc w:val="both"/>
        <w:rPr>
          <w:rFonts w:ascii="Arial" w:hAnsi="Arial" w:cs="Arial"/>
          <w:sz w:val="28"/>
          <w:szCs w:val="28"/>
        </w:rPr>
      </w:pPr>
      <w:bookmarkStart w:id="0" w:name="_GoBack"/>
      <w:bookmarkEnd w:id="0"/>
    </w:p>
    <w:p w:rsidR="002F538C" w:rsidRPr="00C33633" w:rsidRDefault="002F538C" w:rsidP="002F538C">
      <w:pPr>
        <w:pStyle w:val="ListParagraph"/>
        <w:numPr>
          <w:ilvl w:val="0"/>
          <w:numId w:val="1"/>
        </w:numPr>
        <w:rPr>
          <w:rFonts w:ascii="Arial" w:hAnsi="Arial" w:cs="Arial"/>
          <w:sz w:val="28"/>
          <w:szCs w:val="28"/>
        </w:rPr>
      </w:pPr>
      <w:r w:rsidRPr="00C33633">
        <w:rPr>
          <w:rFonts w:ascii="Arial" w:hAnsi="Arial" w:cs="Arial"/>
          <w:sz w:val="28"/>
          <w:szCs w:val="28"/>
        </w:rPr>
        <w:t>The South African Football Association in its response indicated that;</w:t>
      </w:r>
    </w:p>
    <w:p w:rsidR="002F538C" w:rsidRPr="00C33633" w:rsidRDefault="002F538C" w:rsidP="002F538C">
      <w:pPr>
        <w:pStyle w:val="ListParagraph"/>
        <w:numPr>
          <w:ilvl w:val="1"/>
          <w:numId w:val="1"/>
        </w:numPr>
        <w:rPr>
          <w:rFonts w:ascii="Arial" w:hAnsi="Arial" w:cs="Arial"/>
          <w:bCs/>
          <w:sz w:val="28"/>
          <w:szCs w:val="28"/>
        </w:rPr>
      </w:pPr>
      <w:r w:rsidRPr="00C33633">
        <w:rPr>
          <w:rFonts w:ascii="Arial" w:hAnsi="Arial" w:cs="Arial"/>
          <w:bCs/>
          <w:sz w:val="28"/>
          <w:szCs w:val="28"/>
        </w:rPr>
        <w:t xml:space="preserve">The only cost incurred is for the letter which amounted to R3,841.00. There is no case to defend from Mr Gay </w:t>
      </w:r>
      <w:proofErr w:type="spellStart"/>
      <w:r w:rsidRPr="00C33633">
        <w:rPr>
          <w:rFonts w:ascii="Arial" w:hAnsi="Arial" w:cs="Arial"/>
          <w:bCs/>
          <w:sz w:val="28"/>
          <w:szCs w:val="28"/>
        </w:rPr>
        <w:t>Mokoena</w:t>
      </w:r>
      <w:proofErr w:type="spellEnd"/>
      <w:r w:rsidRPr="00C33633">
        <w:rPr>
          <w:rFonts w:ascii="Arial" w:hAnsi="Arial" w:cs="Arial"/>
          <w:bCs/>
          <w:sz w:val="28"/>
          <w:szCs w:val="28"/>
        </w:rPr>
        <w:t xml:space="preserve"> and Mr Dennis Mumble noting that he is not a SAFA member. Therefore, there are no costs for associated with the two individual’s cases. SAFA further indicated that its NEC will decide, in its meeting that is scheduled for 19 September 2020, if there should be further action on these matters.</w:t>
      </w:r>
    </w:p>
    <w:p w:rsidR="002F538C" w:rsidRPr="00C33633" w:rsidRDefault="002F538C" w:rsidP="002F538C">
      <w:pPr>
        <w:pStyle w:val="ListParagraph"/>
        <w:numPr>
          <w:ilvl w:val="1"/>
          <w:numId w:val="1"/>
        </w:numPr>
        <w:rPr>
          <w:rFonts w:ascii="Arial" w:hAnsi="Arial" w:cs="Arial"/>
          <w:bCs/>
          <w:sz w:val="28"/>
          <w:szCs w:val="28"/>
        </w:rPr>
      </w:pPr>
      <w:r w:rsidRPr="00C33633">
        <w:rPr>
          <w:rFonts w:ascii="Arial" w:hAnsi="Arial" w:cs="Arial"/>
          <w:bCs/>
          <w:sz w:val="28"/>
          <w:szCs w:val="28"/>
        </w:rPr>
        <w:lastRenderedPageBreak/>
        <w:t>SAFA indicated that there are no cases for SAFA to defend on behalf of any member in any court.</w:t>
      </w:r>
    </w:p>
    <w:p w:rsidR="002F538C" w:rsidRPr="00C33633" w:rsidRDefault="002F538C" w:rsidP="002F538C">
      <w:pPr>
        <w:pStyle w:val="ListParagraph"/>
        <w:numPr>
          <w:ilvl w:val="0"/>
          <w:numId w:val="1"/>
        </w:numPr>
        <w:rPr>
          <w:rFonts w:ascii="Arial" w:hAnsi="Arial" w:cs="Arial"/>
          <w:bCs/>
          <w:sz w:val="28"/>
          <w:szCs w:val="28"/>
        </w:rPr>
      </w:pPr>
      <w:r w:rsidRPr="00C33633">
        <w:rPr>
          <w:rFonts w:ascii="Arial" w:hAnsi="Arial" w:cs="Arial"/>
          <w:bCs/>
          <w:sz w:val="28"/>
          <w:szCs w:val="28"/>
        </w:rPr>
        <w:t>SAFA indicated that there are no cases for SAFA to defend on behalf of any member in any court.</w:t>
      </w:r>
    </w:p>
    <w:p w:rsidR="004C3113" w:rsidRDefault="004C3113"/>
    <w:sectPr w:rsidR="004C3113" w:rsidSect="00DF0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5F82"/>
    <w:multiLevelType w:val="hybridMultilevel"/>
    <w:tmpl w:val="77346D4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38C"/>
    <w:rsid w:val="002F538C"/>
    <w:rsid w:val="004C3113"/>
    <w:rsid w:val="00980F4E"/>
    <w:rsid w:val="00DF08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2F538C"/>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F538C"/>
    <w:rPr>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2020-10-12T13:05:00Z</dcterms:created>
  <dcterms:modified xsi:type="dcterms:W3CDTF">2020-10-12T13:05:00Z</dcterms:modified>
</cp:coreProperties>
</file>