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42ACC" w:rsidRDefault="00B425C7" w:rsidP="00942ACC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Default="00942ACC" w:rsidP="00942ACC">
      <w:pPr>
        <w:pStyle w:val="Title"/>
        <w:ind w:left="709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>NATIONAL ASSEMBLY</w:t>
      </w:r>
    </w:p>
    <w:p w:rsidR="00942ACC" w:rsidRPr="00942ACC" w:rsidRDefault="00942ACC" w:rsidP="00942ACC">
      <w:pPr>
        <w:rPr>
          <w:lang w:val="en-GB"/>
        </w:rPr>
      </w:pPr>
    </w:p>
    <w:p w:rsidR="00942ACC" w:rsidRDefault="00942ACC" w:rsidP="00942AC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ACC" w:rsidRPr="00990959" w:rsidRDefault="00942ACC" w:rsidP="00942A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942ACC" w:rsidRPr="00990959" w:rsidRDefault="00942ACC" w:rsidP="00942A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ACC" w:rsidRPr="00990959" w:rsidRDefault="00942ACC" w:rsidP="00942A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2158</w:t>
      </w:r>
    </w:p>
    <w:p w:rsidR="00942ACC" w:rsidRPr="00990959" w:rsidRDefault="00942ACC" w:rsidP="00942A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ACC" w:rsidRPr="00990959" w:rsidRDefault="00942ACC" w:rsidP="00942A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2"/>
          <w:szCs w:val="22"/>
          <w:u w:val="single"/>
        </w:rPr>
        <w:t>03 September 2021</w:t>
      </w:r>
    </w:p>
    <w:p w:rsidR="00942ACC" w:rsidRPr="00C36A1F" w:rsidRDefault="00942ACC" w:rsidP="00942AC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942ACC" w:rsidRDefault="00942ACC" w:rsidP="00942AC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ACC" w:rsidRDefault="00942ACC" w:rsidP="00942AC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ACC" w:rsidRPr="000A4D97" w:rsidRDefault="00942ACC" w:rsidP="00942AC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0A4D97">
        <w:rPr>
          <w:rFonts w:ascii="Arial" w:eastAsia="Calibri" w:hAnsi="Arial" w:cs="Arial"/>
          <w:b/>
          <w:sz w:val="22"/>
          <w:szCs w:val="22"/>
          <w:lang w:val="en-GB"/>
        </w:rPr>
        <w:t>2158.</w:t>
      </w:r>
      <w:r w:rsidRPr="000A4D97">
        <w:rPr>
          <w:rFonts w:ascii="Arial" w:eastAsia="Calibri" w:hAnsi="Arial" w:cs="Arial"/>
          <w:b/>
          <w:sz w:val="22"/>
          <w:szCs w:val="22"/>
          <w:lang w:val="en-GB"/>
        </w:rPr>
        <w:tab/>
        <w:t>Mrs M R Mohlala (EFF) to ask the Minister of Water and Sanitation</w:t>
      </w:r>
      <w:r w:rsidR="003F70B1" w:rsidRPr="000A4D97">
        <w:rPr>
          <w:rFonts w:ascii="Arial" w:eastAsia="Calibri" w:hAnsi="Arial" w:cs="Arial"/>
          <w:b/>
          <w:sz w:val="22"/>
          <w:szCs w:val="22"/>
          <w:lang w:val="en-GB"/>
        </w:rPr>
        <w:fldChar w:fldCharType="begin"/>
      </w:r>
      <w:r w:rsidRPr="000A4D97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0A4D97">
        <w:rPr>
          <w:rFonts w:ascii="Arial" w:eastAsia="Calibri" w:hAnsi="Arial" w:cs="Arial"/>
          <w:b/>
          <w:sz w:val="22"/>
          <w:szCs w:val="22"/>
          <w:lang w:val="en-GB"/>
        </w:rPr>
        <w:instrText>Water and Sanitation</w:instrText>
      </w:r>
      <w:r w:rsidRPr="000A4D97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3F70B1" w:rsidRPr="000A4D97">
        <w:rPr>
          <w:rFonts w:ascii="Arial" w:eastAsia="Calibri" w:hAnsi="Arial" w:cs="Arial"/>
          <w:b/>
          <w:sz w:val="22"/>
          <w:szCs w:val="22"/>
          <w:lang w:val="en-GB"/>
        </w:rPr>
        <w:fldChar w:fldCharType="end"/>
      </w:r>
      <w:r w:rsidRPr="000A4D97">
        <w:rPr>
          <w:rFonts w:ascii="Arial" w:eastAsia="Calibri" w:hAnsi="Arial" w:cs="Arial"/>
          <w:b/>
          <w:sz w:val="22"/>
          <w:szCs w:val="22"/>
          <w:lang w:val="en-GB"/>
        </w:rPr>
        <w:t xml:space="preserve">: </w:t>
      </w:r>
    </w:p>
    <w:p w:rsidR="00942ACC" w:rsidRPr="000A4D97" w:rsidRDefault="00942ACC" w:rsidP="00942ACC">
      <w:pPr>
        <w:ind w:left="720"/>
        <w:jc w:val="both"/>
        <w:outlineLvl w:val="0"/>
        <w:rPr>
          <w:rFonts w:ascii="Arial" w:hAnsi="Arial" w:cs="Arial"/>
          <w:color w:val="212121"/>
          <w:sz w:val="22"/>
          <w:szCs w:val="22"/>
          <w:lang w:val="en-GB"/>
        </w:rPr>
      </w:pPr>
      <w:r w:rsidRPr="000A4D97">
        <w:rPr>
          <w:rFonts w:ascii="Arial" w:hAnsi="Arial" w:cs="Arial"/>
          <w:color w:val="212121"/>
          <w:sz w:val="22"/>
          <w:szCs w:val="22"/>
          <w:lang w:val="en-GB"/>
        </w:rPr>
        <w:t xml:space="preserve">In light of the fact that water boards such as the Amatola Water Board have in the past five years been riddled </w:t>
      </w:r>
      <w:r w:rsidRPr="000A4D97">
        <w:rPr>
          <w:rFonts w:ascii="Arial" w:eastAsia="Calibri" w:hAnsi="Arial" w:cs="Arial"/>
          <w:color w:val="000000"/>
          <w:sz w:val="22"/>
          <w:szCs w:val="22"/>
          <w:lang w:val="en-GB"/>
        </w:rPr>
        <w:t>with</w:t>
      </w:r>
      <w:r w:rsidRPr="000A4D97">
        <w:rPr>
          <w:rFonts w:ascii="Arial" w:hAnsi="Arial" w:cs="Arial"/>
          <w:color w:val="212121"/>
          <w:sz w:val="22"/>
          <w:szCs w:val="22"/>
          <w:lang w:val="en-GB"/>
        </w:rPr>
        <w:t xml:space="preserve"> issues of corruption and political interference surrounding the appointment of board members, what strategies of intervention have been devised to strengthen governance at water boards?</w:t>
      </w:r>
      <w:r w:rsidRPr="000A4D97">
        <w:rPr>
          <w:rFonts w:ascii="Arial" w:hAnsi="Arial" w:cs="Arial"/>
          <w:color w:val="212121"/>
          <w:sz w:val="22"/>
          <w:szCs w:val="22"/>
          <w:lang w:val="en-GB"/>
        </w:rPr>
        <w:tab/>
      </w:r>
      <w:r w:rsidRPr="000A4D97">
        <w:rPr>
          <w:rFonts w:ascii="Arial" w:hAnsi="Arial" w:cs="Arial"/>
          <w:color w:val="212121"/>
          <w:sz w:val="22"/>
          <w:szCs w:val="22"/>
          <w:lang w:val="en-GB"/>
        </w:rPr>
        <w:tab/>
      </w:r>
      <w:r w:rsidRPr="000A4D97">
        <w:rPr>
          <w:rFonts w:ascii="Arial" w:hAnsi="Arial" w:cs="Arial"/>
          <w:color w:val="212121"/>
          <w:sz w:val="22"/>
          <w:szCs w:val="22"/>
          <w:lang w:val="en-GB"/>
        </w:rPr>
        <w:tab/>
      </w:r>
      <w:r w:rsidRPr="000A4D97">
        <w:rPr>
          <w:rFonts w:ascii="Arial" w:hAnsi="Arial" w:cs="Arial"/>
          <w:color w:val="212121"/>
          <w:sz w:val="22"/>
          <w:szCs w:val="22"/>
          <w:lang w:val="en-GB"/>
        </w:rPr>
        <w:tab/>
      </w:r>
      <w:r w:rsidRPr="000A4D97">
        <w:rPr>
          <w:rFonts w:ascii="Arial" w:hAnsi="Arial" w:cs="Arial"/>
          <w:color w:val="212121"/>
          <w:sz w:val="22"/>
          <w:szCs w:val="22"/>
          <w:lang w:val="en-GB"/>
        </w:rPr>
        <w:tab/>
      </w:r>
    </w:p>
    <w:p w:rsidR="00942ACC" w:rsidRPr="000A4D97" w:rsidRDefault="00942ACC" w:rsidP="00942ACC">
      <w:pPr>
        <w:ind w:left="8505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0A4D97">
        <w:rPr>
          <w:rFonts w:ascii="Arial" w:hAnsi="Arial" w:cs="Arial"/>
          <w:color w:val="212121"/>
          <w:sz w:val="22"/>
          <w:szCs w:val="22"/>
          <w:lang w:val="en-GB"/>
        </w:rPr>
        <w:t xml:space="preserve">   </w:t>
      </w:r>
      <w:r w:rsidRPr="000A4D97">
        <w:rPr>
          <w:rFonts w:ascii="Arial" w:hAnsi="Arial" w:cs="Arial"/>
          <w:color w:val="212121"/>
          <w:sz w:val="16"/>
          <w:szCs w:val="16"/>
          <w:lang w:val="en-GB"/>
        </w:rPr>
        <w:t>NW2448E</w:t>
      </w:r>
    </w:p>
    <w:p w:rsidR="00942ACC" w:rsidRPr="000A4D97" w:rsidRDefault="00942ACC" w:rsidP="00942AC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440" w:hanging="720"/>
        <w:jc w:val="center"/>
        <w:rPr>
          <w:rFonts w:ascii="Arial" w:hAnsi="Arial" w:cs="Arial"/>
          <w:sz w:val="22"/>
          <w:szCs w:val="22"/>
        </w:rPr>
      </w:pPr>
      <w:r w:rsidRPr="000A4D97">
        <w:rPr>
          <w:rFonts w:ascii="Arial" w:hAnsi="Arial" w:cs="Arial"/>
          <w:sz w:val="22"/>
          <w:szCs w:val="22"/>
        </w:rPr>
        <w:t>---00O00---</w:t>
      </w:r>
    </w:p>
    <w:p w:rsidR="00942ACC" w:rsidRPr="000A4D97" w:rsidRDefault="00942ACC" w:rsidP="00942ACC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A4D97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942ACC" w:rsidRPr="000A4D97" w:rsidRDefault="00942ACC" w:rsidP="00942A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2ACC" w:rsidRPr="000A4D97" w:rsidRDefault="00942ACC" w:rsidP="00942ACC">
      <w:pPr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Hlk81909878"/>
      <w:r w:rsidRPr="000A4D97">
        <w:rPr>
          <w:rFonts w:ascii="Arial" w:hAnsi="Arial" w:cs="Arial"/>
          <w:sz w:val="22"/>
          <w:szCs w:val="22"/>
        </w:rPr>
        <w:t xml:space="preserve">Honorable Member, the </w:t>
      </w:r>
      <w:r w:rsidRPr="000A4D97">
        <w:rPr>
          <w:rFonts w:ascii="Arial" w:hAnsi="Arial" w:cs="Arial"/>
          <w:color w:val="000000"/>
          <w:sz w:val="22"/>
          <w:szCs w:val="22"/>
          <w:shd w:val="clear" w:color="auto" w:fill="FFFFFF"/>
        </w:rPr>
        <w:t>Department of Water and Sanitation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(the Department)</w:t>
      </w:r>
      <w:r w:rsidRPr="000A4D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implementing the following interventions to strengthen governance at Water Boards:</w:t>
      </w:r>
    </w:p>
    <w:p w:rsidR="00942ACC" w:rsidRPr="000A4D97" w:rsidRDefault="00942ACC" w:rsidP="00942ACC">
      <w:pPr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42ACC" w:rsidRPr="00F704BF" w:rsidRDefault="00942ACC" w:rsidP="00942ACC">
      <w:pPr>
        <w:pStyle w:val="ListParagraph"/>
        <w:numPr>
          <w:ilvl w:val="0"/>
          <w:numId w:val="4"/>
        </w:numPr>
        <w:spacing w:after="1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Minister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had </w:t>
      </w: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5 Provincial engagements in the Free State, Eastern Cape, Limpopo, Gauteng and KwaZulu- Natal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These provincial engagements were attended by t</w:t>
      </w: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he DWS Provincial Office, Pro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</w:t>
      </w: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incial Government, Water Boards, Water Service Authorities and broader water and sanitation Committees and Forums.</w:t>
      </w:r>
    </w:p>
    <w:p w:rsidR="00942ACC" w:rsidRPr="00F704BF" w:rsidRDefault="00942ACC" w:rsidP="00942ACC">
      <w:pPr>
        <w:pStyle w:val="ListParagraph"/>
        <w:spacing w:after="160"/>
        <w:ind w:left="108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42ACC" w:rsidRPr="00F704BF" w:rsidRDefault="00942ACC" w:rsidP="00942ACC">
      <w:pPr>
        <w:pStyle w:val="ListParagraph"/>
        <w:numPr>
          <w:ilvl w:val="0"/>
          <w:numId w:val="4"/>
        </w:numPr>
        <w:spacing w:after="1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engagements with Water Boards were mainly around issues of governance, financial viability and accountability and broader service delivery issues as per their mandate.</w:t>
      </w:r>
    </w:p>
    <w:p w:rsidR="00942ACC" w:rsidRPr="00F704BF" w:rsidRDefault="00942ACC" w:rsidP="00942ACC">
      <w:pPr>
        <w:pStyle w:val="ListParagraph"/>
        <w:spacing w:after="160"/>
        <w:ind w:left="108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42ACC" w:rsidRPr="00F704BF" w:rsidRDefault="00942ACC" w:rsidP="00942ACC">
      <w:pPr>
        <w:pStyle w:val="ListParagraph"/>
        <w:numPr>
          <w:ilvl w:val="0"/>
          <w:numId w:val="4"/>
        </w:numPr>
        <w:spacing w:after="1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Minister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during the engagement in the Eastern Cape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between </w:t>
      </w: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31 August to 2 September 2021, interacted with Amatola Water Board. The Minister noted with concern the issues of lack of stability both in the Board and Executive Management. </w:t>
      </w: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The situation is exacerbated by a number of allegations including allegations of political interference.</w:t>
      </w:r>
    </w:p>
    <w:p w:rsidR="00942ACC" w:rsidRPr="00F704BF" w:rsidRDefault="00942ACC" w:rsidP="00942ACC">
      <w:pPr>
        <w:pStyle w:val="ListParagraph"/>
        <w:spacing w:after="160"/>
        <w:ind w:left="108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42ACC" w:rsidRPr="00F704BF" w:rsidRDefault="00942ACC" w:rsidP="00942ACC">
      <w:pPr>
        <w:pStyle w:val="ListParagraph"/>
        <w:numPr>
          <w:ilvl w:val="0"/>
          <w:numId w:val="4"/>
        </w:numPr>
        <w:spacing w:after="1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To stabilize Amatola Water Board the following decisions were made:</w:t>
      </w:r>
    </w:p>
    <w:p w:rsidR="00942ACC" w:rsidRDefault="00942ACC" w:rsidP="00942ACC">
      <w:pPr>
        <w:pStyle w:val="ListParagraph"/>
        <w:numPr>
          <w:ilvl w:val="0"/>
          <w:numId w:val="5"/>
        </w:numPr>
        <w:spacing w:after="160"/>
        <w:ind w:left="14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Department obtained a legal opinion on the Board Appointment process of Amatola Water.</w:t>
      </w:r>
    </w:p>
    <w:p w:rsidR="00942ACC" w:rsidRDefault="00942ACC" w:rsidP="00942ACC">
      <w:pPr>
        <w:pStyle w:val="ListParagraph"/>
        <w:numPr>
          <w:ilvl w:val="0"/>
          <w:numId w:val="5"/>
        </w:numPr>
        <w:spacing w:after="160"/>
        <w:ind w:left="14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Probity Check was conducted on all new Board Members</w:t>
      </w:r>
    </w:p>
    <w:p w:rsidR="00942ACC" w:rsidRDefault="00942ACC" w:rsidP="00942ACC">
      <w:pPr>
        <w:pStyle w:val="ListParagraph"/>
        <w:numPr>
          <w:ilvl w:val="0"/>
          <w:numId w:val="5"/>
        </w:numPr>
        <w:spacing w:after="160"/>
        <w:ind w:left="14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Minister is currently implementing the outcomes of the legal opinion and probity Check.</w:t>
      </w:r>
    </w:p>
    <w:p w:rsidR="00942ACC" w:rsidRPr="00F704BF" w:rsidRDefault="00942ACC" w:rsidP="00942ACC">
      <w:pPr>
        <w:pStyle w:val="ListParagraph"/>
        <w:numPr>
          <w:ilvl w:val="0"/>
          <w:numId w:val="5"/>
        </w:numPr>
        <w:spacing w:after="160"/>
        <w:ind w:left="14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04B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Minister has processed a Cabinet Memorandum to appoint the permanent Chief Executive Officer of Amatola Water</w:t>
      </w:r>
    </w:p>
    <w:bookmarkEnd w:id="0"/>
    <w:p w:rsidR="00942ACC" w:rsidRPr="00990959" w:rsidRDefault="00942ACC" w:rsidP="00942AC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942ACC" w:rsidRPr="00942ACC" w:rsidRDefault="00942ACC" w:rsidP="00942ACC">
      <w:pPr>
        <w:jc w:val="center"/>
        <w:rPr>
          <w:rFonts w:ascii="Arial" w:hAnsi="Arial" w:cs="Arial"/>
          <w:bCs/>
          <w:sz w:val="22"/>
          <w:szCs w:val="22"/>
          <w:lang w:val="pt-BR"/>
        </w:rPr>
        <w:sectPr w:rsidR="00942ACC" w:rsidRPr="00942AC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180742" w:rsidRDefault="00B425C7" w:rsidP="00942ACC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</w:p>
    <w:sectPr w:rsidR="00B425C7" w:rsidRPr="00180742" w:rsidSect="0018074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3D" w:rsidRDefault="002D613D" w:rsidP="00B425C7">
      <w:r>
        <w:separator/>
      </w:r>
    </w:p>
  </w:endnote>
  <w:endnote w:type="continuationSeparator" w:id="0">
    <w:p w:rsidR="002D613D" w:rsidRDefault="002D613D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99095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D83B26">
      <w:rPr>
        <w:rFonts w:ascii="Arial" w:hAnsi="Arial" w:cs="Arial"/>
        <w:sz w:val="16"/>
        <w:szCs w:val="16"/>
      </w:rPr>
      <w:t>2</w:t>
    </w:r>
    <w:r w:rsidR="003E05DC">
      <w:rPr>
        <w:rFonts w:ascii="Arial" w:hAnsi="Arial" w:cs="Arial"/>
        <w:sz w:val="16"/>
        <w:szCs w:val="16"/>
      </w:rPr>
      <w:t>15</w:t>
    </w:r>
    <w:r w:rsidR="00E86040">
      <w:rPr>
        <w:rFonts w:ascii="Arial" w:hAnsi="Arial" w:cs="Arial"/>
        <w:sz w:val="16"/>
        <w:szCs w:val="16"/>
      </w:rPr>
      <w:t>8</w:t>
    </w:r>
    <w:r w:rsidRPr="00990959">
      <w:rPr>
        <w:rFonts w:ascii="Arial" w:hAnsi="Arial" w:cs="Arial"/>
        <w:sz w:val="16"/>
        <w:szCs w:val="16"/>
      </w:rPr>
      <w:tab/>
    </w:r>
    <w:r w:rsidR="00D83B26" w:rsidRPr="00D83B26">
      <w:rPr>
        <w:rFonts w:ascii="Arial" w:eastAsia="Calibri" w:hAnsi="Arial" w:cs="Arial"/>
        <w:sz w:val="14"/>
        <w:szCs w:val="14"/>
        <w:lang w:val="en-ZA"/>
      </w:rPr>
      <w:t>NW2</w:t>
    </w:r>
    <w:r w:rsidR="003E05DC">
      <w:rPr>
        <w:rFonts w:ascii="Arial" w:eastAsia="Calibri" w:hAnsi="Arial" w:cs="Arial"/>
        <w:sz w:val="14"/>
        <w:szCs w:val="14"/>
        <w:lang w:val="en-ZA"/>
      </w:rPr>
      <w:t>44</w:t>
    </w:r>
    <w:r w:rsidR="00E86040">
      <w:rPr>
        <w:rFonts w:ascii="Arial" w:eastAsia="Calibri" w:hAnsi="Arial" w:cs="Arial"/>
        <w:sz w:val="14"/>
        <w:szCs w:val="14"/>
        <w:lang w:val="en-ZA"/>
      </w:rPr>
      <w:t>8</w:t>
    </w:r>
    <w:r w:rsidR="00D83B26" w:rsidRPr="00D83B26">
      <w:rPr>
        <w:rFonts w:ascii="Arial" w:eastAsia="Calibri" w:hAnsi="Arial" w:cs="Arial"/>
        <w:sz w:val="14"/>
        <w:szCs w:val="14"/>
        <w:lang w:val="en-ZA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3D" w:rsidRDefault="002D613D" w:rsidP="00B425C7">
      <w:r>
        <w:separator/>
      </w:r>
    </w:p>
  </w:footnote>
  <w:footnote w:type="continuationSeparator" w:id="0">
    <w:p w:rsidR="002D613D" w:rsidRDefault="002D613D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A1178"/>
    <w:multiLevelType w:val="hybridMultilevel"/>
    <w:tmpl w:val="0C94D9E6"/>
    <w:lvl w:ilvl="0" w:tplc="2CD0829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528A5"/>
    <w:multiLevelType w:val="hybridMultilevel"/>
    <w:tmpl w:val="107840E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7771"/>
    <w:rsid w:val="0004074C"/>
    <w:rsid w:val="000446F4"/>
    <w:rsid w:val="0005350B"/>
    <w:rsid w:val="000633DB"/>
    <w:rsid w:val="000831BB"/>
    <w:rsid w:val="000A4D97"/>
    <w:rsid w:val="000E2B15"/>
    <w:rsid w:val="001110E1"/>
    <w:rsid w:val="00122733"/>
    <w:rsid w:val="001502EB"/>
    <w:rsid w:val="00180742"/>
    <w:rsid w:val="00191242"/>
    <w:rsid w:val="001B7A43"/>
    <w:rsid w:val="001C0F73"/>
    <w:rsid w:val="002150F3"/>
    <w:rsid w:val="00220C7A"/>
    <w:rsid w:val="002411EA"/>
    <w:rsid w:val="00252C1E"/>
    <w:rsid w:val="002538A7"/>
    <w:rsid w:val="002D613D"/>
    <w:rsid w:val="002E6E62"/>
    <w:rsid w:val="003076B5"/>
    <w:rsid w:val="00337245"/>
    <w:rsid w:val="00337A83"/>
    <w:rsid w:val="003579EC"/>
    <w:rsid w:val="00365E25"/>
    <w:rsid w:val="003B2FCE"/>
    <w:rsid w:val="003C4183"/>
    <w:rsid w:val="003C5906"/>
    <w:rsid w:val="003D5517"/>
    <w:rsid w:val="003D5644"/>
    <w:rsid w:val="003D6B4C"/>
    <w:rsid w:val="003E05DC"/>
    <w:rsid w:val="003F70B1"/>
    <w:rsid w:val="00416023"/>
    <w:rsid w:val="004406BB"/>
    <w:rsid w:val="00446DDA"/>
    <w:rsid w:val="00451535"/>
    <w:rsid w:val="00466EAD"/>
    <w:rsid w:val="00481D62"/>
    <w:rsid w:val="00496665"/>
    <w:rsid w:val="004A2F89"/>
    <w:rsid w:val="0058243F"/>
    <w:rsid w:val="005914B5"/>
    <w:rsid w:val="005D2DE2"/>
    <w:rsid w:val="005D68B2"/>
    <w:rsid w:val="005F692F"/>
    <w:rsid w:val="00602DEC"/>
    <w:rsid w:val="00630635"/>
    <w:rsid w:val="006564E7"/>
    <w:rsid w:val="006641A8"/>
    <w:rsid w:val="006E5263"/>
    <w:rsid w:val="00714546"/>
    <w:rsid w:val="0073461A"/>
    <w:rsid w:val="00742B3C"/>
    <w:rsid w:val="007673A7"/>
    <w:rsid w:val="007C3899"/>
    <w:rsid w:val="007E12DD"/>
    <w:rsid w:val="007F2F91"/>
    <w:rsid w:val="00813B14"/>
    <w:rsid w:val="00835C12"/>
    <w:rsid w:val="0085564B"/>
    <w:rsid w:val="008E3EF2"/>
    <w:rsid w:val="008F6257"/>
    <w:rsid w:val="00942ACC"/>
    <w:rsid w:val="00956721"/>
    <w:rsid w:val="00990959"/>
    <w:rsid w:val="009B2AB0"/>
    <w:rsid w:val="009C304E"/>
    <w:rsid w:val="009C76FC"/>
    <w:rsid w:val="009D2277"/>
    <w:rsid w:val="009D42F1"/>
    <w:rsid w:val="00A02FCD"/>
    <w:rsid w:val="00A070C8"/>
    <w:rsid w:val="00A21802"/>
    <w:rsid w:val="00A32C57"/>
    <w:rsid w:val="00A434F6"/>
    <w:rsid w:val="00A82E6D"/>
    <w:rsid w:val="00AA5921"/>
    <w:rsid w:val="00AA5F0D"/>
    <w:rsid w:val="00AD0A5A"/>
    <w:rsid w:val="00AE5FB2"/>
    <w:rsid w:val="00AE7C14"/>
    <w:rsid w:val="00B425C7"/>
    <w:rsid w:val="00B52304"/>
    <w:rsid w:val="00BD140C"/>
    <w:rsid w:val="00BD48CE"/>
    <w:rsid w:val="00BE1917"/>
    <w:rsid w:val="00C20D3E"/>
    <w:rsid w:val="00C36A1F"/>
    <w:rsid w:val="00C45B63"/>
    <w:rsid w:val="00C47352"/>
    <w:rsid w:val="00C541F6"/>
    <w:rsid w:val="00C66E23"/>
    <w:rsid w:val="00C73E91"/>
    <w:rsid w:val="00C8104E"/>
    <w:rsid w:val="00C94984"/>
    <w:rsid w:val="00CC7F01"/>
    <w:rsid w:val="00D61C36"/>
    <w:rsid w:val="00D832BB"/>
    <w:rsid w:val="00D83B26"/>
    <w:rsid w:val="00DC1C19"/>
    <w:rsid w:val="00DE562F"/>
    <w:rsid w:val="00DE5A13"/>
    <w:rsid w:val="00E010E5"/>
    <w:rsid w:val="00E21D94"/>
    <w:rsid w:val="00E25101"/>
    <w:rsid w:val="00E42F2C"/>
    <w:rsid w:val="00E467B9"/>
    <w:rsid w:val="00E7389D"/>
    <w:rsid w:val="00E73930"/>
    <w:rsid w:val="00E86040"/>
    <w:rsid w:val="00EE1640"/>
    <w:rsid w:val="00F40180"/>
    <w:rsid w:val="00F40190"/>
    <w:rsid w:val="00F445F4"/>
    <w:rsid w:val="00F55E9B"/>
    <w:rsid w:val="00F65C3A"/>
    <w:rsid w:val="00F704BF"/>
    <w:rsid w:val="00F80E89"/>
    <w:rsid w:val="00F96274"/>
    <w:rsid w:val="00FD7035"/>
    <w:rsid w:val="00FF4343"/>
    <w:rsid w:val="00FF4D4C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2021-11-04T13:59:00Z</dcterms:created>
  <dcterms:modified xsi:type="dcterms:W3CDTF">2021-11-04T13:59:00Z</dcterms:modified>
</cp:coreProperties>
</file>