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320106">
      <w:pPr>
        <w:tabs>
          <w:tab w:val="num" w:pos="2520"/>
        </w:tabs>
        <w:spacing w:after="0" w:line="360" w:lineRule="auto"/>
        <w:rPr>
          <w:rFonts w:ascii="Arial" w:eastAsia="Times New Roman" w:hAnsi="Arial" w:cs="Arial"/>
          <w:b/>
          <w:bCs/>
          <w:sz w:val="24"/>
          <w:szCs w:val="24"/>
          <w:lang w:val="en-GB"/>
        </w:rPr>
      </w:pPr>
    </w:p>
    <w:p w:rsidR="00130373" w:rsidRPr="00130373" w:rsidRDefault="00130373" w:rsidP="00785A0A">
      <w:pPr>
        <w:spacing w:after="0" w:line="240" w:lineRule="atLeas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785A0A">
      <w:pPr>
        <w:spacing w:after="0" w:line="240" w:lineRule="atLeast"/>
        <w:jc w:val="both"/>
        <w:rPr>
          <w:rFonts w:ascii="Arial Narrow" w:eastAsia="Times New Roman" w:hAnsi="Arial Narrow" w:cs="Arial"/>
          <w:b/>
          <w:bCs/>
          <w:sz w:val="24"/>
          <w:szCs w:val="24"/>
          <w:lang w:val="en-GB"/>
        </w:rPr>
      </w:pPr>
    </w:p>
    <w:p w:rsidR="00130373" w:rsidRPr="00130373" w:rsidRDefault="00130373" w:rsidP="00785A0A">
      <w:pPr>
        <w:spacing w:after="0" w:line="240" w:lineRule="atLeas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785A0A">
      <w:pPr>
        <w:spacing w:after="0" w:line="240" w:lineRule="atLeast"/>
        <w:jc w:val="both"/>
        <w:rPr>
          <w:rFonts w:ascii="Arial Narrow" w:eastAsia="Times New Roman" w:hAnsi="Arial Narrow" w:cs="Arial"/>
          <w:b/>
          <w:bCs/>
          <w:sz w:val="24"/>
          <w:szCs w:val="24"/>
          <w:lang w:val="en-GB"/>
        </w:rPr>
      </w:pPr>
    </w:p>
    <w:p w:rsidR="00130373" w:rsidRPr="00130373" w:rsidRDefault="00785A0A" w:rsidP="00785A0A">
      <w:pPr>
        <w:keepNext/>
        <w:spacing w:after="0" w:line="240" w:lineRule="atLeas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2143</w:t>
      </w:r>
    </w:p>
    <w:p w:rsidR="00130373" w:rsidRPr="00130373" w:rsidRDefault="00130373" w:rsidP="00785A0A">
      <w:pPr>
        <w:spacing w:after="0" w:line="240" w:lineRule="atLeast"/>
        <w:rPr>
          <w:rFonts w:ascii="Arial Narrow" w:eastAsia="Times New Roman" w:hAnsi="Arial Narrow"/>
          <w:sz w:val="24"/>
          <w:szCs w:val="24"/>
          <w:lang w:val="en-GB"/>
        </w:rPr>
      </w:pPr>
    </w:p>
    <w:p w:rsidR="00785A0A" w:rsidRPr="00785A0A" w:rsidRDefault="00130373" w:rsidP="00785A0A">
      <w:pPr>
        <w:spacing w:after="0" w:line="240" w:lineRule="atLeas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 xml:space="preserve">DATE OF PUBLICATION: </w:t>
      </w:r>
      <w:r w:rsidR="00785A0A">
        <w:rPr>
          <w:rFonts w:ascii="Arial Narrow" w:eastAsia="Times New Roman" w:hAnsi="Arial Narrow" w:cs="Arial"/>
          <w:b/>
          <w:bCs/>
          <w:sz w:val="24"/>
          <w:szCs w:val="24"/>
          <w:lang w:val="en-GB"/>
        </w:rPr>
        <w:t xml:space="preserve">FRIDAY 3 </w:t>
      </w:r>
      <w:r w:rsidR="00870240">
        <w:rPr>
          <w:rFonts w:ascii="Arial Narrow" w:eastAsia="Times New Roman" w:hAnsi="Arial Narrow" w:cs="Arial"/>
          <w:b/>
          <w:bCs/>
          <w:sz w:val="24"/>
          <w:szCs w:val="24"/>
          <w:lang w:val="en-GB"/>
        </w:rPr>
        <w:t>JUNE</w:t>
      </w:r>
      <w:r w:rsidR="00870240" w:rsidRPr="00785A0A">
        <w:rPr>
          <w:rFonts w:ascii="Arial Narrow" w:eastAsia="Times New Roman" w:hAnsi="Arial Narrow" w:cs="Arial"/>
          <w:b/>
          <w:bCs/>
          <w:sz w:val="24"/>
          <w:szCs w:val="24"/>
          <w:lang w:val="en-GB"/>
        </w:rPr>
        <w:t>,</w:t>
      </w:r>
      <w:r w:rsidR="00785A0A" w:rsidRPr="00785A0A">
        <w:rPr>
          <w:rFonts w:ascii="Arial Narrow" w:eastAsia="Times New Roman" w:hAnsi="Arial Narrow" w:cs="Arial"/>
          <w:b/>
          <w:bCs/>
          <w:sz w:val="24"/>
          <w:szCs w:val="24"/>
          <w:lang w:val="en-GB"/>
        </w:rPr>
        <w:t xml:space="preserve"> 2022</w:t>
      </w:r>
    </w:p>
    <w:p w:rsidR="00785A0A" w:rsidRPr="00785A0A" w:rsidRDefault="00785A0A" w:rsidP="00785A0A">
      <w:pPr>
        <w:spacing w:after="0" w:line="240" w:lineRule="atLeast"/>
        <w:jc w:val="both"/>
        <w:rPr>
          <w:rFonts w:ascii="Arial Narrow" w:eastAsia="Times New Roman" w:hAnsi="Arial Narrow" w:cs="Arial"/>
          <w:b/>
          <w:bCs/>
          <w:sz w:val="24"/>
          <w:szCs w:val="24"/>
          <w:lang w:val="en-GB"/>
        </w:rPr>
      </w:pPr>
    </w:p>
    <w:p w:rsidR="00130373" w:rsidRPr="00765874" w:rsidRDefault="00130373" w:rsidP="00785A0A">
      <w:pPr>
        <w:spacing w:after="0" w:line="240" w:lineRule="atLeas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I</w:t>
      </w:r>
      <w:r w:rsidR="00785A0A">
        <w:rPr>
          <w:rFonts w:ascii="Arial Narrow" w:eastAsia="Times New Roman" w:hAnsi="Arial Narrow" w:cs="Arial"/>
          <w:b/>
          <w:bCs/>
          <w:sz w:val="24"/>
          <w:szCs w:val="24"/>
          <w:lang w:val="en-GB"/>
        </w:rPr>
        <w:t>NTERNAL QUESTION PAPER 22</w:t>
      </w:r>
      <w:r w:rsidRPr="00130373">
        <w:rPr>
          <w:rFonts w:ascii="Arial Narrow" w:eastAsia="Times New Roman" w:hAnsi="Arial Narrow" w:cs="Arial"/>
          <w:b/>
          <w:bCs/>
          <w:sz w:val="24"/>
          <w:szCs w:val="24"/>
          <w:lang w:val="en-GB"/>
        </w:rPr>
        <w:t xml:space="preserve"> – 2022</w:t>
      </w:r>
    </w:p>
    <w:p w:rsidR="00130373" w:rsidRPr="00130373" w:rsidRDefault="00785A0A" w:rsidP="00785A0A">
      <w:pPr>
        <w:spacing w:before="100" w:beforeAutospacing="1" w:after="100" w:afterAutospacing="1" w:line="240" w:lineRule="atLeast"/>
        <w:ind w:left="720" w:hanging="720"/>
        <w:jc w:val="both"/>
        <w:outlineLvl w:val="0"/>
        <w:rPr>
          <w:rFonts w:ascii="Arial" w:hAnsi="Arial" w:cs="Arial"/>
          <w:b/>
          <w:sz w:val="24"/>
          <w:szCs w:val="24"/>
        </w:rPr>
      </w:pPr>
      <w:r w:rsidRPr="00785A0A">
        <w:rPr>
          <w:rFonts w:ascii="Arial" w:hAnsi="Arial" w:cs="Arial"/>
          <w:b/>
          <w:sz w:val="24"/>
          <w:szCs w:val="24"/>
        </w:rPr>
        <w:t>2143.</w:t>
      </w:r>
      <w:r w:rsidRPr="00785A0A">
        <w:rPr>
          <w:rFonts w:ascii="Arial" w:hAnsi="Arial" w:cs="Arial"/>
          <w:b/>
          <w:sz w:val="24"/>
          <w:szCs w:val="24"/>
        </w:rPr>
        <w:tab/>
        <w:t>Ms M S M de Freitas (DA)</w:t>
      </w:r>
      <w:r>
        <w:rPr>
          <w:rFonts w:ascii="Arial" w:hAnsi="Arial" w:cs="Arial"/>
          <w:b/>
          <w:sz w:val="24"/>
          <w:szCs w:val="24"/>
        </w:rPr>
        <w:t xml:space="preserve"> </w:t>
      </w:r>
      <w:r w:rsidR="00130373" w:rsidRPr="00130373">
        <w:rPr>
          <w:rFonts w:ascii="Arial" w:hAnsi="Arial" w:cs="Arial"/>
          <w:b/>
          <w:sz w:val="24"/>
          <w:szCs w:val="24"/>
        </w:rPr>
        <w:t>to ask the Minister of Home Affairs</w:t>
      </w:r>
      <w:r w:rsidR="00130373" w:rsidRPr="00130373">
        <w:rPr>
          <w:rFonts w:ascii="Arial" w:hAnsi="Arial" w:cs="Arial"/>
          <w:b/>
          <w:sz w:val="24"/>
          <w:szCs w:val="24"/>
        </w:rPr>
        <w:fldChar w:fldCharType="begin"/>
      </w:r>
      <w:r w:rsidR="00130373" w:rsidRPr="00130373">
        <w:rPr>
          <w:rFonts w:ascii="Arial" w:hAnsi="Arial" w:cs="Arial"/>
          <w:sz w:val="24"/>
          <w:szCs w:val="24"/>
        </w:rPr>
        <w:instrText xml:space="preserve"> XE "</w:instrText>
      </w:r>
      <w:r w:rsidR="00130373" w:rsidRPr="00130373">
        <w:rPr>
          <w:rFonts w:ascii="Arial" w:hAnsi="Arial" w:cs="Arial"/>
          <w:b/>
          <w:bCs/>
          <w:sz w:val="24"/>
          <w:szCs w:val="24"/>
          <w:lang w:val="en-US" w:eastAsia="en-ZA"/>
        </w:rPr>
        <w:instrText>Home Affairs</w:instrText>
      </w:r>
      <w:r w:rsidR="00130373" w:rsidRPr="00130373">
        <w:rPr>
          <w:rFonts w:ascii="Arial" w:hAnsi="Arial" w:cs="Arial"/>
          <w:sz w:val="24"/>
          <w:szCs w:val="24"/>
        </w:rPr>
        <w:instrText xml:space="preserve">" </w:instrText>
      </w:r>
      <w:r w:rsidR="00130373" w:rsidRPr="00130373">
        <w:rPr>
          <w:rFonts w:ascii="Arial" w:hAnsi="Arial" w:cs="Arial"/>
          <w:b/>
          <w:sz w:val="24"/>
          <w:szCs w:val="24"/>
        </w:rPr>
        <w:fldChar w:fldCharType="end"/>
      </w:r>
      <w:r w:rsidR="00130373" w:rsidRPr="00130373">
        <w:rPr>
          <w:rFonts w:ascii="Arial" w:hAnsi="Arial" w:cs="Arial"/>
          <w:b/>
          <w:sz w:val="24"/>
          <w:szCs w:val="24"/>
        </w:rPr>
        <w:t>:</w:t>
      </w:r>
    </w:p>
    <w:p w:rsidR="00785A0A" w:rsidRPr="00785A0A" w:rsidRDefault="00785A0A" w:rsidP="00785A0A">
      <w:pPr>
        <w:spacing w:after="0" w:line="320" w:lineRule="atLeast"/>
        <w:jc w:val="both"/>
        <w:rPr>
          <w:rFonts w:ascii="Arial" w:hAnsi="Arial" w:cs="Arial"/>
          <w:sz w:val="24"/>
          <w:szCs w:val="24"/>
          <w:lang w:val="en-GB"/>
        </w:rPr>
      </w:pPr>
      <w:r w:rsidRPr="00785A0A">
        <w:rPr>
          <w:rFonts w:ascii="Arial" w:hAnsi="Arial" w:cs="Arial"/>
          <w:sz w:val="24"/>
          <w:szCs w:val="24"/>
        </w:rPr>
        <w:t xml:space="preserve">(a) What total number of tourism visa applications were rejected in each month, (b) what were the reasons for each rejection, (c) what is the total number of rejected applications from each country in each month, (d) from which countries does his department not accept tourism </w:t>
      </w:r>
      <w:r w:rsidRPr="00785A0A">
        <w:rPr>
          <w:rFonts w:ascii="Arial" w:hAnsi="Arial" w:cs="Arial"/>
          <w:sz w:val="24"/>
          <w:szCs w:val="24"/>
          <w:lang w:val="en-GB"/>
        </w:rPr>
        <w:t>visa</w:t>
      </w:r>
      <w:r w:rsidRPr="00785A0A">
        <w:rPr>
          <w:rFonts w:ascii="Arial" w:hAnsi="Arial" w:cs="Arial"/>
          <w:sz w:val="24"/>
          <w:szCs w:val="24"/>
        </w:rPr>
        <w:t xml:space="preserve"> applications, (e) what are the reasons that they do not accept the applications and (f) what number of applications from the specified countries have been received in each month in the (i) past three financial years and (ii) since 1 April 2022 in each case</w:t>
      </w:r>
      <w:r w:rsidRPr="00785A0A">
        <w:rPr>
          <w:rFonts w:ascii="Arial" w:hAnsi="Arial" w:cs="Arial"/>
          <w:sz w:val="24"/>
          <w:szCs w:val="24"/>
          <w:lang w:val="en-GB"/>
        </w:rPr>
        <w:t>?</w:t>
      </w:r>
      <w:r w:rsidRPr="00785A0A">
        <w:rPr>
          <w:rFonts w:ascii="Arial" w:hAnsi="Arial" w:cs="Arial"/>
          <w:sz w:val="24"/>
          <w:szCs w:val="24"/>
          <w:lang w:val="en-GB"/>
        </w:rPr>
        <w:tab/>
      </w:r>
      <w:r w:rsidRPr="00785A0A">
        <w:rPr>
          <w:rFonts w:ascii="Arial" w:hAnsi="Arial" w:cs="Arial"/>
          <w:sz w:val="24"/>
          <w:szCs w:val="24"/>
          <w:lang w:val="en-GB"/>
        </w:rPr>
        <w:tab/>
      </w:r>
      <w:r w:rsidRPr="00785A0A">
        <w:rPr>
          <w:rFonts w:ascii="Arial" w:hAnsi="Arial" w:cs="Arial"/>
          <w:sz w:val="24"/>
          <w:szCs w:val="24"/>
          <w:lang w:val="en-GB"/>
        </w:rPr>
        <w:tab/>
      </w:r>
      <w:r w:rsidRPr="00785A0A">
        <w:rPr>
          <w:rFonts w:ascii="Arial" w:hAnsi="Arial" w:cs="Arial"/>
          <w:sz w:val="24"/>
          <w:szCs w:val="24"/>
          <w:lang w:val="en-GB"/>
        </w:rPr>
        <w:tab/>
      </w:r>
      <w:r w:rsidRPr="00785A0A">
        <w:rPr>
          <w:rFonts w:ascii="Arial" w:hAnsi="Arial" w:cs="Arial"/>
          <w:sz w:val="24"/>
          <w:szCs w:val="24"/>
          <w:lang w:val="en-GB"/>
        </w:rPr>
        <w:tab/>
      </w:r>
      <w:r w:rsidRPr="00785A0A">
        <w:rPr>
          <w:rFonts w:ascii="Arial" w:hAnsi="Arial" w:cs="Arial"/>
          <w:sz w:val="24"/>
          <w:szCs w:val="24"/>
          <w:lang w:val="en-GB"/>
        </w:rPr>
        <w:tab/>
      </w:r>
      <w:r w:rsidRPr="00785A0A">
        <w:rPr>
          <w:rFonts w:ascii="Arial" w:hAnsi="Arial" w:cs="Arial"/>
          <w:sz w:val="24"/>
          <w:szCs w:val="24"/>
        </w:rPr>
        <w:t>NW2487E</w:t>
      </w:r>
    </w:p>
    <w:p w:rsidR="00785A0A" w:rsidRDefault="00785A0A" w:rsidP="00130373">
      <w:pPr>
        <w:spacing w:after="0" w:line="320" w:lineRule="atLeast"/>
        <w:jc w:val="both"/>
        <w:rPr>
          <w:rFonts w:ascii="Arial" w:eastAsia="Times New Roman" w:hAnsi="Arial" w:cs="Arial"/>
          <w:b/>
          <w:sz w:val="24"/>
          <w:szCs w:val="24"/>
          <w:lang w:val="en-GB"/>
        </w:rPr>
      </w:pPr>
    </w:p>
    <w:p w:rsidR="00130373" w:rsidRPr="00130373" w:rsidRDefault="00130373" w:rsidP="00130373">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30373" w:rsidRPr="00130373" w:rsidRDefault="00130373" w:rsidP="00130373">
      <w:pPr>
        <w:spacing w:after="0" w:line="320" w:lineRule="atLeast"/>
        <w:jc w:val="both"/>
        <w:rPr>
          <w:rFonts w:ascii="Arial" w:eastAsia="Times New Roman" w:hAnsi="Arial" w:cs="Arial"/>
          <w:sz w:val="24"/>
          <w:szCs w:val="24"/>
          <w:lang w:val="en-GB"/>
        </w:rPr>
      </w:pPr>
    </w:p>
    <w:p w:rsidR="00AD0BCC" w:rsidRPr="00AD0BCC" w:rsidRDefault="00AD0BCC" w:rsidP="00AD0BCC">
      <w:pPr>
        <w:numPr>
          <w:ilvl w:val="0"/>
          <w:numId w:val="12"/>
        </w:numPr>
        <w:spacing w:after="0" w:line="320" w:lineRule="atLeast"/>
        <w:ind w:left="284" w:hanging="426"/>
        <w:jc w:val="both"/>
        <w:rPr>
          <w:rFonts w:ascii="Arial" w:eastAsia="Times New Roman" w:hAnsi="Arial" w:cs="Arial"/>
          <w:sz w:val="24"/>
          <w:szCs w:val="24"/>
          <w:lang w:val="en-GB"/>
        </w:rPr>
      </w:pPr>
      <w:r w:rsidRPr="00AD0BCC">
        <w:rPr>
          <w:rFonts w:ascii="Arial" w:eastAsia="Times New Roman" w:hAnsi="Arial" w:cs="Arial"/>
          <w:sz w:val="24"/>
          <w:szCs w:val="24"/>
          <w:lang w:val="en-GB"/>
        </w:rPr>
        <w:t>The total number of tourist visa applications that were rejected for the 2021/2022 financial year is reflected in Annexure “</w:t>
      </w:r>
      <w:r w:rsidRPr="00AD0BCC">
        <w:rPr>
          <w:rFonts w:ascii="Arial" w:eastAsia="Times New Roman" w:hAnsi="Arial" w:cs="Arial"/>
          <w:b/>
          <w:sz w:val="24"/>
          <w:szCs w:val="24"/>
          <w:lang w:val="en-GB"/>
        </w:rPr>
        <w:t>A</w:t>
      </w:r>
      <w:r w:rsidRPr="00AD0BCC">
        <w:rPr>
          <w:rFonts w:ascii="Arial" w:eastAsia="Times New Roman" w:hAnsi="Arial" w:cs="Arial"/>
          <w:sz w:val="24"/>
          <w:szCs w:val="24"/>
          <w:lang w:val="en-GB"/>
        </w:rPr>
        <w:t xml:space="preserve">” as reported per Mission. The operations in Missions and lockdowns as a result of the spread of the Coronavirus-19 pandemic impacted on the applications for visas globally. </w:t>
      </w:r>
    </w:p>
    <w:p w:rsidR="00785A0A" w:rsidRDefault="00785A0A" w:rsidP="00785A0A">
      <w:pPr>
        <w:spacing w:after="0" w:line="320" w:lineRule="atLeast"/>
        <w:ind w:left="284"/>
        <w:jc w:val="both"/>
        <w:rPr>
          <w:rFonts w:ascii="Arial" w:eastAsia="Times New Roman" w:hAnsi="Arial" w:cs="Arial"/>
          <w:sz w:val="24"/>
          <w:szCs w:val="24"/>
          <w:lang w:val="en-GB"/>
        </w:rPr>
      </w:pPr>
    </w:p>
    <w:p w:rsidR="00AD0BCC" w:rsidRPr="00AD0BCC" w:rsidRDefault="00AD0BCC" w:rsidP="00AD0BCC">
      <w:pPr>
        <w:numPr>
          <w:ilvl w:val="0"/>
          <w:numId w:val="12"/>
        </w:numPr>
        <w:spacing w:after="0" w:line="320" w:lineRule="atLeast"/>
        <w:ind w:left="284" w:hanging="426"/>
        <w:jc w:val="both"/>
        <w:rPr>
          <w:rFonts w:ascii="Arial" w:eastAsia="Times New Roman" w:hAnsi="Arial" w:cs="Arial"/>
          <w:sz w:val="24"/>
          <w:szCs w:val="24"/>
          <w:lang w:val="en-GB"/>
        </w:rPr>
      </w:pPr>
      <w:r w:rsidRPr="00AD0BCC">
        <w:rPr>
          <w:rFonts w:ascii="Arial" w:eastAsia="Times New Roman" w:hAnsi="Arial" w:cs="Arial"/>
          <w:sz w:val="24"/>
          <w:szCs w:val="24"/>
          <w:lang w:val="en-GB"/>
        </w:rPr>
        <w:t xml:space="preserve">The reasons for rejection would be related to the application which will require the Mission to provide the details of an individual to a third party. However, in general Missions reported the following general reasons for rejection: </w:t>
      </w:r>
    </w:p>
    <w:p w:rsidR="00785A0A" w:rsidRPr="00785A0A" w:rsidRDefault="00785A0A" w:rsidP="00785A0A">
      <w:pPr>
        <w:spacing w:after="0" w:line="320" w:lineRule="atLeast"/>
        <w:jc w:val="both"/>
        <w:rPr>
          <w:rFonts w:ascii="Arial" w:eastAsia="Times New Roman" w:hAnsi="Arial" w:cs="Arial"/>
          <w:sz w:val="24"/>
          <w:szCs w:val="24"/>
          <w:lang w:val="en-GB"/>
        </w:rPr>
      </w:pPr>
    </w:p>
    <w:p w:rsidR="00785A0A" w:rsidRP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Falsified bank statement</w:t>
      </w:r>
    </w:p>
    <w:p w:rsidR="00785A0A" w:rsidRP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 xml:space="preserve">Falsified invitation letters </w:t>
      </w:r>
    </w:p>
    <w:p w:rsidR="00785A0A" w:rsidRP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Falsified hotel reservation</w:t>
      </w:r>
    </w:p>
    <w:p w:rsidR="00785A0A" w:rsidRP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 xml:space="preserve">Falsified </w:t>
      </w:r>
      <w:r w:rsidR="00E90DE4" w:rsidRPr="00785A0A">
        <w:rPr>
          <w:rFonts w:ascii="Arial" w:eastAsia="Times New Roman" w:hAnsi="Arial" w:cs="Arial"/>
          <w:sz w:val="24"/>
          <w:szCs w:val="24"/>
          <w:lang w:val="en-GB"/>
        </w:rPr>
        <w:t>employment</w:t>
      </w:r>
      <w:r w:rsidRPr="00785A0A">
        <w:rPr>
          <w:rFonts w:ascii="Arial" w:eastAsia="Times New Roman" w:hAnsi="Arial" w:cs="Arial"/>
          <w:sz w:val="24"/>
          <w:szCs w:val="24"/>
          <w:lang w:val="en-GB"/>
        </w:rPr>
        <w:t xml:space="preserve"> letters</w:t>
      </w:r>
    </w:p>
    <w:p w:rsidR="00785A0A" w:rsidRP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 xml:space="preserve">Insufficient funds on submitted bank statements </w:t>
      </w:r>
    </w:p>
    <w:p w:rsidR="00785A0A" w:rsidRDefault="00785A0A" w:rsidP="00785A0A">
      <w:pPr>
        <w:tabs>
          <w:tab w:val="left" w:pos="0"/>
        </w:tabs>
        <w:spacing w:after="0" w:line="320" w:lineRule="exact"/>
        <w:jc w:val="both"/>
        <w:rPr>
          <w:rFonts w:ascii="Arial" w:eastAsia="Times New Roman" w:hAnsi="Arial" w:cs="Arial"/>
          <w:sz w:val="24"/>
          <w:szCs w:val="24"/>
          <w:lang w:val="en-GB"/>
        </w:rPr>
      </w:pPr>
      <w:r w:rsidRPr="00785A0A">
        <w:rPr>
          <w:rFonts w:ascii="Arial" w:eastAsia="Times New Roman" w:hAnsi="Arial" w:cs="Arial"/>
          <w:sz w:val="24"/>
          <w:szCs w:val="24"/>
          <w:lang w:val="en-GB"/>
        </w:rPr>
        <w:t>•</w:t>
      </w:r>
      <w:r w:rsidRPr="00785A0A">
        <w:rPr>
          <w:rFonts w:ascii="Arial" w:eastAsia="Times New Roman" w:hAnsi="Arial" w:cs="Arial"/>
          <w:sz w:val="24"/>
          <w:szCs w:val="24"/>
          <w:lang w:val="en-GB"/>
        </w:rPr>
        <w:tab/>
        <w:t>Presentation of false South African Visas</w:t>
      </w:r>
    </w:p>
    <w:p w:rsidR="00785A0A" w:rsidRDefault="00785A0A" w:rsidP="00785A0A">
      <w:pPr>
        <w:tabs>
          <w:tab w:val="left" w:pos="0"/>
        </w:tabs>
        <w:spacing w:after="0" w:line="320" w:lineRule="exact"/>
        <w:jc w:val="both"/>
        <w:rPr>
          <w:rFonts w:ascii="Arial" w:eastAsia="Times New Roman" w:hAnsi="Arial" w:cs="Arial"/>
          <w:sz w:val="24"/>
          <w:szCs w:val="24"/>
          <w:lang w:val="en-GB"/>
        </w:rPr>
      </w:pPr>
    </w:p>
    <w:p w:rsidR="00785A0A" w:rsidRDefault="00785A0A" w:rsidP="00785A0A">
      <w:pPr>
        <w:tabs>
          <w:tab w:val="left" w:pos="0"/>
        </w:tabs>
        <w:spacing w:after="0" w:line="320" w:lineRule="exact"/>
        <w:jc w:val="both"/>
        <w:rPr>
          <w:rFonts w:ascii="Arial" w:eastAsia="Times New Roman" w:hAnsi="Arial" w:cs="Arial"/>
          <w:sz w:val="24"/>
          <w:szCs w:val="24"/>
          <w:lang w:val="en-GB"/>
        </w:rPr>
      </w:pPr>
    </w:p>
    <w:p w:rsidR="00785A0A" w:rsidRDefault="00785A0A" w:rsidP="00785A0A">
      <w:pPr>
        <w:tabs>
          <w:tab w:val="left" w:pos="0"/>
        </w:tabs>
        <w:spacing w:after="0" w:line="320" w:lineRule="exact"/>
        <w:jc w:val="both"/>
        <w:rPr>
          <w:rFonts w:ascii="Arial" w:eastAsia="Times New Roman" w:hAnsi="Arial" w:cs="Arial"/>
          <w:sz w:val="24"/>
          <w:szCs w:val="24"/>
          <w:lang w:val="en-GB"/>
        </w:rPr>
      </w:pPr>
    </w:p>
    <w:p w:rsidR="00785A0A" w:rsidRDefault="00785A0A" w:rsidP="00785A0A">
      <w:pPr>
        <w:numPr>
          <w:ilvl w:val="0"/>
          <w:numId w:val="12"/>
        </w:numPr>
        <w:tabs>
          <w:tab w:val="left" w:pos="0"/>
        </w:tabs>
        <w:spacing w:after="0" w:line="320" w:lineRule="exact"/>
        <w:ind w:left="142" w:hanging="426"/>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785A0A">
        <w:rPr>
          <w:rFonts w:ascii="Arial" w:eastAsia="Times New Roman" w:hAnsi="Arial" w:cs="Arial"/>
          <w:sz w:val="24"/>
          <w:szCs w:val="24"/>
          <w:lang w:val="en-GB"/>
        </w:rPr>
        <w:t xml:space="preserve">The total number of rejected applications per country as reported by the </w:t>
      </w:r>
      <w:r>
        <w:rPr>
          <w:rFonts w:ascii="Arial" w:eastAsia="Times New Roman" w:hAnsi="Arial" w:cs="Arial"/>
          <w:sz w:val="24"/>
          <w:szCs w:val="24"/>
          <w:lang w:val="en-GB"/>
        </w:rPr>
        <w:t>respective</w:t>
      </w:r>
      <w:r w:rsidRPr="00785A0A">
        <w:rPr>
          <w:rFonts w:ascii="Arial" w:eastAsia="Times New Roman" w:hAnsi="Arial" w:cs="Arial"/>
          <w:sz w:val="24"/>
          <w:szCs w:val="24"/>
          <w:lang w:val="en-GB"/>
        </w:rPr>
        <w:t xml:space="preserve"> Missions is contained in </w:t>
      </w:r>
      <w:r w:rsidRPr="00AD0BCC">
        <w:rPr>
          <w:rFonts w:ascii="Arial" w:eastAsia="Times New Roman" w:hAnsi="Arial" w:cs="Arial"/>
          <w:b/>
          <w:sz w:val="24"/>
          <w:szCs w:val="24"/>
          <w:lang w:val="en-GB"/>
        </w:rPr>
        <w:t>Annexure A</w:t>
      </w:r>
      <w:r w:rsidRPr="00785A0A">
        <w:rPr>
          <w:rFonts w:ascii="Arial" w:eastAsia="Times New Roman" w:hAnsi="Arial" w:cs="Arial"/>
          <w:sz w:val="24"/>
          <w:szCs w:val="24"/>
          <w:lang w:val="en-GB"/>
        </w:rPr>
        <w:t>.</w:t>
      </w:r>
    </w:p>
    <w:p w:rsidR="00AD0BCC" w:rsidRDefault="00AD0BCC" w:rsidP="00AD0BCC">
      <w:pPr>
        <w:tabs>
          <w:tab w:val="left" w:pos="0"/>
        </w:tabs>
        <w:spacing w:after="0" w:line="320" w:lineRule="exact"/>
        <w:ind w:left="142"/>
        <w:jc w:val="both"/>
        <w:rPr>
          <w:rFonts w:ascii="Arial" w:eastAsia="Times New Roman" w:hAnsi="Arial" w:cs="Arial"/>
          <w:sz w:val="24"/>
          <w:szCs w:val="24"/>
          <w:lang w:val="en-GB"/>
        </w:rPr>
      </w:pPr>
    </w:p>
    <w:p w:rsidR="00AD0BCC" w:rsidRDefault="00870240" w:rsidP="00AD0BCC">
      <w:pPr>
        <w:numPr>
          <w:ilvl w:val="0"/>
          <w:numId w:val="12"/>
        </w:numPr>
        <w:tabs>
          <w:tab w:val="left" w:pos="0"/>
        </w:tabs>
        <w:spacing w:after="0" w:line="320" w:lineRule="exact"/>
        <w:ind w:left="142" w:hanging="426"/>
        <w:jc w:val="both"/>
        <w:rPr>
          <w:rFonts w:ascii="Arial" w:eastAsia="Times New Roman" w:hAnsi="Arial" w:cs="Arial"/>
          <w:sz w:val="24"/>
          <w:szCs w:val="24"/>
          <w:lang w:val="en-GB"/>
        </w:rPr>
      </w:pPr>
      <w:r w:rsidRPr="00870240">
        <w:rPr>
          <w:rFonts w:ascii="Arial" w:eastAsia="Times New Roman" w:hAnsi="Arial" w:cs="Arial"/>
          <w:sz w:val="24"/>
          <w:szCs w:val="24"/>
          <w:lang w:val="en-GB"/>
        </w:rPr>
        <w:lastRenderedPageBreak/>
        <w:t xml:space="preserve">The Department accept applications for visas from all countries recognised by South Africa as autonomous States. </w:t>
      </w:r>
    </w:p>
    <w:p w:rsidR="00AD0BCC" w:rsidRPr="00AD0BCC" w:rsidRDefault="00AD0BCC" w:rsidP="00AD0BCC">
      <w:pPr>
        <w:tabs>
          <w:tab w:val="left" w:pos="0"/>
        </w:tabs>
        <w:spacing w:after="0" w:line="320" w:lineRule="exact"/>
        <w:jc w:val="both"/>
        <w:rPr>
          <w:rFonts w:ascii="Arial" w:eastAsia="Times New Roman" w:hAnsi="Arial" w:cs="Arial"/>
          <w:sz w:val="24"/>
          <w:szCs w:val="24"/>
          <w:lang w:val="en-GB"/>
        </w:rPr>
      </w:pPr>
    </w:p>
    <w:p w:rsidR="00AD0BCC" w:rsidRDefault="00E90DE4" w:rsidP="00870240">
      <w:pPr>
        <w:numPr>
          <w:ilvl w:val="0"/>
          <w:numId w:val="12"/>
        </w:numPr>
        <w:tabs>
          <w:tab w:val="left" w:pos="0"/>
        </w:tabs>
        <w:spacing w:after="0" w:line="320" w:lineRule="exact"/>
        <w:ind w:left="142" w:hanging="426"/>
        <w:jc w:val="both"/>
        <w:rPr>
          <w:rFonts w:ascii="Arial" w:eastAsia="Times New Roman" w:hAnsi="Arial" w:cs="Arial"/>
          <w:sz w:val="24"/>
          <w:szCs w:val="24"/>
          <w:lang w:val="en-GB"/>
        </w:rPr>
      </w:pPr>
      <w:r>
        <w:rPr>
          <w:rFonts w:ascii="Arial" w:eastAsia="Times New Roman" w:hAnsi="Arial" w:cs="Arial"/>
          <w:sz w:val="24"/>
          <w:szCs w:val="24"/>
          <w:lang w:val="en-GB"/>
        </w:rPr>
        <w:t>We accept applications from passport holders from recognized States only.</w:t>
      </w:r>
      <w:r w:rsidR="00AD0BCC" w:rsidRPr="00AD0BCC">
        <w:rPr>
          <w:rFonts w:ascii="Arial" w:eastAsia="Times New Roman" w:hAnsi="Arial" w:cs="Arial"/>
          <w:sz w:val="24"/>
          <w:szCs w:val="24"/>
          <w:lang w:val="en-GB"/>
        </w:rPr>
        <w:t xml:space="preserve">ccepted. </w:t>
      </w:r>
    </w:p>
    <w:p w:rsidR="00AD0BCC" w:rsidRDefault="00AD0BCC" w:rsidP="00AD0BCC">
      <w:pPr>
        <w:pStyle w:val="ListParagraph"/>
        <w:rPr>
          <w:rFonts w:ascii="Arial" w:eastAsia="Times New Roman" w:hAnsi="Arial" w:cs="Arial"/>
          <w:sz w:val="24"/>
          <w:szCs w:val="24"/>
          <w:lang w:val="en-GB"/>
        </w:rPr>
      </w:pPr>
    </w:p>
    <w:p w:rsidR="00AD0BCC" w:rsidRPr="00AD0BCC" w:rsidRDefault="00870240" w:rsidP="00AD0BCC">
      <w:pPr>
        <w:numPr>
          <w:ilvl w:val="0"/>
          <w:numId w:val="12"/>
        </w:numPr>
        <w:tabs>
          <w:tab w:val="left" w:pos="0"/>
        </w:tabs>
        <w:spacing w:after="0" w:line="320" w:lineRule="exact"/>
        <w:ind w:left="142" w:hanging="426"/>
        <w:jc w:val="both"/>
        <w:rPr>
          <w:rFonts w:ascii="Arial" w:eastAsia="Times New Roman" w:hAnsi="Arial" w:cs="Arial"/>
          <w:sz w:val="24"/>
          <w:szCs w:val="24"/>
          <w:lang w:val="en-GB"/>
        </w:rPr>
      </w:pPr>
      <w:r w:rsidRPr="00870240">
        <w:rPr>
          <w:rFonts w:ascii="Arial" w:eastAsia="Times New Roman" w:hAnsi="Arial" w:cs="Arial"/>
          <w:sz w:val="24"/>
          <w:szCs w:val="24"/>
          <w:lang w:val="en-GB"/>
        </w:rPr>
        <w:t xml:space="preserve"> </w:t>
      </w:r>
      <w:r w:rsidR="00AD0BCC" w:rsidRPr="00AD0BCC">
        <w:rPr>
          <w:rFonts w:ascii="Arial" w:eastAsia="Times New Roman" w:hAnsi="Arial" w:cs="Arial"/>
          <w:sz w:val="24"/>
          <w:szCs w:val="24"/>
          <w:lang w:val="en-GB"/>
        </w:rPr>
        <w:t xml:space="preserve">The information is as reported in Parliamentary Question No. 2048.   </w:t>
      </w:r>
    </w:p>
    <w:p w:rsidR="00870240" w:rsidRPr="00785A0A" w:rsidRDefault="00870240" w:rsidP="00AD0BCC">
      <w:pPr>
        <w:tabs>
          <w:tab w:val="left" w:pos="0"/>
        </w:tabs>
        <w:spacing w:after="0" w:line="320" w:lineRule="exact"/>
        <w:ind w:left="142"/>
        <w:jc w:val="both"/>
        <w:rPr>
          <w:rFonts w:ascii="Arial" w:eastAsia="Times New Roman" w:hAnsi="Arial" w:cs="Arial"/>
          <w:sz w:val="24"/>
          <w:szCs w:val="24"/>
          <w:lang w:val="en-GB"/>
        </w:rPr>
      </w:pPr>
    </w:p>
    <w:p w:rsidR="00785A0A" w:rsidRDefault="00785A0A" w:rsidP="00785A0A">
      <w:pPr>
        <w:spacing w:after="0" w:line="320" w:lineRule="exact"/>
        <w:jc w:val="both"/>
        <w:rPr>
          <w:rFonts w:ascii="Arial" w:eastAsia="Times New Roman" w:hAnsi="Arial" w:cs="Arial"/>
          <w:sz w:val="24"/>
          <w:szCs w:val="24"/>
          <w:lang w:val="en-GB"/>
        </w:rPr>
      </w:pPr>
    </w:p>
    <w:p w:rsidR="00320106" w:rsidRPr="00320106" w:rsidRDefault="00320106" w:rsidP="00320106">
      <w:pPr>
        <w:tabs>
          <w:tab w:val="left" w:pos="0"/>
        </w:tabs>
        <w:spacing w:after="0" w:line="320" w:lineRule="exact"/>
        <w:jc w:val="both"/>
        <w:rPr>
          <w:rFonts w:ascii="Arial Narrow" w:eastAsia="Times New Roman" w:hAnsi="Arial Narrow" w:cs="Arial"/>
          <w:b/>
          <w:sz w:val="24"/>
          <w:szCs w:val="24"/>
          <w:lang w:eastAsia="en-ZA"/>
        </w:rPr>
      </w:pPr>
      <w:r w:rsidRPr="00320106">
        <w:rPr>
          <w:rFonts w:ascii="Arial" w:eastAsia="Times New Roman" w:hAnsi="Arial" w:cs="Arial"/>
          <w:b/>
          <w:sz w:val="24"/>
          <w:szCs w:val="24"/>
          <w:lang w:val="en-GB"/>
        </w:rPr>
        <w:t>END</w:t>
      </w:r>
    </w:p>
    <w:p w:rsidR="00380B20" w:rsidRPr="00320106" w:rsidRDefault="00380B20" w:rsidP="00055973">
      <w:pPr>
        <w:tabs>
          <w:tab w:val="left" w:pos="0"/>
        </w:tabs>
        <w:spacing w:after="0" w:line="320" w:lineRule="exact"/>
        <w:jc w:val="both"/>
        <w:rPr>
          <w:rFonts w:ascii="Arial Narrow" w:eastAsia="Times New Roman" w:hAnsi="Arial Narrow" w:cs="Arial"/>
          <w:b/>
          <w:sz w:val="24"/>
          <w:szCs w:val="24"/>
          <w:lang w:eastAsia="en-ZA"/>
        </w:rPr>
      </w:pPr>
    </w:p>
    <w:sectPr w:rsidR="00380B20" w:rsidRPr="00320106" w:rsidSect="00E6312E">
      <w:headerReference w:type="default" r:id="rId8"/>
      <w:footerReference w:type="even" r:id="rId9"/>
      <w:footerReference w:type="default" r:id="rId10"/>
      <w:footerReference w:type="first" r:id="rId11"/>
      <w:pgSz w:w="12240" w:h="15840" w:code="1"/>
      <w:pgMar w:top="993"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3A" w:rsidRDefault="00162D3A" w:rsidP="00670234">
      <w:pPr>
        <w:spacing w:after="0" w:line="240" w:lineRule="auto"/>
      </w:pPr>
      <w:r>
        <w:separator/>
      </w:r>
    </w:p>
  </w:endnote>
  <w:endnote w:type="continuationSeparator" w:id="0">
    <w:p w:rsidR="00162D3A" w:rsidRDefault="00162D3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70240" w:rsidP="00784949">
    <w:pPr>
      <w:pStyle w:val="Footer"/>
      <w:pBdr>
        <w:top w:val="thinThickSmallGap" w:sz="24" w:space="1" w:color="622423"/>
      </w:pBdr>
      <w:tabs>
        <w:tab w:val="clear" w:pos="4513"/>
        <w:tab w:val="clear" w:pos="9026"/>
        <w:tab w:val="right" w:pos="9360"/>
      </w:tabs>
      <w:rPr>
        <w:rFonts w:ascii="Cambria" w:eastAsia="Times New Roman" w:hAnsi="Cambria"/>
      </w:rPr>
    </w:pPr>
    <w:r w:rsidRPr="00870240">
      <w:rPr>
        <w:rFonts w:ascii="Cambria" w:eastAsia="Times New Roman" w:hAnsi="Cambria"/>
        <w:b/>
      </w:rPr>
      <w:t>2143</w:t>
    </w:r>
    <w:proofErr w:type="gramStart"/>
    <w:r>
      <w:rPr>
        <w:rFonts w:ascii="Cambria" w:eastAsia="Times New Roman" w:hAnsi="Cambria"/>
        <w:b/>
      </w:rPr>
      <w:t>.</w:t>
    </w:r>
    <w:r w:rsidRPr="00870240">
      <w:rPr>
        <w:rFonts w:ascii="Cambria" w:eastAsia="Times New Roman" w:hAnsi="Cambria"/>
        <w:b/>
      </w:rPr>
      <w:t>Ms</w:t>
    </w:r>
    <w:proofErr w:type="gramEnd"/>
    <w:r w:rsidRPr="00870240">
      <w:rPr>
        <w:rFonts w:ascii="Cambria" w:eastAsia="Times New Roman" w:hAnsi="Cambria"/>
        <w:b/>
      </w:rPr>
      <w:t xml:space="preserve"> M S M de Freitas (DA)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2336E" w:rsidRPr="0012336E">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70240" w:rsidP="00784949">
    <w:pPr>
      <w:pStyle w:val="Footer"/>
      <w:pBdr>
        <w:top w:val="thinThickSmallGap" w:sz="24" w:space="1" w:color="622423"/>
      </w:pBdr>
      <w:tabs>
        <w:tab w:val="clear" w:pos="4513"/>
        <w:tab w:val="clear" w:pos="9026"/>
        <w:tab w:val="right" w:pos="9360"/>
      </w:tabs>
      <w:rPr>
        <w:rFonts w:ascii="Cambria" w:eastAsia="Times New Roman" w:hAnsi="Cambria"/>
      </w:rPr>
    </w:pPr>
    <w:r w:rsidRPr="00870240">
      <w:rPr>
        <w:rFonts w:ascii="Arial" w:hAnsi="Arial" w:cs="Arial"/>
        <w:b/>
        <w:sz w:val="20"/>
        <w:szCs w:val="20"/>
      </w:rPr>
      <w:t>2143</w:t>
    </w:r>
    <w:proofErr w:type="gramStart"/>
    <w:r>
      <w:rPr>
        <w:rFonts w:ascii="Arial" w:hAnsi="Arial" w:cs="Arial"/>
        <w:b/>
        <w:sz w:val="20"/>
        <w:szCs w:val="20"/>
      </w:rPr>
      <w:t>.</w:t>
    </w:r>
    <w:r w:rsidRPr="00870240">
      <w:rPr>
        <w:rFonts w:ascii="Arial" w:hAnsi="Arial" w:cs="Arial"/>
        <w:b/>
        <w:sz w:val="20"/>
        <w:szCs w:val="20"/>
      </w:rPr>
      <w:t>Ms</w:t>
    </w:r>
    <w:proofErr w:type="gramEnd"/>
    <w:r w:rsidRPr="00870240">
      <w:rPr>
        <w:rFonts w:ascii="Arial" w:hAnsi="Arial" w:cs="Arial"/>
        <w:b/>
        <w:sz w:val="20"/>
        <w:szCs w:val="20"/>
      </w:rPr>
      <w:t xml:space="preserve"> M S M de Freitas (DA)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2336E" w:rsidRPr="0012336E">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3A" w:rsidRDefault="00162D3A" w:rsidP="00670234">
      <w:pPr>
        <w:spacing w:after="0" w:line="240" w:lineRule="auto"/>
      </w:pPr>
      <w:r>
        <w:separator/>
      </w:r>
    </w:p>
  </w:footnote>
  <w:footnote w:type="continuationSeparator" w:id="0">
    <w:p w:rsidR="00162D3A" w:rsidRDefault="00162D3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nsid w:val="62F81E67"/>
    <w:multiLevelType w:val="hybridMultilevel"/>
    <w:tmpl w:val="AD727218"/>
    <w:lvl w:ilvl="0" w:tplc="C62C2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10"/>
  </w:num>
  <w:num w:numId="4">
    <w:abstractNumId w:val="4"/>
  </w:num>
  <w:num w:numId="5">
    <w:abstractNumId w:val="2"/>
  </w:num>
  <w:num w:numId="6">
    <w:abstractNumId w:val="11"/>
  </w:num>
  <w:num w:numId="7">
    <w:abstractNumId w:val="8"/>
  </w:num>
  <w:num w:numId="8">
    <w:abstractNumId w:val="5"/>
  </w:num>
  <w:num w:numId="9">
    <w:abstractNumId w:val="6"/>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75659"/>
    <w:rsid w:val="000D407E"/>
    <w:rsid w:val="000F706E"/>
    <w:rsid w:val="00110627"/>
    <w:rsid w:val="0012336E"/>
    <w:rsid w:val="00130373"/>
    <w:rsid w:val="00162D3A"/>
    <w:rsid w:val="001957F9"/>
    <w:rsid w:val="001A0D75"/>
    <w:rsid w:val="00217B37"/>
    <w:rsid w:val="0022775E"/>
    <w:rsid w:val="00255D7D"/>
    <w:rsid w:val="0026140E"/>
    <w:rsid w:val="0028568F"/>
    <w:rsid w:val="00292ADF"/>
    <w:rsid w:val="002A60EC"/>
    <w:rsid w:val="002C1B1C"/>
    <w:rsid w:val="002D0D0F"/>
    <w:rsid w:val="00320106"/>
    <w:rsid w:val="00324909"/>
    <w:rsid w:val="0033176B"/>
    <w:rsid w:val="0033573E"/>
    <w:rsid w:val="0034335C"/>
    <w:rsid w:val="0035421F"/>
    <w:rsid w:val="003717CC"/>
    <w:rsid w:val="00380B20"/>
    <w:rsid w:val="0039276C"/>
    <w:rsid w:val="003C098A"/>
    <w:rsid w:val="003E09EF"/>
    <w:rsid w:val="003F101E"/>
    <w:rsid w:val="004561F4"/>
    <w:rsid w:val="00456EFC"/>
    <w:rsid w:val="004F44E1"/>
    <w:rsid w:val="00505BC5"/>
    <w:rsid w:val="005136B3"/>
    <w:rsid w:val="005142A6"/>
    <w:rsid w:val="00525C51"/>
    <w:rsid w:val="00530701"/>
    <w:rsid w:val="0053608E"/>
    <w:rsid w:val="0054252E"/>
    <w:rsid w:val="00577006"/>
    <w:rsid w:val="005863B2"/>
    <w:rsid w:val="005C10EA"/>
    <w:rsid w:val="005D6920"/>
    <w:rsid w:val="006000B4"/>
    <w:rsid w:val="006248F0"/>
    <w:rsid w:val="00670234"/>
    <w:rsid w:val="006A0ACE"/>
    <w:rsid w:val="006E6509"/>
    <w:rsid w:val="007051F9"/>
    <w:rsid w:val="00765874"/>
    <w:rsid w:val="0077221D"/>
    <w:rsid w:val="00784949"/>
    <w:rsid w:val="00785A0A"/>
    <w:rsid w:val="007D332B"/>
    <w:rsid w:val="007D7585"/>
    <w:rsid w:val="007E76BD"/>
    <w:rsid w:val="00820770"/>
    <w:rsid w:val="0082237C"/>
    <w:rsid w:val="00870240"/>
    <w:rsid w:val="00880A83"/>
    <w:rsid w:val="008B068E"/>
    <w:rsid w:val="00996BE6"/>
    <w:rsid w:val="009A78C7"/>
    <w:rsid w:val="00A85775"/>
    <w:rsid w:val="00A8766D"/>
    <w:rsid w:val="00A929AF"/>
    <w:rsid w:val="00A95D5E"/>
    <w:rsid w:val="00AA0FFE"/>
    <w:rsid w:val="00AD0BCC"/>
    <w:rsid w:val="00BC5BCA"/>
    <w:rsid w:val="00BF46A0"/>
    <w:rsid w:val="00C06E94"/>
    <w:rsid w:val="00C173AC"/>
    <w:rsid w:val="00C47C02"/>
    <w:rsid w:val="00C545BF"/>
    <w:rsid w:val="00CF634F"/>
    <w:rsid w:val="00D037FE"/>
    <w:rsid w:val="00D104F9"/>
    <w:rsid w:val="00D16227"/>
    <w:rsid w:val="00D37A81"/>
    <w:rsid w:val="00D82A1D"/>
    <w:rsid w:val="00DA37E9"/>
    <w:rsid w:val="00DB2A39"/>
    <w:rsid w:val="00E07B88"/>
    <w:rsid w:val="00E23E9C"/>
    <w:rsid w:val="00E343C2"/>
    <w:rsid w:val="00E35CAC"/>
    <w:rsid w:val="00E6312E"/>
    <w:rsid w:val="00E76841"/>
    <w:rsid w:val="00E90DE4"/>
    <w:rsid w:val="00EA5A87"/>
    <w:rsid w:val="00EA77EE"/>
    <w:rsid w:val="00ED0F29"/>
    <w:rsid w:val="00ED487D"/>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DFBC-AB34-45CF-8D42-F3F1A9E9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2022-03-01T12:08:00Z</cp:lastPrinted>
  <dcterms:created xsi:type="dcterms:W3CDTF">2022-06-29T08:47:00Z</dcterms:created>
  <dcterms:modified xsi:type="dcterms:W3CDTF">2022-06-29T08:47:00Z</dcterms:modified>
</cp:coreProperties>
</file>