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09422A" w:rsidRPr="00AD5C97" w:rsidRDefault="003302EF" w:rsidP="00AD5C97">
      <w:pPr>
        <w:pStyle w:val="BodyText"/>
        <w:rPr>
          <w:b/>
          <w:sz w:val="20"/>
          <w:szCs w:val="20"/>
        </w:rPr>
      </w:pPr>
      <w:r w:rsidRPr="00AD5C97">
        <w:rPr>
          <w:b/>
          <w:w w:val="80"/>
          <w:sz w:val="20"/>
          <w:szCs w:val="20"/>
        </w:rPr>
        <w:t>NATIONAL ASSEMBLY</w:t>
      </w:r>
    </w:p>
    <w:p w:rsidR="0009422A" w:rsidRPr="00AD5C97" w:rsidRDefault="00AD5C97" w:rsidP="00AD5C97">
      <w:pPr>
        <w:pStyle w:val="BodyText"/>
        <w:rPr>
          <w:b/>
          <w:sz w:val="20"/>
          <w:szCs w:val="20"/>
        </w:rPr>
      </w:pPr>
      <w:r w:rsidRPr="00AD5C97">
        <w:rPr>
          <w:b/>
          <w:w w:val="90"/>
          <w:sz w:val="20"/>
          <w:szCs w:val="20"/>
        </w:rPr>
        <w:t>(For writt</w:t>
      </w:r>
      <w:r w:rsidR="003302EF" w:rsidRPr="00AD5C97">
        <w:rPr>
          <w:b/>
          <w:w w:val="90"/>
          <w:sz w:val="20"/>
          <w:szCs w:val="20"/>
        </w:rPr>
        <w:t>en reply)</w:t>
      </w:r>
    </w:p>
    <w:p w:rsidR="0009422A" w:rsidRPr="00AD5C97" w:rsidRDefault="0009422A" w:rsidP="00AD5C97">
      <w:pPr>
        <w:pStyle w:val="BodyText"/>
        <w:rPr>
          <w:b/>
          <w:sz w:val="20"/>
          <w:szCs w:val="20"/>
        </w:rPr>
      </w:pPr>
    </w:p>
    <w:p w:rsidR="0009422A" w:rsidRPr="00AD5C97" w:rsidRDefault="00AD5C97" w:rsidP="00AD5C97">
      <w:pPr>
        <w:pStyle w:val="BodyText"/>
        <w:rPr>
          <w:b/>
          <w:sz w:val="20"/>
          <w:szCs w:val="20"/>
        </w:rPr>
      </w:pPr>
      <w:proofErr w:type="gramStart"/>
      <w:r w:rsidRPr="00AD5C97">
        <w:rPr>
          <w:b/>
          <w:w w:val="80"/>
          <w:sz w:val="20"/>
          <w:szCs w:val="20"/>
        </w:rPr>
        <w:t>QUE5TION NO.</w:t>
      </w:r>
      <w:proofErr w:type="gramEnd"/>
      <w:r w:rsidRPr="00AD5C97">
        <w:rPr>
          <w:b/>
          <w:w w:val="80"/>
          <w:sz w:val="20"/>
          <w:szCs w:val="20"/>
        </w:rPr>
        <w:t xml:space="preserve"> 2142(NW27</w:t>
      </w:r>
      <w:r w:rsidR="003302EF" w:rsidRPr="00AD5C97">
        <w:rPr>
          <w:b/>
          <w:w w:val="80"/>
          <w:sz w:val="20"/>
          <w:szCs w:val="20"/>
        </w:rPr>
        <w:t>05E}</w:t>
      </w:r>
    </w:p>
    <w:p w:rsidR="0009422A" w:rsidRPr="00AD5C97" w:rsidRDefault="003302EF" w:rsidP="00AD5C97">
      <w:pPr>
        <w:pStyle w:val="BodyText"/>
        <w:rPr>
          <w:b/>
          <w:sz w:val="20"/>
          <w:szCs w:val="20"/>
        </w:rPr>
      </w:pPr>
      <w:proofErr w:type="gramStart"/>
      <w:r w:rsidRPr="00AD5C97">
        <w:rPr>
          <w:b/>
          <w:w w:val="75"/>
          <w:sz w:val="20"/>
          <w:szCs w:val="20"/>
        </w:rPr>
        <w:t>INTERNAL QUESTION PAPER NO.</w:t>
      </w:r>
      <w:proofErr w:type="gramEnd"/>
      <w:r w:rsidRPr="00AD5C97">
        <w:rPr>
          <w:b/>
          <w:w w:val="75"/>
          <w:sz w:val="20"/>
          <w:szCs w:val="20"/>
        </w:rPr>
        <w:t xml:space="preserve"> 35 of 2020</w:t>
      </w:r>
    </w:p>
    <w:p w:rsidR="0009422A" w:rsidRPr="00AD5C97" w:rsidRDefault="0009422A" w:rsidP="00AD5C97">
      <w:pPr>
        <w:pStyle w:val="BodyText"/>
        <w:rPr>
          <w:b/>
          <w:sz w:val="20"/>
          <w:szCs w:val="20"/>
        </w:rPr>
      </w:pPr>
    </w:p>
    <w:p w:rsidR="0009422A" w:rsidRPr="00AD5C97" w:rsidRDefault="003302EF" w:rsidP="00AD5C97">
      <w:pPr>
        <w:pStyle w:val="BodyText"/>
        <w:rPr>
          <w:b/>
          <w:sz w:val="20"/>
          <w:szCs w:val="20"/>
        </w:rPr>
      </w:pPr>
      <w:r w:rsidRPr="00AD5C97">
        <w:rPr>
          <w:b/>
          <w:w w:val="90"/>
          <w:sz w:val="20"/>
          <w:szCs w:val="20"/>
        </w:rPr>
        <w:t xml:space="preserve">DATE OF PUBLICATION: 04 </w:t>
      </w:r>
      <w:r w:rsidR="00AD5C97" w:rsidRPr="00AD5C97">
        <w:rPr>
          <w:b/>
          <w:w w:val="90"/>
          <w:sz w:val="20"/>
          <w:szCs w:val="20"/>
        </w:rPr>
        <w:t>September</w:t>
      </w:r>
      <w:r w:rsidRPr="00AD5C97">
        <w:rPr>
          <w:b/>
          <w:w w:val="90"/>
          <w:sz w:val="20"/>
          <w:szCs w:val="20"/>
        </w:rPr>
        <w:t xml:space="preserve"> 2020</w:t>
      </w:r>
    </w:p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AD5C97" w:rsidRPr="007D20A5" w:rsidRDefault="00AD5C97" w:rsidP="00AD5C97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Ms</w:t>
      </w:r>
      <w:r w:rsidRPr="007D20A5">
        <w:rPr>
          <w:b/>
          <w:sz w:val="20"/>
          <w:szCs w:val="20"/>
        </w:rPr>
        <w:t xml:space="preserve"> H S Winkler</w:t>
      </w:r>
      <w:r>
        <w:rPr>
          <w:b/>
          <w:sz w:val="20"/>
          <w:szCs w:val="20"/>
        </w:rPr>
        <w:t xml:space="preserve"> </w:t>
      </w:r>
      <w:r w:rsidRPr="007D20A5">
        <w:rPr>
          <w:b/>
          <w:sz w:val="20"/>
          <w:szCs w:val="20"/>
        </w:rPr>
        <w:t>(DA)</w:t>
      </w:r>
      <w:r>
        <w:rPr>
          <w:b/>
          <w:sz w:val="20"/>
          <w:szCs w:val="20"/>
        </w:rPr>
        <w:t xml:space="preserve"> to</w:t>
      </w:r>
      <w:r w:rsidRPr="007D20A5">
        <w:rPr>
          <w:b/>
          <w:sz w:val="20"/>
          <w:szCs w:val="20"/>
        </w:rPr>
        <w:t xml:space="preserve"> ask the Minister of Forestry, Fisheries and the Environment:</w:t>
      </w:r>
    </w:p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09422A" w:rsidRPr="00980A45" w:rsidRDefault="00AD5C97" w:rsidP="00980A45">
      <w:pPr>
        <w:pStyle w:val="BodyText"/>
        <w:rPr>
          <w:sz w:val="20"/>
          <w:szCs w:val="20"/>
        </w:rPr>
      </w:pPr>
      <w:r w:rsidRPr="00980A45">
        <w:rPr>
          <w:sz w:val="20"/>
          <w:szCs w:val="20"/>
        </w:rPr>
        <w:t>W</w:t>
      </w:r>
      <w:r w:rsidR="003302EF" w:rsidRPr="00980A45">
        <w:rPr>
          <w:sz w:val="20"/>
          <w:szCs w:val="20"/>
        </w:rPr>
        <w:t>hat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(a)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</w:t>
      </w:r>
      <w:r w:rsidRPr="00980A45">
        <w:rPr>
          <w:sz w:val="20"/>
          <w:szCs w:val="20"/>
        </w:rPr>
        <w:t>r</w:t>
      </w:r>
      <w:r w:rsidR="003302EF" w:rsidRPr="00980A45">
        <w:rPr>
          <w:sz w:val="20"/>
          <w:szCs w:val="20"/>
        </w:rPr>
        <w:t>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reasons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that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KwaZulu-Natal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(KZN)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h</w:t>
      </w:r>
      <w:r w:rsidRPr="00980A45">
        <w:rPr>
          <w:sz w:val="20"/>
          <w:szCs w:val="20"/>
        </w:rPr>
        <w:t>as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not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submitted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 xml:space="preserve">Plan </w:t>
      </w:r>
      <w:r w:rsidR="003302EF" w:rsidRPr="00980A45">
        <w:rPr>
          <w:sz w:val="20"/>
          <w:szCs w:val="20"/>
        </w:rPr>
        <w:t>(AQMP),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(b)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deadline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fo</w:t>
      </w:r>
      <w:r w:rsidR="003302EF" w:rsidRPr="00980A45">
        <w:rPr>
          <w:sz w:val="20"/>
          <w:szCs w:val="20"/>
        </w:rPr>
        <w:t>r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submiss</w:t>
      </w:r>
      <w:r w:rsidR="003302EF" w:rsidRPr="00980A45">
        <w:rPr>
          <w:sz w:val="20"/>
          <w:szCs w:val="20"/>
        </w:rPr>
        <w:t>ion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KZN’s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AQMP,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(c)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de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pl</w:t>
      </w:r>
      <w:r w:rsidR="003302EF" w:rsidRPr="00980A45">
        <w:rPr>
          <w:sz w:val="20"/>
          <w:szCs w:val="20"/>
        </w:rPr>
        <w:t>an being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used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KZN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absen</w:t>
      </w:r>
      <w:r w:rsidRPr="00980A45">
        <w:rPr>
          <w:sz w:val="20"/>
          <w:szCs w:val="20"/>
        </w:rPr>
        <w:t>ce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AQMP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(d)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ar</w:t>
      </w:r>
      <w:r w:rsidR="003302EF" w:rsidRPr="00980A45">
        <w:rPr>
          <w:sz w:val="20"/>
          <w:szCs w:val="20"/>
        </w:rPr>
        <w:t>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re</w:t>
      </w:r>
      <w:r w:rsidR="003302EF" w:rsidRPr="00980A45">
        <w:rPr>
          <w:sz w:val="20"/>
          <w:szCs w:val="20"/>
        </w:rPr>
        <w:t>asons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that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</w:t>
      </w:r>
      <w:proofErr w:type="spellStart"/>
      <w:r w:rsidR="003302EF" w:rsidRPr="00980A45">
        <w:rPr>
          <w:sz w:val="20"/>
          <w:szCs w:val="20"/>
        </w:rPr>
        <w:t>i</w:t>
      </w:r>
      <w:proofErr w:type="spellEnd"/>
      <w:r w:rsidR="003302EF" w:rsidRPr="00980A45">
        <w:rPr>
          <w:sz w:val="20"/>
          <w:szCs w:val="20"/>
        </w:rPr>
        <w:t>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 monitoring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s</w:t>
      </w:r>
      <w:r w:rsidRPr="00980A45">
        <w:rPr>
          <w:sz w:val="20"/>
          <w:szCs w:val="20"/>
        </w:rPr>
        <w:t>ta</w:t>
      </w:r>
      <w:r w:rsidR="003302EF" w:rsidRPr="00980A45">
        <w:rPr>
          <w:sz w:val="20"/>
          <w:szCs w:val="20"/>
        </w:rPr>
        <w:t>tions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are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K</w:t>
      </w:r>
      <w:r w:rsidR="003302EF" w:rsidRPr="00980A45">
        <w:rPr>
          <w:sz w:val="20"/>
          <w:szCs w:val="20"/>
        </w:rPr>
        <w:t>ZN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(ii)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no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monitoring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f</w:t>
      </w:r>
      <w:r w:rsidR="003302EF" w:rsidRPr="00980A45">
        <w:rPr>
          <w:sz w:val="20"/>
          <w:szCs w:val="20"/>
        </w:rPr>
        <w:t>or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PM2.5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PM10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other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 xml:space="preserve">province, </w:t>
      </w:r>
      <w:r w:rsidR="003302EF" w:rsidRPr="00980A45">
        <w:rPr>
          <w:sz w:val="20"/>
          <w:szCs w:val="20"/>
        </w:rPr>
        <w:t>a</w:t>
      </w:r>
      <w:r w:rsidRPr="00980A45">
        <w:rPr>
          <w:sz w:val="20"/>
          <w:szCs w:val="20"/>
        </w:rPr>
        <w:t>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per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regulatio</w:t>
      </w:r>
      <w:r w:rsidRPr="00980A45">
        <w:rPr>
          <w:sz w:val="20"/>
          <w:szCs w:val="20"/>
        </w:rPr>
        <w:t xml:space="preserve">ns in </w:t>
      </w:r>
      <w:r w:rsidR="003302EF" w:rsidRPr="00980A45">
        <w:rPr>
          <w:sz w:val="20"/>
          <w:szCs w:val="20"/>
        </w:rPr>
        <w:t>accordan</w:t>
      </w:r>
      <w:r w:rsidRPr="00980A45">
        <w:rPr>
          <w:sz w:val="20"/>
          <w:szCs w:val="20"/>
        </w:rPr>
        <w:t>ce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with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National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Environment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Management: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Act,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2004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 xml:space="preserve">(Act </w:t>
      </w:r>
      <w:r w:rsidR="003302EF" w:rsidRPr="00980A45">
        <w:rPr>
          <w:sz w:val="20"/>
          <w:szCs w:val="20"/>
        </w:rPr>
        <w:t>No. 39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2004)?</w:t>
      </w:r>
    </w:p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09422A" w:rsidRPr="00AD5C97" w:rsidRDefault="003302EF" w:rsidP="00AD5C97">
      <w:pPr>
        <w:pStyle w:val="BodyText"/>
        <w:rPr>
          <w:sz w:val="20"/>
          <w:szCs w:val="20"/>
        </w:rPr>
      </w:pPr>
      <w:r w:rsidRPr="00AD5C97">
        <w:rPr>
          <w:w w:val="85"/>
          <w:sz w:val="20"/>
          <w:szCs w:val="20"/>
        </w:rPr>
        <w:t>2142.</w:t>
      </w:r>
      <w:r w:rsidRPr="00AD5C97">
        <w:rPr>
          <w:w w:val="85"/>
          <w:sz w:val="20"/>
          <w:szCs w:val="20"/>
        </w:rPr>
        <w:tab/>
      </w:r>
      <w:r w:rsidR="00AD5C97" w:rsidRPr="00911B29">
        <w:rPr>
          <w:b/>
          <w:sz w:val="20"/>
          <w:szCs w:val="20"/>
        </w:rPr>
        <w:t>THE MINISTER OF FORESTRY, FISHERIES AND THE ENVIRONMENT REPLIES</w:t>
      </w:r>
      <w:r w:rsidRPr="00AD5C97">
        <w:rPr>
          <w:w w:val="80"/>
          <w:sz w:val="20"/>
          <w:szCs w:val="20"/>
        </w:rPr>
        <w:t>:</w:t>
      </w:r>
    </w:p>
    <w:p w:rsidR="0009422A" w:rsidRPr="00AD5C97" w:rsidRDefault="0009422A" w:rsidP="00AD5C97">
      <w:pPr>
        <w:pStyle w:val="BodyText"/>
        <w:rPr>
          <w:sz w:val="20"/>
          <w:szCs w:val="20"/>
        </w:rPr>
      </w:pPr>
    </w:p>
    <w:p w:rsidR="0009422A" w:rsidRPr="00980A45" w:rsidRDefault="00980A45" w:rsidP="00980A45">
      <w:pPr>
        <w:pStyle w:val="BodyText"/>
        <w:rPr>
          <w:sz w:val="20"/>
          <w:szCs w:val="20"/>
        </w:rPr>
      </w:pPr>
      <w:r w:rsidRPr="00980A45">
        <w:rPr>
          <w:sz w:val="20"/>
          <w:szCs w:val="20"/>
        </w:rPr>
        <w:t xml:space="preserve">(a). </w:t>
      </w:r>
      <w:r w:rsidR="003302EF" w:rsidRPr="00980A45">
        <w:rPr>
          <w:sz w:val="20"/>
          <w:szCs w:val="20"/>
        </w:rPr>
        <w:t>To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address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capacity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challenges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AD5C97" w:rsidRPr="00980A45">
        <w:rPr>
          <w:sz w:val="20"/>
          <w:szCs w:val="20"/>
        </w:rPr>
        <w:t>Kw</w:t>
      </w:r>
      <w:r w:rsidR="003302EF" w:rsidRPr="00980A45">
        <w:rPr>
          <w:sz w:val="20"/>
          <w:szCs w:val="20"/>
        </w:rPr>
        <w:t>aZulu-Natal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(KZN)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province,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</w:t>
      </w:r>
      <w:r w:rsidR="00AD5C97" w:rsidRPr="00980A45">
        <w:rPr>
          <w:sz w:val="20"/>
          <w:szCs w:val="20"/>
        </w:rPr>
        <w:t xml:space="preserve"> Office was re</w:t>
      </w:r>
      <w:r w:rsidR="003302EF" w:rsidRPr="00980A45">
        <w:rPr>
          <w:sz w:val="20"/>
          <w:szCs w:val="20"/>
        </w:rPr>
        <w:t>-established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July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2020,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with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appointment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Di</w:t>
      </w:r>
      <w:r w:rsidR="00AD5C97" w:rsidRPr="00980A45">
        <w:rPr>
          <w:sz w:val="20"/>
          <w:szCs w:val="20"/>
        </w:rPr>
        <w:t>r</w:t>
      </w:r>
      <w:r w:rsidR="003302EF" w:rsidRPr="00980A45">
        <w:rPr>
          <w:sz w:val="20"/>
          <w:szCs w:val="20"/>
        </w:rPr>
        <w:t>ector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who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will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be</w:t>
      </w:r>
      <w:r w:rsidR="003302EF" w:rsidRPr="00980A45">
        <w:rPr>
          <w:sz w:val="20"/>
          <w:szCs w:val="20"/>
        </w:rPr>
        <w:t xml:space="preserve"> </w:t>
      </w:r>
      <w:r w:rsidR="00AD5C97" w:rsidRPr="00980A45">
        <w:rPr>
          <w:sz w:val="20"/>
          <w:szCs w:val="20"/>
        </w:rPr>
        <w:t>r</w:t>
      </w:r>
      <w:r w:rsidR="003302EF" w:rsidRPr="00980A45">
        <w:rPr>
          <w:sz w:val="20"/>
          <w:szCs w:val="20"/>
        </w:rPr>
        <w:t>esponsible for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Management.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addition,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official</w:t>
      </w:r>
      <w:r w:rsidR="003302EF" w:rsidRPr="00980A45">
        <w:rPr>
          <w:sz w:val="20"/>
          <w:szCs w:val="20"/>
        </w:rPr>
        <w:t xml:space="preserve"> </w:t>
      </w:r>
      <w:r w:rsidR="00AD5C97" w:rsidRPr="00980A45">
        <w:rPr>
          <w:sz w:val="20"/>
          <w:szCs w:val="20"/>
        </w:rPr>
        <w:t>was</w:t>
      </w:r>
      <w:r w:rsidR="003302EF" w:rsidRPr="00980A45">
        <w:rPr>
          <w:sz w:val="20"/>
          <w:szCs w:val="20"/>
        </w:rPr>
        <w:t xml:space="preserve"> </w:t>
      </w:r>
      <w:r w:rsidR="00AD5C97" w:rsidRPr="00980A45">
        <w:rPr>
          <w:sz w:val="20"/>
          <w:szCs w:val="20"/>
        </w:rPr>
        <w:t>transferred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horn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national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Department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B work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Province.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process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to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develop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Management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Plan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(AQMP)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has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 xml:space="preserve">been </w:t>
      </w:r>
      <w:r w:rsidR="003302EF" w:rsidRPr="00980A45">
        <w:rPr>
          <w:sz w:val="20"/>
          <w:szCs w:val="20"/>
        </w:rPr>
        <w:t xml:space="preserve">initiated by </w:t>
      </w:r>
      <w:r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Province.</w:t>
      </w:r>
      <w:r w:rsidRPr="00980A45">
        <w:rPr>
          <w:sz w:val="20"/>
          <w:szCs w:val="20"/>
        </w:rPr>
        <w:br/>
      </w:r>
      <w:r>
        <w:rPr>
          <w:sz w:val="20"/>
          <w:szCs w:val="20"/>
        </w:rPr>
        <w:br/>
        <w:t>(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). </w:t>
      </w:r>
      <w:r w:rsidR="003302EF" w:rsidRPr="00980A45">
        <w:rPr>
          <w:sz w:val="20"/>
          <w:szCs w:val="20"/>
        </w:rPr>
        <w:t>The Act does not explicitly state a deadline for the submis9ion of an AQMP. However,</w:t>
      </w:r>
      <w:r w:rsidR="003302EF" w:rsidRPr="00980A45">
        <w:rPr>
          <w:sz w:val="20"/>
          <w:szCs w:val="20"/>
        </w:rPr>
        <w:t xml:space="preserve"> it was </w:t>
      </w:r>
      <w:r w:rsidR="003302EF" w:rsidRPr="00980A45">
        <w:rPr>
          <w:sz w:val="20"/>
          <w:szCs w:val="20"/>
        </w:rPr>
        <w:t xml:space="preserve">expected that when the Act was promulgated, all spheres of government would develop or initiate </w:t>
      </w:r>
      <w:r w:rsidR="003302EF" w:rsidRPr="00980A45">
        <w:rPr>
          <w:sz w:val="20"/>
          <w:szCs w:val="20"/>
        </w:rPr>
        <w:t>the process B draft their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AQMPs.</w:t>
      </w:r>
    </w:p>
    <w:p w:rsidR="0009422A" w:rsidRPr="00980A45" w:rsidRDefault="00980A45" w:rsidP="00980A4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 xml:space="preserve">©. </w:t>
      </w:r>
      <w:r w:rsidR="003302EF" w:rsidRPr="00980A45">
        <w:rPr>
          <w:sz w:val="20"/>
          <w:szCs w:val="20"/>
        </w:rPr>
        <w:t>In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the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absence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of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an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AQMP,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KZN</w:t>
      </w:r>
      <w:r w:rsidR="003302EF" w:rsidRPr="00980A45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3302EF" w:rsidRPr="00980A45">
        <w:rPr>
          <w:sz w:val="20"/>
          <w:szCs w:val="20"/>
        </w:rPr>
        <w:t xml:space="preserve"> </w:t>
      </w:r>
      <w:r w:rsidRPr="00980A45">
        <w:rPr>
          <w:sz w:val="20"/>
          <w:szCs w:val="20"/>
        </w:rPr>
        <w:t>implementi</w:t>
      </w:r>
      <w:r>
        <w:rPr>
          <w:sz w:val="20"/>
          <w:szCs w:val="20"/>
        </w:rPr>
        <w:t>ng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t</w:t>
      </w:r>
      <w:r w:rsidR="003302EF" w:rsidRPr="00980A45">
        <w:rPr>
          <w:sz w:val="20"/>
          <w:szCs w:val="20"/>
        </w:rPr>
        <w:t>he</w:t>
      </w:r>
      <w:r w:rsidR="003302EF" w:rsidRPr="00980A45">
        <w:rPr>
          <w:sz w:val="20"/>
          <w:szCs w:val="20"/>
        </w:rPr>
        <w:t xml:space="preserve"> </w:t>
      </w:r>
      <w:r>
        <w:rPr>
          <w:sz w:val="20"/>
          <w:szCs w:val="20"/>
        </w:rPr>
        <w:t>curre</w:t>
      </w:r>
      <w:r w:rsidR="003302EF" w:rsidRPr="00980A45">
        <w:rPr>
          <w:sz w:val="20"/>
          <w:szCs w:val="20"/>
        </w:rPr>
        <w:t>nt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air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quality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national</w:t>
      </w:r>
      <w:r w:rsidR="003302EF" w:rsidRPr="00980A45">
        <w:rPr>
          <w:sz w:val="20"/>
          <w:szCs w:val="20"/>
        </w:rPr>
        <w:t xml:space="preserve"> </w:t>
      </w:r>
      <w:r>
        <w:rPr>
          <w:sz w:val="20"/>
          <w:szCs w:val="20"/>
        </w:rPr>
        <w:t>leg</w:t>
      </w:r>
      <w:r w:rsidR="003302EF" w:rsidRPr="00980A45">
        <w:rPr>
          <w:sz w:val="20"/>
          <w:szCs w:val="20"/>
        </w:rPr>
        <w:t>islation,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>i.e.</w:t>
      </w:r>
      <w:r w:rsidR="003302EF" w:rsidRPr="00980A45">
        <w:rPr>
          <w:sz w:val="20"/>
          <w:szCs w:val="20"/>
        </w:rPr>
        <w:t xml:space="preserve"> </w:t>
      </w:r>
      <w:r w:rsidR="003302EF" w:rsidRPr="00980A45">
        <w:rPr>
          <w:sz w:val="20"/>
          <w:szCs w:val="20"/>
        </w:rPr>
        <w:t xml:space="preserve">Air </w:t>
      </w:r>
      <w:r w:rsidR="003302EF" w:rsidRPr="00980A45">
        <w:rPr>
          <w:sz w:val="20"/>
          <w:szCs w:val="20"/>
        </w:rPr>
        <w:t>Quality Act and the</w:t>
      </w:r>
      <w:r w:rsidR="003302EF" w:rsidRPr="00980A45">
        <w:rPr>
          <w:sz w:val="20"/>
          <w:szCs w:val="20"/>
        </w:rPr>
        <w:t xml:space="preserve"> </w:t>
      </w:r>
      <w:r>
        <w:rPr>
          <w:sz w:val="20"/>
          <w:szCs w:val="20"/>
        </w:rPr>
        <w:t>associated re</w:t>
      </w:r>
      <w:r w:rsidR="003302EF" w:rsidRPr="00980A45">
        <w:rPr>
          <w:sz w:val="20"/>
          <w:szCs w:val="20"/>
        </w:rPr>
        <w:t>gulations.</w:t>
      </w:r>
    </w:p>
    <w:p w:rsidR="00980A45" w:rsidRPr="00980A45" w:rsidRDefault="00980A45" w:rsidP="00980A4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>(d)(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Pr="00980A45">
        <w:rPr>
          <w:sz w:val="20"/>
          <w:szCs w:val="20"/>
        </w:rPr>
        <w:t xml:space="preserve">Ambient monitoring is </w:t>
      </w:r>
      <w:r>
        <w:rPr>
          <w:sz w:val="20"/>
          <w:szCs w:val="20"/>
        </w:rPr>
        <w:t>co</w:t>
      </w:r>
      <w:r w:rsidRPr="00980A45">
        <w:rPr>
          <w:sz w:val="20"/>
          <w:szCs w:val="20"/>
        </w:rPr>
        <w:t xml:space="preserve">nducted by all </w:t>
      </w:r>
      <w:r>
        <w:rPr>
          <w:sz w:val="20"/>
          <w:szCs w:val="20"/>
        </w:rPr>
        <w:t>sphe</w:t>
      </w:r>
      <w:r w:rsidRPr="00980A45">
        <w:rPr>
          <w:sz w:val="20"/>
          <w:szCs w:val="20"/>
        </w:rPr>
        <w:t xml:space="preserve">re of </w:t>
      </w:r>
      <w:r>
        <w:rPr>
          <w:sz w:val="20"/>
          <w:szCs w:val="20"/>
        </w:rPr>
        <w:t>govern</w:t>
      </w:r>
      <w:r w:rsidRPr="00980A45">
        <w:rPr>
          <w:sz w:val="20"/>
          <w:szCs w:val="20"/>
        </w:rPr>
        <w:t>ment and there are a fair number of monitoring stations that a</w:t>
      </w:r>
      <w:r>
        <w:rPr>
          <w:sz w:val="20"/>
          <w:szCs w:val="20"/>
        </w:rPr>
        <w:t>r</w:t>
      </w:r>
      <w:r w:rsidRPr="00980A45">
        <w:rPr>
          <w:sz w:val="20"/>
          <w:szCs w:val="20"/>
        </w:rPr>
        <w:t xml:space="preserve">e located in KZN. </w:t>
      </w:r>
      <w:r>
        <w:rPr>
          <w:sz w:val="20"/>
          <w:szCs w:val="20"/>
        </w:rPr>
        <w:t>Of</w:t>
      </w:r>
      <w:r w:rsidRPr="00980A45">
        <w:rPr>
          <w:sz w:val="20"/>
          <w:szCs w:val="20"/>
        </w:rPr>
        <w:t xml:space="preserve"> the 136 </w:t>
      </w:r>
      <w:r>
        <w:rPr>
          <w:sz w:val="20"/>
          <w:szCs w:val="20"/>
        </w:rPr>
        <w:t>govern</w:t>
      </w:r>
      <w:r w:rsidRPr="00980A45">
        <w:rPr>
          <w:sz w:val="20"/>
          <w:szCs w:val="20"/>
        </w:rPr>
        <w:t xml:space="preserve">ment-owned ambient air quality monitoring stations across the country, 25 of </w:t>
      </w:r>
      <w:r>
        <w:rPr>
          <w:sz w:val="20"/>
          <w:szCs w:val="20"/>
        </w:rPr>
        <w:t>the</w:t>
      </w:r>
      <w:r w:rsidRPr="00980A45">
        <w:rPr>
          <w:sz w:val="20"/>
          <w:szCs w:val="20"/>
        </w:rPr>
        <w:t xml:space="preserve">se </w:t>
      </w:r>
      <w:r>
        <w:rPr>
          <w:sz w:val="20"/>
          <w:szCs w:val="20"/>
        </w:rPr>
        <w:t>ar</w:t>
      </w:r>
      <w:r w:rsidRPr="00980A45">
        <w:rPr>
          <w:sz w:val="20"/>
          <w:szCs w:val="20"/>
        </w:rPr>
        <w:t xml:space="preserve">e located in </w:t>
      </w:r>
      <w:r>
        <w:rPr>
          <w:sz w:val="20"/>
          <w:szCs w:val="20"/>
        </w:rPr>
        <w:t>KZ</w:t>
      </w:r>
      <w:r w:rsidRPr="00980A45">
        <w:rPr>
          <w:sz w:val="20"/>
          <w:szCs w:val="20"/>
        </w:rPr>
        <w:t xml:space="preserve">N province (the </w:t>
      </w:r>
      <w:r>
        <w:rPr>
          <w:sz w:val="20"/>
          <w:szCs w:val="20"/>
        </w:rPr>
        <w:t>province</w:t>
      </w:r>
      <w:r w:rsidRPr="00980A45">
        <w:rPr>
          <w:sz w:val="20"/>
          <w:szCs w:val="20"/>
        </w:rPr>
        <w:t xml:space="preserve"> </w:t>
      </w:r>
      <w:r>
        <w:rPr>
          <w:sz w:val="20"/>
          <w:szCs w:val="20"/>
        </w:rPr>
        <w:t>has 5 stations under it</w:t>
      </w:r>
      <w:r w:rsidRPr="00980A45">
        <w:rPr>
          <w:sz w:val="20"/>
          <w:szCs w:val="20"/>
        </w:rPr>
        <w:t>s co</w:t>
      </w:r>
      <w:r>
        <w:rPr>
          <w:sz w:val="20"/>
          <w:szCs w:val="20"/>
        </w:rPr>
        <w:t>ntrol, eThekwini Metropolitan has</w:t>
      </w:r>
      <w:r w:rsidRPr="00980A45">
        <w:rPr>
          <w:sz w:val="20"/>
          <w:szCs w:val="20"/>
        </w:rPr>
        <w:t xml:space="preserve"> 14 stations, the City of </w:t>
      </w:r>
      <w:proofErr w:type="spellStart"/>
      <w:r>
        <w:rPr>
          <w:sz w:val="20"/>
          <w:szCs w:val="20"/>
        </w:rPr>
        <w:t>uMhlathuze</w:t>
      </w:r>
      <w:proofErr w:type="spellEnd"/>
      <w:r w:rsidRPr="00980A45">
        <w:rPr>
          <w:sz w:val="20"/>
          <w:szCs w:val="20"/>
        </w:rPr>
        <w:t xml:space="preserve"> has 3 stations and </w:t>
      </w:r>
      <w:proofErr w:type="spellStart"/>
      <w:r w:rsidRPr="00980A45">
        <w:rPr>
          <w:sz w:val="20"/>
          <w:szCs w:val="20"/>
        </w:rPr>
        <w:t>Msunduzi</w:t>
      </w:r>
      <w:proofErr w:type="spellEnd"/>
      <w:r w:rsidRPr="00980A45">
        <w:rPr>
          <w:sz w:val="20"/>
          <w:szCs w:val="20"/>
        </w:rPr>
        <w:t xml:space="preserve"> local </w:t>
      </w:r>
      <w:r>
        <w:rPr>
          <w:sz w:val="20"/>
          <w:szCs w:val="20"/>
        </w:rPr>
        <w:t>municipality</w:t>
      </w:r>
      <w:r w:rsidRPr="00980A45">
        <w:rPr>
          <w:sz w:val="20"/>
          <w:szCs w:val="20"/>
        </w:rPr>
        <w:t xml:space="preserve"> has 3 stations).</w:t>
      </w:r>
    </w:p>
    <w:p w:rsidR="00980A45" w:rsidRPr="00980A45" w:rsidRDefault="00980A45" w:rsidP="00980A4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>(</w:t>
      </w:r>
      <w:proofErr w:type="gramStart"/>
      <w:r>
        <w:rPr>
          <w:sz w:val="20"/>
          <w:szCs w:val="20"/>
        </w:rPr>
        <w:t>ii</w:t>
      </w:r>
      <w:proofErr w:type="gramEnd"/>
      <w:r>
        <w:rPr>
          <w:sz w:val="20"/>
          <w:szCs w:val="20"/>
        </w:rPr>
        <w:t xml:space="preserve">). </w:t>
      </w:r>
      <w:r w:rsidRPr="00980A45">
        <w:rPr>
          <w:sz w:val="20"/>
          <w:szCs w:val="20"/>
        </w:rPr>
        <w:t xml:space="preserve">All spheres of government have comprehensive air quality monitoring of PM10 and PM2.5 </w:t>
      </w:r>
      <w:r>
        <w:rPr>
          <w:sz w:val="20"/>
          <w:szCs w:val="20"/>
        </w:rPr>
        <w:t>acr</w:t>
      </w:r>
      <w:r w:rsidRPr="00980A45">
        <w:rPr>
          <w:sz w:val="20"/>
          <w:szCs w:val="20"/>
        </w:rPr>
        <w:t xml:space="preserve">oss the country, as per </w:t>
      </w:r>
      <w:r>
        <w:rPr>
          <w:sz w:val="20"/>
          <w:szCs w:val="20"/>
        </w:rPr>
        <w:t>r</w:t>
      </w:r>
      <w:r w:rsidRPr="00980A45">
        <w:rPr>
          <w:sz w:val="20"/>
          <w:szCs w:val="20"/>
        </w:rPr>
        <w:t xml:space="preserve">egulations in accordance with the National Environment Management: Air Quality Act, </w:t>
      </w:r>
      <w:r>
        <w:rPr>
          <w:sz w:val="20"/>
          <w:szCs w:val="20"/>
        </w:rPr>
        <w:t>2004</w:t>
      </w:r>
      <w:r w:rsidRPr="00980A45">
        <w:rPr>
          <w:sz w:val="20"/>
          <w:szCs w:val="20"/>
        </w:rPr>
        <w:t xml:space="preserve"> (Act No. 39 of </w:t>
      </w:r>
      <w:r>
        <w:rPr>
          <w:sz w:val="20"/>
          <w:szCs w:val="20"/>
        </w:rPr>
        <w:t>2004</w:t>
      </w:r>
      <w:r w:rsidRPr="00980A45">
        <w:rPr>
          <w:sz w:val="20"/>
          <w:szCs w:val="20"/>
        </w:rPr>
        <w:t xml:space="preserve">). Of the 136 government-owned </w:t>
      </w:r>
      <w:r>
        <w:rPr>
          <w:sz w:val="20"/>
          <w:szCs w:val="20"/>
        </w:rPr>
        <w:t>monito</w:t>
      </w:r>
      <w:r w:rsidRPr="00980A45">
        <w:rPr>
          <w:sz w:val="20"/>
          <w:szCs w:val="20"/>
        </w:rPr>
        <w:t xml:space="preserve">ring stations, nearly all of them monitor PM10. The monitoring of PM2.5 is </w:t>
      </w:r>
      <w:r>
        <w:rPr>
          <w:sz w:val="20"/>
          <w:szCs w:val="20"/>
        </w:rPr>
        <w:t>still</w:t>
      </w:r>
      <w:r w:rsidRPr="00980A45">
        <w:rPr>
          <w:sz w:val="20"/>
          <w:szCs w:val="20"/>
        </w:rPr>
        <w:t xml:space="preserve"> confined to the </w:t>
      </w:r>
      <w:r>
        <w:rPr>
          <w:sz w:val="20"/>
          <w:szCs w:val="20"/>
        </w:rPr>
        <w:t>national priority areas</w:t>
      </w:r>
      <w:r w:rsidRPr="00980A45">
        <w:rPr>
          <w:sz w:val="20"/>
          <w:szCs w:val="20"/>
        </w:rPr>
        <w:t xml:space="preserve"> and metropolitan municipalities, as the ambient monitoring standard for the pollutant was </w:t>
      </w:r>
      <w:r>
        <w:rPr>
          <w:sz w:val="20"/>
          <w:szCs w:val="20"/>
        </w:rPr>
        <w:t>promulgate</w:t>
      </w:r>
      <w:r w:rsidRPr="00980A45">
        <w:rPr>
          <w:sz w:val="20"/>
          <w:szCs w:val="20"/>
        </w:rPr>
        <w:t xml:space="preserve">d years after stations had been commissioned. However, the number of stations monitoring PM2.5 was significantly increased in 2016 through a national project initiated by the Department of Environment, </w:t>
      </w:r>
      <w:r w:rsidR="00045CBD">
        <w:rPr>
          <w:sz w:val="20"/>
          <w:szCs w:val="20"/>
        </w:rPr>
        <w:t>Forestry</w:t>
      </w:r>
      <w:r w:rsidRPr="00980A45">
        <w:rPr>
          <w:sz w:val="20"/>
          <w:szCs w:val="20"/>
        </w:rPr>
        <w:t xml:space="preserve"> and Fisheries. As part of this initiative, 20 dual PM10PM2.5 </w:t>
      </w:r>
      <w:r>
        <w:rPr>
          <w:sz w:val="20"/>
          <w:szCs w:val="20"/>
        </w:rPr>
        <w:t>monito</w:t>
      </w:r>
      <w:r w:rsidRPr="00980A45">
        <w:rPr>
          <w:sz w:val="20"/>
          <w:szCs w:val="20"/>
        </w:rPr>
        <w:t xml:space="preserve">rs </w:t>
      </w:r>
      <w:r>
        <w:rPr>
          <w:sz w:val="20"/>
          <w:szCs w:val="20"/>
        </w:rPr>
        <w:t>wer</w:t>
      </w:r>
      <w:r w:rsidRPr="00980A45">
        <w:rPr>
          <w:sz w:val="20"/>
          <w:szCs w:val="20"/>
        </w:rPr>
        <w:t xml:space="preserve">e </w:t>
      </w:r>
      <w:r w:rsidR="00045CBD">
        <w:rPr>
          <w:sz w:val="20"/>
          <w:szCs w:val="20"/>
        </w:rPr>
        <w:t>rol</w:t>
      </w:r>
      <w:r w:rsidRPr="00980A45">
        <w:rPr>
          <w:sz w:val="20"/>
          <w:szCs w:val="20"/>
        </w:rPr>
        <w:t xml:space="preserve">led out </w:t>
      </w:r>
      <w:r>
        <w:rPr>
          <w:sz w:val="20"/>
          <w:szCs w:val="20"/>
        </w:rPr>
        <w:t>into</w:t>
      </w:r>
      <w:r w:rsidRPr="00980A45">
        <w:rPr>
          <w:sz w:val="20"/>
          <w:szCs w:val="20"/>
        </w:rPr>
        <w:t xml:space="preserve"> the national monitoring network </w:t>
      </w:r>
      <w:r w:rsidR="00045CBD">
        <w:rPr>
          <w:sz w:val="20"/>
          <w:szCs w:val="20"/>
        </w:rPr>
        <w:t>to</w:t>
      </w:r>
      <w:r w:rsidRPr="00980A45">
        <w:rPr>
          <w:sz w:val="20"/>
          <w:szCs w:val="20"/>
        </w:rPr>
        <w:t xml:space="preserve"> </w:t>
      </w:r>
      <w:r w:rsidR="00045CBD">
        <w:rPr>
          <w:sz w:val="20"/>
          <w:szCs w:val="20"/>
        </w:rPr>
        <w:t>su</w:t>
      </w:r>
      <w:r w:rsidRPr="00980A45">
        <w:rPr>
          <w:sz w:val="20"/>
          <w:szCs w:val="20"/>
        </w:rPr>
        <w:t xml:space="preserve">pport municipal stations that were missing such Pm10/PM2.5 monitors, or had old monitors that needed to be </w:t>
      </w:r>
      <w:r>
        <w:rPr>
          <w:sz w:val="20"/>
          <w:szCs w:val="20"/>
        </w:rPr>
        <w:t>r</w:t>
      </w:r>
      <w:r w:rsidRPr="00980A45">
        <w:rPr>
          <w:sz w:val="20"/>
          <w:szCs w:val="20"/>
        </w:rPr>
        <w:t>eplaced.</w:t>
      </w:r>
    </w:p>
    <w:p w:rsidR="0009422A" w:rsidRPr="00980A45" w:rsidRDefault="0009422A" w:rsidP="00980A45">
      <w:pPr>
        <w:pStyle w:val="BodyText"/>
        <w:rPr>
          <w:sz w:val="20"/>
          <w:szCs w:val="20"/>
        </w:rPr>
      </w:pPr>
    </w:p>
    <w:p w:rsidR="0009422A" w:rsidRPr="00045CBD" w:rsidRDefault="003302EF" w:rsidP="00980A45">
      <w:pPr>
        <w:pStyle w:val="BodyText"/>
        <w:rPr>
          <w:b/>
          <w:sz w:val="20"/>
          <w:szCs w:val="20"/>
        </w:rPr>
      </w:pPr>
      <w:r w:rsidRPr="00045CBD">
        <w:rPr>
          <w:b/>
          <w:sz w:val="20"/>
          <w:szCs w:val="20"/>
        </w:rPr>
        <w:t>Regards</w:t>
      </w:r>
    </w:p>
    <w:p w:rsidR="0009422A" w:rsidRPr="00045CBD" w:rsidRDefault="0009422A" w:rsidP="00980A45">
      <w:pPr>
        <w:pStyle w:val="BodyText"/>
        <w:rPr>
          <w:b/>
          <w:sz w:val="20"/>
          <w:szCs w:val="20"/>
        </w:rPr>
      </w:pPr>
      <w:r w:rsidRPr="00045CBD">
        <w:rPr>
          <w:b/>
          <w:sz w:val="20"/>
          <w:szCs w:val="20"/>
        </w:rPr>
        <w:pict>
          <v:line id="_x0000_s1026" style="position:absolute;z-index:251665408;mso-position-horizontal-relative:page;mso-position-vertical-relative:page" from="467.05pt,8.5pt" to="547.7pt,8.5pt" strokeweight=".72pt">
            <w10:wrap anchorx="page" anchory="page"/>
          </v:line>
        </w:pict>
      </w:r>
    </w:p>
    <w:p w:rsidR="0009422A" w:rsidRPr="00980A45" w:rsidRDefault="003302EF" w:rsidP="00980A45">
      <w:pPr>
        <w:pStyle w:val="BodyText"/>
        <w:rPr>
          <w:sz w:val="20"/>
          <w:szCs w:val="20"/>
        </w:rPr>
      </w:pPr>
      <w:r w:rsidRPr="00045CBD">
        <w:rPr>
          <w:b/>
          <w:sz w:val="20"/>
          <w:szCs w:val="20"/>
        </w:rPr>
        <w:t>MS BD CREECY, MP</w:t>
      </w:r>
      <w:r w:rsidR="00045CBD" w:rsidRPr="00045CBD">
        <w:rPr>
          <w:b/>
          <w:sz w:val="20"/>
          <w:szCs w:val="20"/>
        </w:rPr>
        <w:br/>
      </w:r>
      <w:r w:rsidR="00045CBD" w:rsidRPr="00911B29">
        <w:rPr>
          <w:b/>
          <w:sz w:val="20"/>
          <w:szCs w:val="20"/>
        </w:rPr>
        <w:t>MINISTER OF FORESTRY, FISHERIES AND THE ENVIRONMENT</w:t>
      </w:r>
    </w:p>
    <w:sectPr w:rsidR="0009422A" w:rsidRPr="00980A45" w:rsidSect="0009422A">
      <w:type w:val="continuous"/>
      <w:pgSz w:w="11900" w:h="16820"/>
      <w:pgMar w:top="1440" w:right="11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74"/>
    <w:multiLevelType w:val="hybridMultilevel"/>
    <w:tmpl w:val="07664EB2"/>
    <w:lvl w:ilvl="0" w:tplc="6B004888">
      <w:start w:val="1"/>
      <w:numFmt w:val="lowerLetter"/>
      <w:lvlText w:val="(%1)"/>
      <w:lvlJc w:val="left"/>
      <w:pPr>
        <w:ind w:left="720" w:hanging="360"/>
      </w:pPr>
      <w:rPr>
        <w:rFonts w:hint="default"/>
        <w:w w:val="8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EE9"/>
    <w:multiLevelType w:val="hybridMultilevel"/>
    <w:tmpl w:val="9E8C0018"/>
    <w:lvl w:ilvl="0" w:tplc="F9B8B524">
      <w:start w:val="1"/>
      <w:numFmt w:val="lowerLetter"/>
      <w:lvlText w:val="(%1)"/>
      <w:lvlJc w:val="left"/>
      <w:pPr>
        <w:ind w:left="726" w:hanging="433"/>
        <w:jc w:val="left"/>
      </w:pPr>
      <w:rPr>
        <w:rFonts w:hint="default"/>
        <w:spacing w:val="-1"/>
        <w:w w:val="73"/>
        <w:lang w:val="en-US" w:eastAsia="en-US" w:bidi="en-US"/>
      </w:rPr>
    </w:lvl>
    <w:lvl w:ilvl="1" w:tplc="BB648C02">
      <w:numFmt w:val="bullet"/>
      <w:lvlText w:val="•"/>
      <w:lvlJc w:val="left"/>
      <w:pPr>
        <w:ind w:left="1598" w:hanging="433"/>
      </w:pPr>
      <w:rPr>
        <w:rFonts w:hint="default"/>
        <w:lang w:val="en-US" w:eastAsia="en-US" w:bidi="en-US"/>
      </w:rPr>
    </w:lvl>
    <w:lvl w:ilvl="2" w:tplc="AC56DF74">
      <w:numFmt w:val="bullet"/>
      <w:lvlText w:val="•"/>
      <w:lvlJc w:val="left"/>
      <w:pPr>
        <w:ind w:left="2476" w:hanging="433"/>
      </w:pPr>
      <w:rPr>
        <w:rFonts w:hint="default"/>
        <w:lang w:val="en-US" w:eastAsia="en-US" w:bidi="en-US"/>
      </w:rPr>
    </w:lvl>
    <w:lvl w:ilvl="3" w:tplc="15B07F48">
      <w:numFmt w:val="bullet"/>
      <w:lvlText w:val="•"/>
      <w:lvlJc w:val="left"/>
      <w:pPr>
        <w:ind w:left="3354" w:hanging="433"/>
      </w:pPr>
      <w:rPr>
        <w:rFonts w:hint="default"/>
        <w:lang w:val="en-US" w:eastAsia="en-US" w:bidi="en-US"/>
      </w:rPr>
    </w:lvl>
    <w:lvl w:ilvl="4" w:tplc="9384C974">
      <w:numFmt w:val="bullet"/>
      <w:lvlText w:val="•"/>
      <w:lvlJc w:val="left"/>
      <w:pPr>
        <w:ind w:left="4232" w:hanging="433"/>
      </w:pPr>
      <w:rPr>
        <w:rFonts w:hint="default"/>
        <w:lang w:val="en-US" w:eastAsia="en-US" w:bidi="en-US"/>
      </w:rPr>
    </w:lvl>
    <w:lvl w:ilvl="5" w:tplc="1C065B14">
      <w:numFmt w:val="bullet"/>
      <w:lvlText w:val="•"/>
      <w:lvlJc w:val="left"/>
      <w:pPr>
        <w:ind w:left="5110" w:hanging="433"/>
      </w:pPr>
      <w:rPr>
        <w:rFonts w:hint="default"/>
        <w:lang w:val="en-US" w:eastAsia="en-US" w:bidi="en-US"/>
      </w:rPr>
    </w:lvl>
    <w:lvl w:ilvl="6" w:tplc="73643796">
      <w:numFmt w:val="bullet"/>
      <w:lvlText w:val="•"/>
      <w:lvlJc w:val="left"/>
      <w:pPr>
        <w:ind w:left="5988" w:hanging="433"/>
      </w:pPr>
      <w:rPr>
        <w:rFonts w:hint="default"/>
        <w:lang w:val="en-US" w:eastAsia="en-US" w:bidi="en-US"/>
      </w:rPr>
    </w:lvl>
    <w:lvl w:ilvl="7" w:tplc="FDF66EDC">
      <w:numFmt w:val="bullet"/>
      <w:lvlText w:val="•"/>
      <w:lvlJc w:val="left"/>
      <w:pPr>
        <w:ind w:left="6866" w:hanging="433"/>
      </w:pPr>
      <w:rPr>
        <w:rFonts w:hint="default"/>
        <w:lang w:val="en-US" w:eastAsia="en-US" w:bidi="en-US"/>
      </w:rPr>
    </w:lvl>
    <w:lvl w:ilvl="8" w:tplc="839A2922">
      <w:numFmt w:val="bullet"/>
      <w:lvlText w:val="•"/>
      <w:lvlJc w:val="left"/>
      <w:pPr>
        <w:ind w:left="7744" w:hanging="43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422A"/>
    <w:rsid w:val="00045CBD"/>
    <w:rsid w:val="0009422A"/>
    <w:rsid w:val="00980A45"/>
    <w:rsid w:val="00A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22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9422A"/>
    <w:pPr>
      <w:ind w:left="125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22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9422A"/>
    <w:pPr>
      <w:spacing w:before="1"/>
      <w:ind w:left="702" w:hanging="433"/>
      <w:jc w:val="both"/>
    </w:pPr>
  </w:style>
  <w:style w:type="paragraph" w:customStyle="1" w:styleId="TableParagraph">
    <w:name w:val="Table Paragraph"/>
    <w:basedOn w:val="Normal"/>
    <w:uiPriority w:val="1"/>
    <w:qFormat/>
    <w:rsid w:val="0009422A"/>
  </w:style>
  <w:style w:type="paragraph" w:styleId="BalloonText">
    <w:name w:val="Balloon Text"/>
    <w:basedOn w:val="Normal"/>
    <w:link w:val="BalloonTextChar"/>
    <w:uiPriority w:val="99"/>
    <w:semiHidden/>
    <w:unhideWhenUsed/>
    <w:rsid w:val="00AD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97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980A4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00206BB9DB98200923170416</vt:lpstr>
    </vt:vector>
  </TitlesOfParts>
  <Company>Toshiba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00206BB9DB98200923170416</dc:title>
  <dc:creator>PMG User</dc:creator>
  <cp:lastModifiedBy>PMG User</cp:lastModifiedBy>
  <cp:revision>2</cp:revision>
  <dcterms:created xsi:type="dcterms:W3CDTF">2020-09-28T11:16:00Z</dcterms:created>
  <dcterms:modified xsi:type="dcterms:W3CDTF">2020-09-28T11:16:00Z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2020-09-28T00:00:00Z</vt:filetime>
  </property>
</Properties>
</file>