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5E268F">
        <w:rPr>
          <w:rFonts w:ascii="Arial" w:hAnsi="Arial" w:cs="Arial"/>
          <w:b/>
          <w:bCs/>
          <w:sz w:val="22"/>
          <w:lang w:val="en-GB"/>
        </w:rPr>
        <w:t>21</w:t>
      </w:r>
      <w:r w:rsidR="00B736F3">
        <w:rPr>
          <w:rFonts w:ascii="Arial" w:hAnsi="Arial" w:cs="Arial"/>
          <w:b/>
          <w:bCs/>
          <w:sz w:val="22"/>
          <w:lang w:val="en-GB"/>
        </w:rPr>
        <w:t>40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FE58EB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W</w:t>
      </w:r>
      <w:r w:rsidR="005E0C39">
        <w:rPr>
          <w:rFonts w:ascii="Arial" w:hAnsi="Arial" w:cs="Arial"/>
          <w:b/>
          <w:sz w:val="22"/>
          <w:szCs w:val="22"/>
          <w:lang w:val="en-ZA"/>
        </w:rPr>
        <w:t>2</w:t>
      </w:r>
      <w:r w:rsidR="00BA172E">
        <w:rPr>
          <w:rFonts w:ascii="Arial" w:hAnsi="Arial" w:cs="Arial"/>
          <w:b/>
          <w:sz w:val="22"/>
          <w:szCs w:val="22"/>
          <w:lang w:val="en-ZA"/>
        </w:rPr>
        <w:t>4</w:t>
      </w:r>
      <w:r w:rsidR="00B736F3">
        <w:rPr>
          <w:rFonts w:ascii="Arial" w:hAnsi="Arial" w:cs="Arial"/>
          <w:b/>
          <w:sz w:val="22"/>
          <w:szCs w:val="22"/>
          <w:lang w:val="en-ZA"/>
        </w:rPr>
        <w:t>29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BA172E" w:rsidRDefault="008E3D62" w:rsidP="00BA1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36F3" w:rsidRPr="00B736F3" w:rsidRDefault="00B736F3" w:rsidP="00B736F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B736F3">
        <w:rPr>
          <w:rFonts w:ascii="Arial" w:hAnsi="Arial" w:cs="Arial"/>
          <w:b/>
          <w:sz w:val="22"/>
          <w:szCs w:val="22"/>
          <w:lang w:val="en-GB"/>
        </w:rPr>
        <w:t>2140.</w:t>
      </w:r>
      <w:r w:rsidRPr="00B736F3">
        <w:rPr>
          <w:rFonts w:ascii="Arial" w:hAnsi="Arial" w:cs="Arial"/>
          <w:b/>
          <w:sz w:val="22"/>
          <w:szCs w:val="22"/>
          <w:lang w:val="en-GB"/>
        </w:rPr>
        <w:tab/>
        <w:t xml:space="preserve">Mr A N </w:t>
      </w:r>
      <w:proofErr w:type="spellStart"/>
      <w:r w:rsidRPr="00B736F3">
        <w:rPr>
          <w:rFonts w:ascii="Arial" w:hAnsi="Arial" w:cs="Arial"/>
          <w:b/>
          <w:sz w:val="22"/>
          <w:szCs w:val="22"/>
          <w:lang w:val="en-GB"/>
        </w:rPr>
        <w:t>Sarupen</w:t>
      </w:r>
      <w:proofErr w:type="spellEnd"/>
      <w:r w:rsidRPr="00B736F3">
        <w:rPr>
          <w:rFonts w:ascii="Arial" w:hAnsi="Arial" w:cs="Arial"/>
          <w:b/>
          <w:sz w:val="22"/>
          <w:szCs w:val="22"/>
          <w:lang w:val="en-GB"/>
        </w:rPr>
        <w:t xml:space="preserve"> (DA) to ask the Minister of Finance</w:t>
      </w:r>
      <w:r w:rsidR="00E076F0" w:rsidRPr="00B736F3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B736F3">
        <w:rPr>
          <w:rFonts w:ascii="Arial" w:hAnsi="Arial" w:cs="Arial"/>
          <w:sz w:val="22"/>
          <w:szCs w:val="22"/>
        </w:rPr>
        <w:instrText xml:space="preserve"> XE "</w:instrText>
      </w:r>
      <w:r w:rsidRPr="00B736F3">
        <w:rPr>
          <w:rFonts w:ascii="Arial" w:hAnsi="Arial" w:cs="Arial"/>
          <w:b/>
          <w:sz w:val="22"/>
          <w:szCs w:val="22"/>
          <w:lang w:val="en-GB"/>
        </w:rPr>
        <w:instrText>Finance</w:instrText>
      </w:r>
      <w:r w:rsidRPr="00B736F3">
        <w:rPr>
          <w:rFonts w:ascii="Arial" w:hAnsi="Arial" w:cs="Arial"/>
          <w:sz w:val="22"/>
          <w:szCs w:val="22"/>
        </w:rPr>
        <w:instrText xml:space="preserve">" </w:instrText>
      </w:r>
      <w:r w:rsidR="00E076F0" w:rsidRPr="00B736F3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B736F3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B736F3" w:rsidRDefault="00B736F3" w:rsidP="00B736F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B736F3">
        <w:rPr>
          <w:rFonts w:ascii="Arial" w:hAnsi="Arial" w:cs="Arial"/>
          <w:sz w:val="22"/>
          <w:szCs w:val="22"/>
          <w:lang w:val="en-GB"/>
        </w:rPr>
        <w:t>Whether, with reference to budgeting for civil servant salary increases, an increase in public sector salaries has been projected for the 2022-23 financial year; if not, why not; if so, what (a) is the percentage increase and (b) are the relevant details?</w:t>
      </w:r>
    </w:p>
    <w:p w:rsidR="00B736F3" w:rsidRPr="00B736F3" w:rsidRDefault="00B736F3" w:rsidP="00B736F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B736F3">
        <w:rPr>
          <w:rFonts w:ascii="Arial" w:hAnsi="Arial" w:cs="Arial"/>
          <w:sz w:val="22"/>
          <w:szCs w:val="22"/>
          <w:lang w:val="en-GB"/>
        </w:rPr>
        <w:tab/>
      </w:r>
      <w:bookmarkStart w:id="6" w:name="_GoBack"/>
      <w:r w:rsidRPr="00B736F3">
        <w:rPr>
          <w:rFonts w:ascii="Arial" w:hAnsi="Arial" w:cs="Arial"/>
          <w:sz w:val="22"/>
          <w:szCs w:val="22"/>
          <w:lang w:val="en-GB"/>
        </w:rPr>
        <w:t>NW2429E</w:t>
      </w:r>
      <w:bookmarkEnd w:id="6"/>
    </w:p>
    <w:p w:rsidR="008E3D62" w:rsidRPr="00BA172E" w:rsidRDefault="008E3D62" w:rsidP="00B736F3">
      <w:pPr>
        <w:spacing w:line="360" w:lineRule="auto"/>
        <w:rPr>
          <w:rFonts w:ascii="Arial" w:hAnsi="Arial" w:cs="Arial"/>
          <w:sz w:val="22"/>
          <w:szCs w:val="22"/>
        </w:rPr>
      </w:pPr>
      <w:r w:rsidRPr="00B736F3">
        <w:rPr>
          <w:rFonts w:ascii="Arial" w:hAnsi="Arial" w:cs="Arial"/>
          <w:b/>
          <w:sz w:val="22"/>
          <w:szCs w:val="22"/>
        </w:rPr>
        <w:t>REPLY</w:t>
      </w:r>
      <w:r w:rsidRPr="00BA172E">
        <w:rPr>
          <w:rFonts w:ascii="Arial" w:hAnsi="Arial" w:cs="Arial"/>
          <w:sz w:val="22"/>
          <w:szCs w:val="22"/>
        </w:rPr>
        <w:t>:</w:t>
      </w:r>
    </w:p>
    <w:p w:rsidR="004E7D5B" w:rsidRPr="004E7D5B" w:rsidRDefault="002F1BD1" w:rsidP="002E4F16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2021 Budget proposed </w:t>
      </w:r>
      <w:r w:rsidR="002E4F16">
        <w:rPr>
          <w:rFonts w:ascii="Arial" w:hAnsi="Arial" w:cs="Arial"/>
          <w:sz w:val="22"/>
          <w:szCs w:val="22"/>
          <w:lang w:val="en-GB"/>
        </w:rPr>
        <w:t xml:space="preserve">to </w:t>
      </w:r>
      <w:r w:rsidR="00F97BA6">
        <w:rPr>
          <w:rFonts w:ascii="Arial" w:hAnsi="Arial" w:cs="Arial"/>
          <w:sz w:val="22"/>
          <w:szCs w:val="22"/>
          <w:lang w:val="en-GB"/>
        </w:rPr>
        <w:t>contain</w:t>
      </w:r>
      <w:r>
        <w:rPr>
          <w:rFonts w:ascii="Arial" w:hAnsi="Arial" w:cs="Arial"/>
          <w:sz w:val="22"/>
          <w:szCs w:val="22"/>
          <w:lang w:val="en-GB"/>
        </w:rPr>
        <w:t xml:space="preserve"> the growth in the public sector wage bill</w:t>
      </w:r>
      <w:r w:rsidR="002E4F16">
        <w:rPr>
          <w:rFonts w:ascii="Arial" w:hAnsi="Arial" w:cs="Arial"/>
          <w:sz w:val="22"/>
          <w:szCs w:val="22"/>
          <w:lang w:val="en-GB"/>
        </w:rPr>
        <w:t xml:space="preserve"> to protect an already vulnerable fiscus. 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 compensation of employees’ budget ceiling</w:t>
      </w:r>
      <w:r w:rsidR="00F97BA6">
        <w:rPr>
          <w:rFonts w:ascii="Arial" w:hAnsi="Arial" w:cs="Arial"/>
          <w:sz w:val="22"/>
          <w:szCs w:val="22"/>
          <w:lang w:val="en-GB"/>
        </w:rPr>
        <w:t>s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4E7D5B">
        <w:rPr>
          <w:rFonts w:ascii="Arial" w:hAnsi="Arial" w:cs="Arial"/>
          <w:sz w:val="22"/>
          <w:szCs w:val="22"/>
          <w:lang w:val="en-GB"/>
        </w:rPr>
        <w:t xml:space="preserve"> </w:t>
      </w:r>
      <w:r w:rsidR="004E7D5B" w:rsidRPr="004E7D5B">
        <w:rPr>
          <w:rFonts w:ascii="Arial" w:hAnsi="Arial" w:cs="Arial"/>
          <w:sz w:val="22"/>
          <w:szCs w:val="22"/>
          <w:lang w:val="en-GB"/>
        </w:rPr>
        <w:t>the 2021 MTEF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 </w:t>
      </w:r>
      <w:r w:rsidR="004E7D5B">
        <w:rPr>
          <w:rFonts w:ascii="Arial" w:hAnsi="Arial" w:cs="Arial"/>
          <w:sz w:val="22"/>
          <w:szCs w:val="22"/>
          <w:lang w:val="en-GB"/>
        </w:rPr>
        <w:t xml:space="preserve">which includes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4E7D5B">
        <w:rPr>
          <w:rFonts w:ascii="Arial" w:hAnsi="Arial" w:cs="Arial"/>
          <w:sz w:val="22"/>
          <w:szCs w:val="22"/>
          <w:lang w:val="en-GB"/>
        </w:rPr>
        <w:t xml:space="preserve">2022/23 financial year, </w:t>
      </w:r>
      <w:r w:rsidR="00F97BA6">
        <w:rPr>
          <w:rFonts w:ascii="Arial" w:hAnsi="Arial" w:cs="Arial"/>
          <w:sz w:val="22"/>
          <w:szCs w:val="22"/>
          <w:lang w:val="en-GB"/>
        </w:rPr>
        <w:t>assumes no pensionable salary increases however, it does provide for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 pay progression of 1.5 per cent annually for all public servants over the 2021 MTEF. </w:t>
      </w:r>
    </w:p>
    <w:p w:rsidR="00D35B60" w:rsidRDefault="002E4F16" w:rsidP="004E7D5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he </w:t>
      </w:r>
      <w:r>
        <w:rPr>
          <w:rFonts w:ascii="Arial" w:hAnsi="Arial" w:cs="Arial"/>
          <w:sz w:val="22"/>
          <w:szCs w:val="22"/>
          <w:lang w:val="en-GB"/>
        </w:rPr>
        <w:t xml:space="preserve">impact of the 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2021 </w:t>
      </w:r>
      <w:r w:rsidR="001946A2">
        <w:rPr>
          <w:rFonts w:ascii="Arial" w:hAnsi="Arial" w:cs="Arial"/>
          <w:sz w:val="22"/>
          <w:szCs w:val="22"/>
          <w:lang w:val="en-GB"/>
        </w:rPr>
        <w:t>W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age </w:t>
      </w:r>
      <w:r w:rsidR="001946A2">
        <w:rPr>
          <w:rFonts w:ascii="Arial" w:hAnsi="Arial" w:cs="Arial"/>
          <w:sz w:val="22"/>
          <w:szCs w:val="22"/>
          <w:lang w:val="en-GB"/>
        </w:rPr>
        <w:t>A</w:t>
      </w:r>
      <w:r w:rsidR="004E7D5B" w:rsidRPr="004E7D5B">
        <w:rPr>
          <w:rFonts w:ascii="Arial" w:hAnsi="Arial" w:cs="Arial"/>
          <w:sz w:val="22"/>
          <w:szCs w:val="22"/>
          <w:lang w:val="en-GB"/>
        </w:rPr>
        <w:t xml:space="preserve">greement signed on the 27 July 2021, </w:t>
      </w:r>
      <w:r>
        <w:rPr>
          <w:rFonts w:ascii="Arial" w:hAnsi="Arial" w:cs="Arial"/>
          <w:sz w:val="22"/>
          <w:szCs w:val="22"/>
          <w:lang w:val="en-GB"/>
        </w:rPr>
        <w:t xml:space="preserve">is currently being considered as part of the preparations for the 2021 Medium Term Budget Policy Statement </w:t>
      </w:r>
      <w:r w:rsidR="00922B8E">
        <w:rPr>
          <w:rFonts w:ascii="Arial" w:hAnsi="Arial" w:cs="Arial"/>
          <w:sz w:val="22"/>
          <w:szCs w:val="22"/>
          <w:lang w:val="en-GB"/>
        </w:rPr>
        <w:t xml:space="preserve">(MTBPS) </w:t>
      </w:r>
      <w:r>
        <w:rPr>
          <w:rFonts w:ascii="Arial" w:hAnsi="Arial" w:cs="Arial"/>
          <w:sz w:val="22"/>
          <w:szCs w:val="22"/>
          <w:lang w:val="en-GB"/>
        </w:rPr>
        <w:t xml:space="preserve">and the development of the 2022 MTEF. </w:t>
      </w:r>
      <w:r w:rsidR="00922B8E">
        <w:rPr>
          <w:rFonts w:ascii="Arial" w:hAnsi="Arial" w:cs="Arial"/>
          <w:sz w:val="22"/>
          <w:szCs w:val="22"/>
          <w:lang w:val="en-GB"/>
        </w:rPr>
        <w:t>Further information will be provided at the time of the tabling of the 2021 MTBPS.</w:t>
      </w:r>
    </w:p>
    <w:p w:rsidR="00FE3B96" w:rsidRDefault="00FE3B96" w:rsidP="004E7D5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FE3B96" w:rsidRDefault="00FE3B96" w:rsidP="004E7D5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FE3B96" w:rsidSect="003B72D6">
      <w:footerReference w:type="default" r:id="rId11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D2" w:rsidRDefault="003E49D2" w:rsidP="00380E88">
      <w:r>
        <w:separator/>
      </w:r>
    </w:p>
  </w:endnote>
  <w:endnote w:type="continuationSeparator" w:id="0">
    <w:p w:rsidR="003E49D2" w:rsidRDefault="003E49D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E076F0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584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D2" w:rsidRDefault="003E49D2" w:rsidP="00380E88">
      <w:r>
        <w:separator/>
      </w:r>
    </w:p>
  </w:footnote>
  <w:footnote w:type="continuationSeparator" w:id="0">
    <w:p w:rsidR="003E49D2" w:rsidRDefault="003E49D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3B87"/>
    <w:rsid w:val="00127611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46A2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58DE"/>
    <w:rsid w:val="00237B23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E4F16"/>
    <w:rsid w:val="002F1BD1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45EF"/>
    <w:rsid w:val="00393919"/>
    <w:rsid w:val="003A5B00"/>
    <w:rsid w:val="003A6BD5"/>
    <w:rsid w:val="003B0336"/>
    <w:rsid w:val="003B0A2D"/>
    <w:rsid w:val="003B72D6"/>
    <w:rsid w:val="003D0E83"/>
    <w:rsid w:val="003D4906"/>
    <w:rsid w:val="003D5A20"/>
    <w:rsid w:val="003D6E21"/>
    <w:rsid w:val="003E03B4"/>
    <w:rsid w:val="003E2711"/>
    <w:rsid w:val="003E49D2"/>
    <w:rsid w:val="003E630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AB5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E7D5B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418B"/>
    <w:rsid w:val="005853FD"/>
    <w:rsid w:val="005A3443"/>
    <w:rsid w:val="005A4B7A"/>
    <w:rsid w:val="005B6F0A"/>
    <w:rsid w:val="005D0154"/>
    <w:rsid w:val="005E0C39"/>
    <w:rsid w:val="005E21D9"/>
    <w:rsid w:val="005E268F"/>
    <w:rsid w:val="005E32E0"/>
    <w:rsid w:val="005E415D"/>
    <w:rsid w:val="005F05C1"/>
    <w:rsid w:val="005F11A2"/>
    <w:rsid w:val="005F6B76"/>
    <w:rsid w:val="00613FC6"/>
    <w:rsid w:val="00622BB4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118EA"/>
    <w:rsid w:val="00712545"/>
    <w:rsid w:val="00712B36"/>
    <w:rsid w:val="00712E95"/>
    <w:rsid w:val="007175DE"/>
    <w:rsid w:val="00717D0C"/>
    <w:rsid w:val="00726A9C"/>
    <w:rsid w:val="00732A53"/>
    <w:rsid w:val="007359BF"/>
    <w:rsid w:val="00737375"/>
    <w:rsid w:val="00737BA5"/>
    <w:rsid w:val="00743F26"/>
    <w:rsid w:val="00751942"/>
    <w:rsid w:val="00751A1E"/>
    <w:rsid w:val="007540E0"/>
    <w:rsid w:val="007544A8"/>
    <w:rsid w:val="0075652D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516"/>
    <w:rsid w:val="007F5C89"/>
    <w:rsid w:val="00800B54"/>
    <w:rsid w:val="00803AC4"/>
    <w:rsid w:val="00807541"/>
    <w:rsid w:val="00807B52"/>
    <w:rsid w:val="00811367"/>
    <w:rsid w:val="008125F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F04A5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22B8E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5496"/>
    <w:rsid w:val="00A45FE5"/>
    <w:rsid w:val="00A4741B"/>
    <w:rsid w:val="00A51243"/>
    <w:rsid w:val="00A51431"/>
    <w:rsid w:val="00A525F0"/>
    <w:rsid w:val="00A55CB3"/>
    <w:rsid w:val="00A566A2"/>
    <w:rsid w:val="00A5731A"/>
    <w:rsid w:val="00A60404"/>
    <w:rsid w:val="00A60DDB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2223D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36F3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172E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DED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CE26CF"/>
    <w:rsid w:val="00CF51E6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5B60"/>
    <w:rsid w:val="00D363B6"/>
    <w:rsid w:val="00D37422"/>
    <w:rsid w:val="00D42FF3"/>
    <w:rsid w:val="00D46E69"/>
    <w:rsid w:val="00D61422"/>
    <w:rsid w:val="00D65933"/>
    <w:rsid w:val="00D709E4"/>
    <w:rsid w:val="00D74F80"/>
    <w:rsid w:val="00D761DC"/>
    <w:rsid w:val="00D90B3F"/>
    <w:rsid w:val="00DA2B0B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076F0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167E"/>
    <w:rsid w:val="00E72F99"/>
    <w:rsid w:val="00E74D85"/>
    <w:rsid w:val="00E77DF6"/>
    <w:rsid w:val="00E8352B"/>
    <w:rsid w:val="00E83E84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97BA6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3B96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FFC00AA84044D9133115AB46DEBFA" ma:contentTypeVersion="11" ma:contentTypeDescription="Create a new document." ma:contentTypeScope="" ma:versionID="9789d2e4c44ef4386348cc480431d129">
  <xsd:schema xmlns:xsd="http://www.w3.org/2001/XMLSchema" xmlns:xs="http://www.w3.org/2001/XMLSchema" xmlns:p="http://schemas.microsoft.com/office/2006/metadata/properties" xmlns:ns3="f083da49-451a-4629-8875-846b923e2ce9" xmlns:ns4="45987a19-0b2c-4d42-ad64-d9749832b1e7" targetNamespace="http://schemas.microsoft.com/office/2006/metadata/properties" ma:root="true" ma:fieldsID="c8ca92a5f991c5631e838ca45f62b94d" ns3:_="" ns4:_="">
    <xsd:import namespace="f083da49-451a-4629-8875-846b923e2ce9"/>
    <xsd:import namespace="45987a19-0b2c-4d42-ad64-d9749832b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da49-451a-4629-8875-846b923e2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7a19-0b2c-4d42-ad64-d9749832b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ABF7-812A-4CFF-9045-D65BE5CB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da49-451a-4629-8875-846b923e2ce9"/>
    <ds:schemaRef ds:uri="45987a19-0b2c-4d42-ad64-d9749832b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6448-5B48-47BD-B866-5E1041F2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A348D-6174-422D-8B06-C34C35E84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F0A3A-846E-4F2C-9628-56CE27B1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2021-10-25T05:09:00Z</dcterms:created>
  <dcterms:modified xsi:type="dcterms:W3CDTF">2021-10-25T05:09:00Z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0x010100C08FFC00AA84044D9133115AB46DEBFA</vt:lpwstr>
  </property>
</Properties>
</file>