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C5" w:rsidRDefault="006F67C5" w:rsidP="006F67C5">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o:ole="" fillcolor="window">
            <v:imagedata r:id="rId4" o:title=""/>
          </v:shape>
          <o:OLEObject Type="Embed" ProgID="CorelPhotoPaint.Image.8" ShapeID="_x0000_i1025" DrawAspect="Content" ObjectID="_1749896637" r:id="rId5"/>
        </w:object>
      </w:r>
    </w:p>
    <w:p w:rsidR="006F67C5" w:rsidRPr="00D11024" w:rsidRDefault="006F67C5" w:rsidP="006F67C5">
      <w:pPr>
        <w:pStyle w:val="Heading1"/>
      </w:pPr>
      <w:r w:rsidRPr="00D11024">
        <w:t>THE PRESIDENCY</w:t>
      </w:r>
    </w:p>
    <w:p w:rsidR="006F67C5" w:rsidRDefault="006F67C5" w:rsidP="006F67C5">
      <w:pPr>
        <w:pStyle w:val="Heading1"/>
        <w:rPr>
          <w:sz w:val="17"/>
          <w:szCs w:val="17"/>
        </w:rPr>
      </w:pPr>
      <w:r w:rsidRPr="00D11024">
        <w:t>REPUBLIC OF SOUTH AFRICA</w:t>
      </w:r>
    </w:p>
    <w:p w:rsidR="006F67C5" w:rsidRPr="006F67C5" w:rsidRDefault="006F67C5" w:rsidP="006F67C5">
      <w:pPr>
        <w:jc w:val="center"/>
        <w:rPr>
          <w:rFonts w:ascii="Arial" w:hAnsi="Arial" w:cs="Arial"/>
          <w:b/>
          <w:sz w:val="20"/>
          <w:szCs w:val="20"/>
        </w:rPr>
      </w:pPr>
      <w:r w:rsidRPr="000A5884">
        <w:rPr>
          <w:rFonts w:ascii="Arial" w:hAnsi="Arial" w:cs="Arial"/>
          <w:b/>
          <w:color w:val="181512"/>
          <w:sz w:val="20"/>
          <w:szCs w:val="20"/>
        </w:rPr>
        <w:t>Private Bag X1000, Pretoria, 0001</w:t>
      </w:r>
    </w:p>
    <w:p w:rsidR="006F67C5" w:rsidRDefault="006F67C5" w:rsidP="006F67C5">
      <w:pPr>
        <w:contextualSpacing/>
        <w:jc w:val="center"/>
        <w:rPr>
          <w:rFonts w:ascii="Arial" w:hAnsi="Arial" w:cs="Arial"/>
          <w:b/>
        </w:rPr>
      </w:pPr>
      <w:r>
        <w:rPr>
          <w:rFonts w:ascii="Arial" w:hAnsi="Arial" w:cs="Arial"/>
          <w:b/>
        </w:rPr>
        <w:t>NATIONAL ASSEMBLY</w:t>
      </w:r>
    </w:p>
    <w:p w:rsidR="006F67C5" w:rsidRDefault="006F67C5" w:rsidP="006F67C5">
      <w:pPr>
        <w:contextualSpacing/>
        <w:rPr>
          <w:rFonts w:ascii="Arial" w:hAnsi="Arial" w:cs="Arial"/>
          <w:b/>
        </w:rPr>
      </w:pPr>
    </w:p>
    <w:p w:rsidR="006F67C5" w:rsidRDefault="006F67C5" w:rsidP="006F67C5">
      <w:pPr>
        <w:contextualSpacing/>
        <w:jc w:val="center"/>
        <w:rPr>
          <w:rFonts w:ascii="Arial" w:hAnsi="Arial" w:cs="Arial"/>
          <w:b/>
        </w:rPr>
      </w:pPr>
      <w:r>
        <w:rPr>
          <w:rFonts w:ascii="Arial" w:hAnsi="Arial" w:cs="Arial"/>
          <w:b/>
        </w:rPr>
        <w:t>QUESTIONS FOR WRITTEN REPLY</w:t>
      </w:r>
    </w:p>
    <w:p w:rsidR="006F67C5" w:rsidRDefault="006F67C5" w:rsidP="006F67C5">
      <w:pPr>
        <w:contextualSpacing/>
        <w:jc w:val="center"/>
        <w:rPr>
          <w:rFonts w:ascii="Arial" w:hAnsi="Arial" w:cs="Arial"/>
          <w:b/>
        </w:rPr>
      </w:pPr>
      <w:r>
        <w:rPr>
          <w:rFonts w:ascii="Arial" w:hAnsi="Arial" w:cs="Arial"/>
          <w:b/>
        </w:rPr>
        <w:t>DATE OF PUBLICATION: 02 JUNE 2023</w:t>
      </w:r>
    </w:p>
    <w:p w:rsidR="006F67C5" w:rsidRPr="00923C7C" w:rsidRDefault="006F67C5" w:rsidP="006F67C5">
      <w:pPr>
        <w:contextualSpacing/>
        <w:jc w:val="center"/>
        <w:rPr>
          <w:rFonts w:ascii="Arial" w:hAnsi="Arial" w:cs="Arial"/>
          <w:b/>
        </w:rPr>
      </w:pPr>
      <w:r>
        <w:rPr>
          <w:rFonts w:ascii="Arial" w:hAnsi="Arial" w:cs="Arial"/>
          <w:b/>
        </w:rPr>
        <w:t>QUESTION NUMBER: 2136 (NW2427E)</w:t>
      </w:r>
    </w:p>
    <w:p w:rsidR="006F67C5" w:rsidRPr="006F67C5" w:rsidRDefault="006F67C5" w:rsidP="006F67C5">
      <w:pPr>
        <w:contextualSpacing/>
        <w:jc w:val="center"/>
        <w:rPr>
          <w:rFonts w:ascii="Arial" w:hAnsi="Arial" w:cs="Arial"/>
          <w:b/>
        </w:rPr>
      </w:pPr>
    </w:p>
    <w:p w:rsidR="006F67C5" w:rsidRPr="00365C32" w:rsidRDefault="006F67C5" w:rsidP="006F67C5">
      <w:pPr>
        <w:spacing w:before="100" w:beforeAutospacing="1" w:after="100" w:afterAutospacing="1" w:line="240" w:lineRule="auto"/>
        <w:ind w:left="709" w:hanging="709"/>
        <w:jc w:val="both"/>
        <w:rPr>
          <w:rFonts w:ascii="Arial" w:hAnsi="Arial" w:cs="Arial"/>
          <w:b/>
          <w:bCs/>
          <w:sz w:val="24"/>
          <w:szCs w:val="24"/>
          <w:lang w:val="en-US"/>
        </w:rPr>
      </w:pPr>
      <w:r w:rsidRPr="00365C32">
        <w:rPr>
          <w:rFonts w:ascii="Arial" w:hAnsi="Arial" w:cs="Arial"/>
          <w:b/>
          <w:noProof/>
          <w:sz w:val="24"/>
          <w:szCs w:val="24"/>
          <w:lang w:val="en-GB"/>
        </w:rPr>
        <w:t>2136.</w:t>
      </w:r>
      <w:r w:rsidRPr="00365C32">
        <w:rPr>
          <w:rFonts w:ascii="Arial" w:hAnsi="Arial" w:cs="Arial"/>
          <w:b/>
          <w:noProof/>
          <w:sz w:val="24"/>
          <w:szCs w:val="24"/>
          <w:lang w:val="en-GB"/>
        </w:rPr>
        <w:tab/>
      </w:r>
      <w:r w:rsidRPr="00365C32">
        <w:rPr>
          <w:rFonts w:ascii="Arial" w:hAnsi="Arial" w:cs="Arial"/>
          <w:b/>
          <w:bCs/>
          <w:sz w:val="24"/>
          <w:szCs w:val="24"/>
          <w:lang w:val="en-GB"/>
        </w:rPr>
        <w:t xml:space="preserve">Mrs E N </w:t>
      </w:r>
      <w:proofErr w:type="spellStart"/>
      <w:r w:rsidRPr="00365C32">
        <w:rPr>
          <w:rFonts w:ascii="Arial" w:hAnsi="Arial" w:cs="Arial"/>
          <w:b/>
          <w:bCs/>
          <w:sz w:val="24"/>
          <w:szCs w:val="24"/>
          <w:lang w:val="en-GB"/>
        </w:rPr>
        <w:t>Ntlangwini</w:t>
      </w:r>
      <w:proofErr w:type="spellEnd"/>
      <w:r w:rsidRPr="00365C32">
        <w:rPr>
          <w:rFonts w:ascii="Arial" w:hAnsi="Arial" w:cs="Arial"/>
          <w:b/>
          <w:bCs/>
          <w:sz w:val="24"/>
          <w:szCs w:val="24"/>
          <w:lang w:val="en-GB"/>
        </w:rPr>
        <w:t xml:space="preserve"> (EFF) to ask the Minister in </w:t>
      </w:r>
      <w:r w:rsidRPr="00365C32">
        <w:rPr>
          <w:rFonts w:ascii="Arial" w:hAnsi="Arial" w:cs="Arial"/>
          <w:b/>
          <w:bCs/>
          <w:sz w:val="24"/>
          <w:szCs w:val="24"/>
          <w:lang w:val="en-US"/>
        </w:rPr>
        <w:t>the Presidency for Electricity</w:t>
      </w:r>
      <w:r w:rsidR="00CC094A" w:rsidRPr="00365C32">
        <w:rPr>
          <w:rFonts w:ascii="Arial" w:hAnsi="Arial" w:cs="Arial"/>
          <w:b/>
          <w:bCs/>
          <w:sz w:val="24"/>
          <w:szCs w:val="24"/>
          <w:lang w:val="en-US"/>
        </w:rPr>
        <w:fldChar w:fldCharType="begin"/>
      </w:r>
      <w:r w:rsidRPr="00365C32">
        <w:rPr>
          <w:rFonts w:ascii="Arial" w:hAnsi="Arial" w:cs="Arial"/>
          <w:sz w:val="24"/>
          <w:szCs w:val="24"/>
        </w:rPr>
        <w:instrText xml:space="preserve"> XE "</w:instrText>
      </w:r>
      <w:r w:rsidRPr="00365C32">
        <w:rPr>
          <w:rFonts w:ascii="Arial" w:hAnsi="Arial" w:cs="Arial"/>
          <w:b/>
          <w:bCs/>
          <w:sz w:val="24"/>
          <w:szCs w:val="24"/>
          <w:lang w:val="en-GB"/>
        </w:rPr>
        <w:instrText xml:space="preserve">Minister in </w:instrText>
      </w:r>
      <w:r w:rsidRPr="00365C32">
        <w:rPr>
          <w:rFonts w:ascii="Arial" w:hAnsi="Arial" w:cs="Arial"/>
          <w:b/>
          <w:bCs/>
          <w:sz w:val="24"/>
          <w:szCs w:val="24"/>
          <w:lang w:val="en-US"/>
        </w:rPr>
        <w:instrText>the Presidency for Electricity</w:instrText>
      </w:r>
      <w:r w:rsidRPr="00365C32">
        <w:rPr>
          <w:rFonts w:ascii="Arial" w:hAnsi="Arial" w:cs="Arial"/>
          <w:sz w:val="24"/>
          <w:szCs w:val="24"/>
        </w:rPr>
        <w:instrText xml:space="preserve">" </w:instrText>
      </w:r>
      <w:r w:rsidR="00CC094A" w:rsidRPr="00365C32">
        <w:rPr>
          <w:rFonts w:ascii="Arial" w:hAnsi="Arial" w:cs="Arial"/>
          <w:b/>
          <w:bCs/>
          <w:sz w:val="24"/>
          <w:szCs w:val="24"/>
          <w:lang w:val="en-US"/>
        </w:rPr>
        <w:fldChar w:fldCharType="end"/>
      </w:r>
      <w:r w:rsidRPr="00365C32">
        <w:rPr>
          <w:rFonts w:ascii="Arial" w:hAnsi="Arial" w:cs="Arial"/>
          <w:b/>
          <w:bCs/>
          <w:sz w:val="24"/>
          <w:szCs w:val="24"/>
          <w:lang w:val="en-US"/>
        </w:rPr>
        <w:t xml:space="preserve">: </w:t>
      </w:r>
    </w:p>
    <w:p w:rsidR="006F67C5" w:rsidRPr="00365C32" w:rsidRDefault="006F67C5" w:rsidP="006F67C5">
      <w:pPr>
        <w:spacing w:before="100" w:beforeAutospacing="1" w:after="100" w:afterAutospacing="1" w:line="240" w:lineRule="auto"/>
        <w:ind w:left="720"/>
        <w:jc w:val="both"/>
        <w:rPr>
          <w:rFonts w:ascii="Arial" w:hAnsi="Arial" w:cs="Arial"/>
          <w:bCs/>
          <w:sz w:val="24"/>
          <w:szCs w:val="24"/>
          <w:lang w:val="en-US"/>
        </w:rPr>
      </w:pPr>
      <w:r w:rsidRPr="00365C32">
        <w:rPr>
          <w:rFonts w:ascii="Arial" w:hAnsi="Arial" w:cs="Arial"/>
          <w:sz w:val="24"/>
          <w:szCs w:val="24"/>
          <w:lang w:val="en-US"/>
        </w:rPr>
        <w:t>Whether he has been apprised of the true nature of his responsibilities and powers; if not, what is the position in this regard; if so, what (a) exactly are his key performance areas and (b) legislative and administrative powers have been transferred to his Office?</w:t>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r w:rsidR="00756B42" w:rsidRPr="00365C32">
        <w:rPr>
          <w:rFonts w:ascii="Arial" w:hAnsi="Arial" w:cs="Arial"/>
          <w:b/>
          <w:bCs/>
          <w:sz w:val="24"/>
          <w:szCs w:val="24"/>
          <w:lang w:val="en-US"/>
        </w:rPr>
        <w:tab/>
      </w:r>
    </w:p>
    <w:p w:rsidR="00756B42" w:rsidRPr="00365C32" w:rsidRDefault="00756B42" w:rsidP="006F67C5">
      <w:pPr>
        <w:spacing w:before="100" w:beforeAutospacing="1" w:after="100" w:afterAutospacing="1" w:line="240" w:lineRule="auto"/>
        <w:ind w:left="720"/>
        <w:jc w:val="both"/>
        <w:rPr>
          <w:rFonts w:ascii="Arial" w:hAnsi="Arial" w:cs="Arial"/>
          <w:b/>
          <w:bCs/>
          <w:sz w:val="24"/>
          <w:szCs w:val="24"/>
          <w:lang w:val="en-US"/>
        </w:rPr>
      </w:pPr>
      <w:r w:rsidRPr="00365C32">
        <w:rPr>
          <w:rFonts w:ascii="Arial" w:hAnsi="Arial" w:cs="Arial"/>
          <w:b/>
          <w:bCs/>
          <w:sz w:val="24"/>
          <w:szCs w:val="24"/>
          <w:lang w:val="en-US"/>
        </w:rPr>
        <w:t xml:space="preserve">REPLY </w:t>
      </w:r>
    </w:p>
    <w:p w:rsidR="00756B42" w:rsidRPr="00365C32" w:rsidRDefault="00EE4ACA" w:rsidP="00756B42">
      <w:pPr>
        <w:spacing w:before="100" w:beforeAutospacing="1" w:after="100" w:afterAutospacing="1" w:line="240" w:lineRule="auto"/>
        <w:ind w:left="720"/>
        <w:jc w:val="both"/>
        <w:rPr>
          <w:rFonts w:ascii="Arial" w:hAnsi="Arial" w:cs="Arial"/>
          <w:bCs/>
          <w:sz w:val="24"/>
          <w:szCs w:val="24"/>
          <w:lang w:val="en-US"/>
        </w:rPr>
      </w:pPr>
      <w:r w:rsidRPr="00365C32">
        <w:rPr>
          <w:rFonts w:ascii="Arial" w:hAnsi="Arial" w:cs="Arial"/>
          <w:bCs/>
          <w:sz w:val="24"/>
          <w:szCs w:val="24"/>
          <w:lang w:val="en-US"/>
        </w:rPr>
        <w:t>The Minister is appraised of</w:t>
      </w:r>
      <w:r w:rsidR="00756B42" w:rsidRPr="00365C32">
        <w:rPr>
          <w:rFonts w:ascii="Arial" w:hAnsi="Arial" w:cs="Arial"/>
          <w:bCs/>
          <w:sz w:val="24"/>
          <w:szCs w:val="24"/>
          <w:lang w:val="en-US"/>
        </w:rPr>
        <w:t xml:space="preserve"> his responsibilities</w:t>
      </w:r>
      <w:r w:rsidR="00EC36F8" w:rsidRPr="00365C32">
        <w:rPr>
          <w:rFonts w:ascii="Arial" w:hAnsi="Arial" w:cs="Arial"/>
          <w:bCs/>
          <w:sz w:val="24"/>
          <w:szCs w:val="24"/>
          <w:lang w:val="en-US"/>
        </w:rPr>
        <w:t>. O</w:t>
      </w:r>
      <w:r w:rsidR="00756B42" w:rsidRPr="00365C32">
        <w:rPr>
          <w:rFonts w:ascii="Arial" w:hAnsi="Arial" w:cs="Arial"/>
          <w:bCs/>
          <w:sz w:val="24"/>
          <w:szCs w:val="24"/>
          <w:lang w:val="en-US"/>
        </w:rPr>
        <w:t xml:space="preserve">n the 26 May 2023, </w:t>
      </w:r>
      <w:r w:rsidR="00756B42" w:rsidRPr="00365C32">
        <w:rPr>
          <w:rFonts w:ascii="Arial" w:hAnsi="Arial" w:cs="Arial"/>
          <w:color w:val="252525"/>
          <w:sz w:val="24"/>
          <w:szCs w:val="24"/>
          <w:shd w:val="clear" w:color="auto" w:fill="F8F8F8"/>
        </w:rPr>
        <w:t xml:space="preserve">President Cyril Ramaphosa, invoking Section 97 of the Constitution, signed a proclamation </w:t>
      </w:r>
      <w:r w:rsidR="00EC36F8" w:rsidRPr="00365C32">
        <w:rPr>
          <w:rFonts w:ascii="Arial" w:hAnsi="Arial" w:cs="Arial"/>
          <w:color w:val="252525"/>
          <w:sz w:val="24"/>
          <w:szCs w:val="24"/>
          <w:shd w:val="clear" w:color="auto" w:fill="F8F8F8"/>
        </w:rPr>
        <w:t>which</w:t>
      </w:r>
      <w:r w:rsidR="00756B42" w:rsidRPr="00365C32">
        <w:rPr>
          <w:rFonts w:ascii="Arial" w:hAnsi="Arial" w:cs="Arial"/>
          <w:color w:val="252525"/>
          <w:sz w:val="24"/>
          <w:szCs w:val="24"/>
          <w:shd w:val="clear" w:color="auto" w:fill="F8F8F8"/>
        </w:rPr>
        <w:t xml:space="preserve"> transfer</w:t>
      </w:r>
      <w:r w:rsidR="00EC36F8" w:rsidRPr="00365C32">
        <w:rPr>
          <w:rFonts w:ascii="Arial" w:hAnsi="Arial" w:cs="Arial"/>
          <w:color w:val="252525"/>
          <w:sz w:val="24"/>
          <w:szCs w:val="24"/>
          <w:shd w:val="clear" w:color="auto" w:fill="F8F8F8"/>
        </w:rPr>
        <w:t>red</w:t>
      </w:r>
      <w:r w:rsidR="00756B42" w:rsidRPr="00365C32">
        <w:rPr>
          <w:rFonts w:ascii="Arial" w:hAnsi="Arial" w:cs="Arial"/>
          <w:color w:val="252525"/>
          <w:sz w:val="24"/>
          <w:szCs w:val="24"/>
          <w:shd w:val="clear" w:color="auto" w:fill="F8F8F8"/>
        </w:rPr>
        <w:t xml:space="preserve"> to the Minister in the Presidency responsible for Electricity certain powers and functions entrusted by the Electricity Regulation Act (Act No 4 of 2006.</w:t>
      </w:r>
    </w:p>
    <w:p w:rsidR="00756B42" w:rsidRPr="00365C32" w:rsidRDefault="00756B42" w:rsidP="00756B42">
      <w:pPr>
        <w:spacing w:before="100" w:beforeAutospacing="1" w:after="100" w:afterAutospacing="1" w:line="240" w:lineRule="auto"/>
        <w:ind w:left="720"/>
        <w:jc w:val="both"/>
        <w:rPr>
          <w:rFonts w:ascii="Arial" w:hAnsi="Arial" w:cs="Arial"/>
          <w:color w:val="252525"/>
          <w:sz w:val="24"/>
          <w:szCs w:val="24"/>
          <w:shd w:val="clear" w:color="auto" w:fill="F8F8F8"/>
        </w:rPr>
      </w:pPr>
      <w:r w:rsidRPr="00365C32">
        <w:rPr>
          <w:rFonts w:ascii="Arial" w:hAnsi="Arial" w:cs="Arial"/>
          <w:color w:val="252525"/>
          <w:sz w:val="24"/>
          <w:szCs w:val="24"/>
          <w:shd w:val="clear" w:color="auto" w:fill="F8F8F8"/>
        </w:rPr>
        <w:t xml:space="preserve">President Ramaphosa transferred to the Minister in the Presidency responsible for Electricity all powers and functions contained in Section 34(1) of the Electricity Regulation Act, which were previously entrusted to the Minister of Mineral Resources and Energy. </w:t>
      </w:r>
    </w:p>
    <w:p w:rsidR="00756B42" w:rsidRPr="00365C32" w:rsidRDefault="00756B42" w:rsidP="00F5324E">
      <w:pPr>
        <w:spacing w:before="100" w:beforeAutospacing="1" w:after="100" w:afterAutospacing="1" w:line="240" w:lineRule="auto"/>
        <w:ind w:left="720"/>
        <w:jc w:val="both"/>
        <w:rPr>
          <w:rFonts w:ascii="Arial" w:hAnsi="Arial" w:cs="Arial"/>
          <w:color w:val="252525"/>
          <w:sz w:val="24"/>
          <w:szCs w:val="24"/>
          <w:shd w:val="clear" w:color="auto" w:fill="F8F8F8"/>
        </w:rPr>
      </w:pPr>
      <w:r w:rsidRPr="00365C32">
        <w:rPr>
          <w:rFonts w:ascii="Arial" w:hAnsi="Arial" w:cs="Arial"/>
          <w:color w:val="252525"/>
          <w:sz w:val="24"/>
          <w:szCs w:val="24"/>
          <w:shd w:val="clear" w:color="auto" w:fill="F8F8F8"/>
        </w:rPr>
        <w:t xml:space="preserve">In </w:t>
      </w:r>
      <w:r w:rsidR="00F5324E" w:rsidRPr="00365C32">
        <w:rPr>
          <w:rFonts w:ascii="Arial" w:hAnsi="Arial" w:cs="Arial"/>
          <w:color w:val="252525"/>
          <w:sz w:val="24"/>
          <w:szCs w:val="24"/>
          <w:shd w:val="clear" w:color="auto" w:fill="F8F8F8"/>
        </w:rPr>
        <w:t>addition</w:t>
      </w:r>
      <w:r w:rsidRPr="00365C32">
        <w:rPr>
          <w:rFonts w:ascii="Arial" w:hAnsi="Arial" w:cs="Arial"/>
          <w:color w:val="252525"/>
          <w:sz w:val="24"/>
          <w:szCs w:val="24"/>
          <w:shd w:val="clear" w:color="auto" w:fill="F8F8F8"/>
        </w:rPr>
        <w:t>,</w:t>
      </w:r>
      <w:r w:rsidR="00F5324E" w:rsidRPr="00365C32">
        <w:rPr>
          <w:rFonts w:ascii="Arial" w:hAnsi="Arial" w:cs="Arial"/>
          <w:color w:val="252525"/>
          <w:sz w:val="24"/>
          <w:szCs w:val="24"/>
          <w:shd w:val="clear" w:color="auto" w:fill="F8F8F8"/>
        </w:rPr>
        <w:t xml:space="preserve"> the President</w:t>
      </w:r>
      <w:r w:rsidRPr="00365C32">
        <w:rPr>
          <w:rFonts w:ascii="Arial" w:hAnsi="Arial" w:cs="Arial"/>
          <w:color w:val="252525"/>
          <w:sz w:val="24"/>
          <w:szCs w:val="24"/>
          <w:shd w:val="clear" w:color="auto" w:fill="F8F8F8"/>
        </w:rPr>
        <w:t xml:space="preserve"> transferre</w:t>
      </w:r>
      <w:r w:rsidR="00F5324E" w:rsidRPr="00365C32">
        <w:rPr>
          <w:rFonts w:ascii="Arial" w:hAnsi="Arial" w:cs="Arial"/>
          <w:color w:val="252525"/>
          <w:sz w:val="24"/>
          <w:szCs w:val="24"/>
          <w:shd w:val="clear" w:color="auto" w:fill="F8F8F8"/>
        </w:rPr>
        <w:t>d</w:t>
      </w:r>
      <w:r w:rsidRPr="00365C32">
        <w:rPr>
          <w:rFonts w:ascii="Arial" w:hAnsi="Arial" w:cs="Arial"/>
          <w:color w:val="252525"/>
          <w:sz w:val="24"/>
          <w:szCs w:val="24"/>
          <w:shd w:val="clear" w:color="auto" w:fill="F8F8F8"/>
        </w:rPr>
        <w:t xml:space="preserve"> relevant powers and functions set out in Section 34(2) of the Electricity Regulation Act</w:t>
      </w:r>
      <w:r w:rsidR="00F5324E" w:rsidRPr="00365C32">
        <w:rPr>
          <w:rFonts w:ascii="Arial" w:hAnsi="Arial" w:cs="Arial"/>
          <w:color w:val="252525"/>
          <w:sz w:val="24"/>
          <w:szCs w:val="24"/>
          <w:shd w:val="clear" w:color="auto" w:fill="F8F8F8"/>
        </w:rPr>
        <w:t xml:space="preserve"> which are necessary </w:t>
      </w:r>
      <w:r w:rsidRPr="00365C32">
        <w:rPr>
          <w:rFonts w:ascii="Arial" w:hAnsi="Arial" w:cs="Arial"/>
          <w:color w:val="252525"/>
          <w:sz w:val="24"/>
          <w:szCs w:val="24"/>
          <w:shd w:val="clear" w:color="auto" w:fill="F8F8F8"/>
        </w:rPr>
        <w:t>to direct the procurement of new generation capacity and ensure security of supply.</w:t>
      </w:r>
    </w:p>
    <w:p w:rsidR="006F67C5" w:rsidRPr="00365C32" w:rsidRDefault="006F67C5">
      <w:pPr>
        <w:rPr>
          <w:rFonts w:ascii="Arial" w:hAnsi="Arial" w:cs="Arial"/>
          <w:sz w:val="24"/>
          <w:szCs w:val="24"/>
        </w:rPr>
      </w:pPr>
    </w:p>
    <w:sectPr w:rsidR="006F67C5" w:rsidRPr="00365C32" w:rsidSect="00CC09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F67C5"/>
    <w:rsid w:val="00365C32"/>
    <w:rsid w:val="006F67C5"/>
    <w:rsid w:val="00756B42"/>
    <w:rsid w:val="008771E1"/>
    <w:rsid w:val="00986786"/>
    <w:rsid w:val="00BC2D2A"/>
    <w:rsid w:val="00CB3530"/>
    <w:rsid w:val="00CC094A"/>
    <w:rsid w:val="00EC36F8"/>
    <w:rsid w:val="00EE4ACA"/>
    <w:rsid w:val="00F532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C5"/>
  </w:style>
  <w:style w:type="paragraph" w:styleId="Heading1">
    <w:name w:val="heading 1"/>
    <w:basedOn w:val="Normal"/>
    <w:next w:val="Normal"/>
    <w:link w:val="Heading1Char"/>
    <w:uiPriority w:val="9"/>
    <w:qFormat/>
    <w:rsid w:val="006F67C5"/>
    <w:pPr>
      <w:keepNext/>
      <w:spacing w:after="0" w:line="240" w:lineRule="auto"/>
      <w:jc w:val="center"/>
      <w:outlineLvl w:val="0"/>
    </w:pPr>
    <w:rPr>
      <w:rFonts w:ascii="Arial" w:eastAsia="Calibri" w:hAnsi="Arial" w:cs="Arial"/>
      <w:b/>
      <w:color w:val="181512"/>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7C5"/>
    <w:rPr>
      <w:rFonts w:ascii="Arial" w:eastAsia="Calibri" w:hAnsi="Arial" w:cs="Arial"/>
      <w:b/>
      <w:color w:val="181512"/>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2023-07-03T11:38:00Z</dcterms:created>
  <dcterms:modified xsi:type="dcterms:W3CDTF">2023-07-03T11:38:00Z</dcterms:modified>
</cp:coreProperties>
</file>