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B4" w:rsidRPr="0056161C" w:rsidRDefault="00F804B4" w:rsidP="001D736E">
      <w:pPr>
        <w:spacing w:after="0" w:line="240" w:lineRule="auto"/>
        <w:jc w:val="center"/>
        <w:rPr>
          <w:rFonts w:ascii="Arial" w:hAnsi="Arial" w:cs="Arial"/>
          <w:sz w:val="24"/>
          <w:szCs w:val="24"/>
        </w:rPr>
      </w:pPr>
      <w:bookmarkStart w:id="0" w:name="_GoBack"/>
      <w:bookmarkEnd w:id="0"/>
      <w:r w:rsidRPr="0056161C">
        <w:rPr>
          <w:rFonts w:ascii="Arial" w:hAnsi="Arial" w:cs="Arial"/>
          <w:b/>
          <w:bCs/>
          <w:sz w:val="24"/>
          <w:szCs w:val="24"/>
        </w:rPr>
        <w:t>NATIONAL ASSEMBLY</w:t>
      </w:r>
    </w:p>
    <w:p w:rsidR="00F804B4" w:rsidRPr="0056161C" w:rsidRDefault="00F804B4" w:rsidP="001D736E">
      <w:pPr>
        <w:spacing w:after="0" w:line="240" w:lineRule="auto"/>
        <w:jc w:val="center"/>
        <w:rPr>
          <w:rFonts w:ascii="Arial" w:hAnsi="Arial" w:cs="Arial"/>
          <w:b/>
          <w:sz w:val="24"/>
          <w:szCs w:val="24"/>
        </w:rPr>
      </w:pPr>
      <w:r w:rsidRPr="0056161C">
        <w:rPr>
          <w:rFonts w:ascii="Arial" w:hAnsi="Arial" w:cs="Arial"/>
          <w:b/>
          <w:sz w:val="24"/>
          <w:szCs w:val="24"/>
        </w:rPr>
        <w:t>WRITTEN REPLY</w:t>
      </w:r>
    </w:p>
    <w:p w:rsidR="00F804B4" w:rsidRPr="0056161C" w:rsidRDefault="00F804B4" w:rsidP="001D736E">
      <w:pPr>
        <w:spacing w:after="0" w:line="240" w:lineRule="auto"/>
        <w:rPr>
          <w:rFonts w:ascii="Arial" w:hAnsi="Arial" w:cs="Arial"/>
          <w:sz w:val="24"/>
          <w:szCs w:val="24"/>
        </w:rPr>
      </w:pPr>
    </w:p>
    <w:p w:rsidR="00F804B4" w:rsidRPr="0056161C" w:rsidRDefault="00F804B4" w:rsidP="001D736E">
      <w:pPr>
        <w:spacing w:after="0" w:line="240" w:lineRule="auto"/>
        <w:rPr>
          <w:rFonts w:ascii="Arial" w:hAnsi="Arial" w:cs="Arial"/>
          <w:sz w:val="24"/>
          <w:szCs w:val="24"/>
        </w:rPr>
      </w:pPr>
    </w:p>
    <w:p w:rsidR="00F804B4" w:rsidRPr="00992D7D" w:rsidRDefault="00F804B4" w:rsidP="008663CE">
      <w:pPr>
        <w:spacing w:after="0" w:line="240" w:lineRule="auto"/>
        <w:rPr>
          <w:rFonts w:ascii="Arial" w:hAnsi="Arial" w:cs="Arial"/>
          <w:sz w:val="24"/>
          <w:szCs w:val="24"/>
        </w:rPr>
      </w:pPr>
      <w:r w:rsidRPr="00992D7D">
        <w:rPr>
          <w:rFonts w:ascii="Arial" w:hAnsi="Arial" w:cs="Arial"/>
          <w:b/>
          <w:bCs/>
          <w:sz w:val="24"/>
          <w:szCs w:val="24"/>
        </w:rPr>
        <w:t xml:space="preserve">QUESTION </w:t>
      </w:r>
      <w:r>
        <w:rPr>
          <w:rFonts w:ascii="Arial" w:hAnsi="Arial" w:cs="Arial"/>
          <w:b/>
          <w:bCs/>
          <w:sz w:val="24"/>
          <w:szCs w:val="24"/>
        </w:rPr>
        <w:t>2133</w:t>
      </w:r>
    </w:p>
    <w:p w:rsidR="00F804B4" w:rsidRPr="00992D7D" w:rsidRDefault="00F804B4" w:rsidP="008663CE">
      <w:pPr>
        <w:spacing w:after="0" w:line="240" w:lineRule="auto"/>
        <w:rPr>
          <w:rFonts w:ascii="Arial" w:hAnsi="Arial" w:cs="Arial"/>
          <w:sz w:val="24"/>
          <w:szCs w:val="24"/>
        </w:rPr>
      </w:pPr>
      <w:r w:rsidRPr="00992D7D">
        <w:rPr>
          <w:rFonts w:ascii="Arial" w:hAnsi="Arial" w:cs="Arial"/>
          <w:sz w:val="24"/>
          <w:szCs w:val="24"/>
        </w:rPr>
        <w:t> </w:t>
      </w:r>
    </w:p>
    <w:p w:rsidR="00F804B4" w:rsidRPr="00FF087F" w:rsidRDefault="00F804B4" w:rsidP="008663CE">
      <w:pPr>
        <w:spacing w:after="0" w:line="240" w:lineRule="auto"/>
        <w:rPr>
          <w:rFonts w:ascii="Arial" w:hAnsi="Arial" w:cs="Arial"/>
          <w:b/>
          <w:bCs/>
          <w:sz w:val="24"/>
          <w:szCs w:val="24"/>
          <w:u w:val="single"/>
        </w:rPr>
      </w:pPr>
      <w:r>
        <w:rPr>
          <w:rFonts w:ascii="Arial" w:hAnsi="Arial" w:cs="Arial"/>
          <w:b/>
          <w:bCs/>
          <w:sz w:val="24"/>
          <w:szCs w:val="24"/>
          <w:u w:val="single"/>
        </w:rPr>
        <w:t>INTERNAL QUESTION PAPER [No 19</w:t>
      </w:r>
      <w:r w:rsidRPr="00992D7D">
        <w:rPr>
          <w:rFonts w:ascii="Arial" w:hAnsi="Arial" w:cs="Arial"/>
          <w:b/>
          <w:bCs/>
          <w:sz w:val="24"/>
          <w:szCs w:val="24"/>
          <w:u w:val="single"/>
        </w:rPr>
        <w:t>-2015 FIFTH PARLIAMENT]</w:t>
      </w:r>
      <w:r w:rsidRPr="00992D7D">
        <w:rPr>
          <w:rFonts w:ascii="Arial" w:hAnsi="Arial" w:cs="Arial"/>
          <w:b/>
          <w:bCs/>
          <w:sz w:val="24"/>
          <w:szCs w:val="24"/>
          <w:u w:val="single"/>
        </w:rPr>
        <w:br/>
      </w:r>
      <w:r w:rsidRPr="00FF087F">
        <w:rPr>
          <w:rFonts w:ascii="Arial" w:hAnsi="Arial" w:cs="Arial"/>
          <w:b/>
          <w:bCs/>
          <w:sz w:val="24"/>
          <w:szCs w:val="24"/>
          <w:u w:val="single"/>
        </w:rPr>
        <w:t>DATE OF PUBLICATION:  </w:t>
      </w:r>
      <w:r>
        <w:rPr>
          <w:rFonts w:ascii="Arial" w:hAnsi="Arial" w:cs="Arial"/>
          <w:b/>
          <w:bCs/>
          <w:sz w:val="24"/>
          <w:szCs w:val="24"/>
          <w:u w:val="single"/>
        </w:rPr>
        <w:t>5 JUNE</w:t>
      </w:r>
      <w:r w:rsidRPr="00FF087F">
        <w:rPr>
          <w:rFonts w:ascii="Arial" w:hAnsi="Arial" w:cs="Arial"/>
          <w:b/>
          <w:bCs/>
          <w:sz w:val="24"/>
          <w:szCs w:val="24"/>
          <w:u w:val="single"/>
        </w:rPr>
        <w:t xml:space="preserve"> 2015</w:t>
      </w:r>
    </w:p>
    <w:p w:rsidR="00F804B4" w:rsidRPr="0024742C" w:rsidRDefault="00F804B4" w:rsidP="0024742C">
      <w:pPr>
        <w:spacing w:after="0" w:line="240" w:lineRule="auto"/>
        <w:jc w:val="both"/>
        <w:rPr>
          <w:rFonts w:ascii="Arial" w:hAnsi="Arial" w:cs="Arial"/>
          <w:b/>
          <w:bCs/>
          <w:sz w:val="24"/>
          <w:szCs w:val="24"/>
          <w:u w:val="single"/>
        </w:rPr>
      </w:pPr>
    </w:p>
    <w:p w:rsidR="00F804B4" w:rsidRDefault="00F804B4" w:rsidP="0024742C">
      <w:pPr>
        <w:spacing w:after="0" w:line="240" w:lineRule="auto"/>
        <w:ind w:left="709" w:hanging="709"/>
        <w:jc w:val="both"/>
        <w:outlineLvl w:val="0"/>
        <w:rPr>
          <w:rFonts w:ascii="Arial" w:hAnsi="Arial" w:cs="Arial"/>
          <w:b/>
          <w:sz w:val="24"/>
          <w:szCs w:val="24"/>
        </w:rPr>
      </w:pPr>
      <w:r>
        <w:rPr>
          <w:rFonts w:ascii="Arial" w:hAnsi="Arial" w:cs="Arial"/>
          <w:b/>
          <w:sz w:val="24"/>
          <w:szCs w:val="24"/>
        </w:rPr>
        <w:t xml:space="preserve">2133. </w:t>
      </w:r>
      <w:r>
        <w:rPr>
          <w:rFonts w:ascii="Arial" w:hAnsi="Arial" w:cs="Arial"/>
          <w:b/>
          <w:sz w:val="24"/>
          <w:szCs w:val="24"/>
        </w:rPr>
        <w:tab/>
      </w:r>
      <w:r w:rsidRPr="0024742C">
        <w:rPr>
          <w:rFonts w:ascii="Arial" w:hAnsi="Arial" w:cs="Arial"/>
          <w:b/>
          <w:sz w:val="24"/>
          <w:szCs w:val="24"/>
        </w:rPr>
        <w:t>Mr T C R Walters (DA) to ask the Minister of Rural Development and Land Reform:</w:t>
      </w:r>
    </w:p>
    <w:p w:rsidR="00F804B4" w:rsidRPr="0024742C" w:rsidRDefault="00F804B4" w:rsidP="0024742C">
      <w:pPr>
        <w:spacing w:after="0" w:line="240" w:lineRule="auto"/>
        <w:ind w:left="993" w:hanging="851"/>
        <w:jc w:val="both"/>
        <w:outlineLvl w:val="0"/>
        <w:rPr>
          <w:rFonts w:ascii="Arial" w:hAnsi="Arial" w:cs="Arial"/>
          <w:b/>
          <w:sz w:val="24"/>
          <w:szCs w:val="24"/>
        </w:rPr>
      </w:pPr>
    </w:p>
    <w:p w:rsidR="00F804B4" w:rsidRPr="0024742C" w:rsidRDefault="00F804B4" w:rsidP="0024742C">
      <w:pPr>
        <w:pStyle w:val="ListParagraph"/>
        <w:numPr>
          <w:ilvl w:val="0"/>
          <w:numId w:val="3"/>
        </w:numPr>
        <w:spacing w:after="0" w:line="240" w:lineRule="auto"/>
        <w:ind w:hanging="720"/>
        <w:jc w:val="both"/>
        <w:rPr>
          <w:rFonts w:ascii="Arial" w:hAnsi="Arial" w:cs="Arial"/>
          <w:sz w:val="24"/>
          <w:szCs w:val="24"/>
        </w:rPr>
      </w:pPr>
      <w:r w:rsidRPr="0024742C">
        <w:rPr>
          <w:rFonts w:ascii="Arial" w:hAnsi="Arial" w:cs="Arial"/>
          <w:sz w:val="24"/>
          <w:szCs w:val="24"/>
        </w:rPr>
        <w:t>With reference to his statement in his Budget Vote Debate No 39, Rural Development and Land Reform, Appropriation Bill on 8 May 2015, (a) which (i) organisations and/or (ii) stakeholders advised against the proposed policy titled Strengthening the Relative Rights of People Working the Land, the so-called 50/50 proposal, during his consultation sessions, (b) on what basis was this advice not taken and (c) if he can provide copies of all such submissions;</w:t>
      </w:r>
    </w:p>
    <w:p w:rsidR="00F804B4" w:rsidRPr="0024742C" w:rsidRDefault="00F804B4" w:rsidP="0024742C">
      <w:pPr>
        <w:pStyle w:val="ListParagraph"/>
        <w:spacing w:after="0" w:line="240" w:lineRule="auto"/>
        <w:jc w:val="both"/>
        <w:rPr>
          <w:rFonts w:ascii="Arial" w:hAnsi="Arial" w:cs="Arial"/>
          <w:sz w:val="24"/>
          <w:szCs w:val="24"/>
        </w:rPr>
      </w:pPr>
    </w:p>
    <w:p w:rsidR="00F804B4" w:rsidRPr="0024742C" w:rsidRDefault="00F804B4" w:rsidP="0024742C">
      <w:pPr>
        <w:spacing w:after="0" w:line="240" w:lineRule="auto"/>
        <w:ind w:left="709" w:hanging="709"/>
        <w:jc w:val="both"/>
        <w:rPr>
          <w:rFonts w:ascii="Arial" w:hAnsi="Arial" w:cs="Arial"/>
          <w:sz w:val="24"/>
          <w:szCs w:val="24"/>
        </w:rPr>
      </w:pPr>
      <w:r w:rsidRPr="0024742C">
        <w:rPr>
          <w:rFonts w:ascii="Arial" w:hAnsi="Arial" w:cs="Arial"/>
          <w:sz w:val="24"/>
          <w:szCs w:val="24"/>
        </w:rPr>
        <w:t>(2)</w:t>
      </w:r>
      <w:r w:rsidRPr="0024742C">
        <w:rPr>
          <w:rFonts w:ascii="Arial" w:hAnsi="Arial" w:cs="Arial"/>
          <w:sz w:val="24"/>
          <w:szCs w:val="24"/>
        </w:rPr>
        <w:tab/>
        <w:t>(a) which (i) organisations and/or (ii) stakeholders supported the 50/50 proposal and (b) can he provide copies of all such submissions?</w:t>
      </w:r>
      <w:r w:rsidRPr="0024742C">
        <w:rPr>
          <w:rFonts w:ascii="Arial" w:hAnsi="Arial" w:cs="Arial"/>
          <w:sz w:val="24"/>
          <w:szCs w:val="24"/>
        </w:rPr>
        <w:tab/>
      </w:r>
      <w:r>
        <w:rPr>
          <w:rFonts w:ascii="Arial" w:hAnsi="Arial" w:cs="Arial"/>
          <w:sz w:val="24"/>
          <w:szCs w:val="24"/>
        </w:rPr>
        <w:tab/>
        <w:t xml:space="preserve">     </w:t>
      </w:r>
      <w:r w:rsidRPr="00A27CBA">
        <w:rPr>
          <w:rFonts w:ascii="Arial" w:hAnsi="Arial" w:cs="Arial"/>
          <w:b/>
          <w:sz w:val="24"/>
          <w:szCs w:val="24"/>
        </w:rPr>
        <w:t>NW2444E</w:t>
      </w:r>
    </w:p>
    <w:p w:rsidR="00F804B4" w:rsidRPr="0024742C" w:rsidRDefault="00F804B4" w:rsidP="0024742C">
      <w:pPr>
        <w:spacing w:after="0" w:line="240" w:lineRule="auto"/>
        <w:jc w:val="both"/>
        <w:rPr>
          <w:rFonts w:ascii="Arial" w:hAnsi="Arial" w:cs="Arial"/>
          <w:b/>
          <w:sz w:val="24"/>
          <w:szCs w:val="24"/>
        </w:rPr>
      </w:pPr>
    </w:p>
    <w:p w:rsidR="00F804B4" w:rsidRPr="0024742C" w:rsidRDefault="00F804B4" w:rsidP="0024742C">
      <w:pPr>
        <w:pStyle w:val="NoSpacing"/>
        <w:jc w:val="both"/>
        <w:rPr>
          <w:rFonts w:ascii="Arial" w:hAnsi="Arial" w:cs="Arial"/>
          <w:b/>
          <w:sz w:val="24"/>
          <w:szCs w:val="24"/>
        </w:rPr>
      </w:pPr>
    </w:p>
    <w:p w:rsidR="00F804B4" w:rsidRPr="0024742C" w:rsidRDefault="00F804B4" w:rsidP="0024742C">
      <w:pPr>
        <w:pStyle w:val="NoSpacing"/>
        <w:jc w:val="both"/>
        <w:rPr>
          <w:rFonts w:ascii="Arial" w:hAnsi="Arial" w:cs="Arial"/>
          <w:b/>
          <w:sz w:val="24"/>
          <w:szCs w:val="24"/>
        </w:rPr>
      </w:pPr>
      <w:r w:rsidRPr="0024742C">
        <w:rPr>
          <w:rFonts w:ascii="Arial" w:hAnsi="Arial" w:cs="Arial"/>
          <w:b/>
          <w:sz w:val="24"/>
          <w:szCs w:val="24"/>
        </w:rPr>
        <w:t>THE MINISTER OF RURAL DEVELOPMENT AND LAND REFORM:</w:t>
      </w:r>
    </w:p>
    <w:p w:rsidR="00F804B4" w:rsidRPr="0056161C" w:rsidRDefault="00F804B4" w:rsidP="004C4BDE">
      <w:pPr>
        <w:pStyle w:val="NoSpacing"/>
        <w:jc w:val="both"/>
        <w:rPr>
          <w:rFonts w:ascii="Arial" w:hAnsi="Arial" w:cs="Arial"/>
          <w:b/>
          <w:sz w:val="24"/>
          <w:szCs w:val="24"/>
        </w:rPr>
      </w:pPr>
    </w:p>
    <w:p w:rsidR="00F804B4" w:rsidRPr="00DB4840" w:rsidRDefault="00F804B4" w:rsidP="00DB4840">
      <w:pPr>
        <w:pStyle w:val="NoSpacing"/>
        <w:ind w:left="1276" w:hanging="1276"/>
        <w:jc w:val="both"/>
        <w:rPr>
          <w:rFonts w:ascii="Arial" w:hAnsi="Arial" w:cs="Arial"/>
          <w:sz w:val="24"/>
          <w:szCs w:val="24"/>
        </w:rPr>
      </w:pPr>
      <w:r>
        <w:rPr>
          <w:rFonts w:ascii="Arial" w:hAnsi="Arial" w:cs="Arial"/>
          <w:sz w:val="24"/>
          <w:szCs w:val="24"/>
        </w:rPr>
        <w:t>(1)</w:t>
      </w:r>
      <w:r w:rsidRPr="00DB4840">
        <w:rPr>
          <w:rFonts w:ascii="Arial" w:hAnsi="Arial" w:cs="Arial"/>
          <w:sz w:val="24"/>
          <w:szCs w:val="24"/>
        </w:rPr>
        <w:t>(a)</w:t>
      </w:r>
      <w:r>
        <w:rPr>
          <w:rFonts w:ascii="Arial" w:hAnsi="Arial" w:cs="Arial"/>
          <w:sz w:val="24"/>
          <w:szCs w:val="24"/>
        </w:rPr>
        <w:t>,(i),(ii)</w:t>
      </w:r>
      <w:r w:rsidRPr="00DB4840">
        <w:rPr>
          <w:rFonts w:ascii="Arial" w:hAnsi="Arial" w:cs="Arial"/>
          <w:sz w:val="24"/>
          <w:szCs w:val="24"/>
        </w:rPr>
        <w:t xml:space="preserve"> </w:t>
      </w:r>
      <w:r>
        <w:rPr>
          <w:rFonts w:ascii="Arial" w:hAnsi="Arial" w:cs="Arial"/>
          <w:sz w:val="24"/>
          <w:szCs w:val="24"/>
        </w:rPr>
        <w:tab/>
      </w:r>
      <w:r w:rsidRPr="00DB4840">
        <w:rPr>
          <w:rFonts w:ascii="Arial" w:hAnsi="Arial" w:cs="Arial"/>
          <w:sz w:val="24"/>
          <w:szCs w:val="24"/>
        </w:rPr>
        <w:t>Agri South Africa, B</w:t>
      </w:r>
      <w:r>
        <w:rPr>
          <w:rFonts w:ascii="Arial" w:hAnsi="Arial" w:cs="Arial"/>
          <w:sz w:val="24"/>
          <w:szCs w:val="24"/>
        </w:rPr>
        <w:t>ASA/Agbiz</w:t>
      </w:r>
      <w:r w:rsidRPr="00DB4840">
        <w:rPr>
          <w:rFonts w:ascii="Arial" w:hAnsi="Arial" w:cs="Arial"/>
          <w:sz w:val="24"/>
          <w:szCs w:val="24"/>
        </w:rPr>
        <w:t xml:space="preserve">, Sugar Association of South Africa, </w:t>
      </w:r>
      <w:r>
        <w:rPr>
          <w:rFonts w:ascii="Arial" w:hAnsi="Arial" w:cs="Arial"/>
          <w:sz w:val="24"/>
          <w:szCs w:val="24"/>
        </w:rPr>
        <w:t>amongst others</w:t>
      </w:r>
      <w:r w:rsidRPr="00DB4840">
        <w:rPr>
          <w:rFonts w:ascii="Arial" w:hAnsi="Arial" w:cs="Arial"/>
          <w:sz w:val="24"/>
          <w:szCs w:val="24"/>
        </w:rPr>
        <w:t xml:space="preserve"> objected to the implementation of the 50/50 policy raising issues of co management, common visioning, and skills amongst </w:t>
      </w:r>
      <w:r>
        <w:rPr>
          <w:rFonts w:ascii="Arial" w:hAnsi="Arial" w:cs="Arial"/>
          <w:sz w:val="24"/>
          <w:szCs w:val="24"/>
        </w:rPr>
        <w:t>communities</w:t>
      </w:r>
      <w:r w:rsidRPr="00DB4840">
        <w:rPr>
          <w:rFonts w:ascii="Arial" w:hAnsi="Arial" w:cs="Arial"/>
          <w:sz w:val="24"/>
          <w:szCs w:val="24"/>
        </w:rPr>
        <w:t xml:space="preserve"> and further stated that the </w:t>
      </w:r>
      <w:r>
        <w:rPr>
          <w:rFonts w:ascii="Arial" w:hAnsi="Arial" w:cs="Arial"/>
          <w:sz w:val="24"/>
          <w:szCs w:val="24"/>
        </w:rPr>
        <w:t xml:space="preserve">policy should not be mandatory </w:t>
      </w:r>
      <w:r w:rsidRPr="00DB4840">
        <w:rPr>
          <w:rFonts w:ascii="Arial" w:hAnsi="Arial" w:cs="Arial"/>
          <w:sz w:val="24"/>
          <w:szCs w:val="24"/>
        </w:rPr>
        <w:t xml:space="preserve">or binding but voluntary. </w:t>
      </w:r>
    </w:p>
    <w:p w:rsidR="00F804B4" w:rsidRPr="00DB4840" w:rsidRDefault="00F804B4" w:rsidP="00961A70">
      <w:pPr>
        <w:pStyle w:val="NoSpacing"/>
        <w:tabs>
          <w:tab w:val="left" w:pos="142"/>
        </w:tabs>
        <w:ind w:left="495"/>
        <w:jc w:val="both"/>
        <w:rPr>
          <w:rFonts w:ascii="Arial" w:hAnsi="Arial" w:cs="Arial"/>
          <w:sz w:val="24"/>
          <w:szCs w:val="24"/>
        </w:rPr>
      </w:pPr>
    </w:p>
    <w:p w:rsidR="00F804B4" w:rsidRPr="00DB4840" w:rsidRDefault="00F804B4" w:rsidP="005B47D3">
      <w:pPr>
        <w:pStyle w:val="NoSpacing"/>
        <w:ind w:left="851" w:hanging="425"/>
        <w:jc w:val="both"/>
        <w:rPr>
          <w:rFonts w:ascii="Arial" w:hAnsi="Arial" w:cs="Arial"/>
          <w:sz w:val="24"/>
          <w:szCs w:val="24"/>
        </w:rPr>
      </w:pPr>
      <w:r w:rsidRPr="00DB4840">
        <w:rPr>
          <w:rFonts w:ascii="Arial" w:hAnsi="Arial" w:cs="Arial"/>
          <w:sz w:val="24"/>
          <w:szCs w:val="24"/>
        </w:rPr>
        <w:t>(b)</w:t>
      </w:r>
      <w:r>
        <w:rPr>
          <w:rFonts w:ascii="Arial" w:hAnsi="Arial" w:cs="Arial"/>
          <w:sz w:val="24"/>
          <w:szCs w:val="24"/>
        </w:rPr>
        <w:t xml:space="preserve"> </w:t>
      </w:r>
      <w:r>
        <w:rPr>
          <w:rFonts w:ascii="Arial" w:hAnsi="Arial" w:cs="Arial"/>
          <w:sz w:val="24"/>
          <w:szCs w:val="24"/>
        </w:rPr>
        <w:tab/>
        <w:t>A</w:t>
      </w:r>
      <w:r w:rsidRPr="00DB4840">
        <w:rPr>
          <w:rFonts w:ascii="Arial" w:hAnsi="Arial" w:cs="Arial"/>
          <w:sz w:val="24"/>
          <w:szCs w:val="24"/>
        </w:rPr>
        <w:t>ll submissions are being considered in current consultations and alternative options to</w:t>
      </w:r>
      <w:r>
        <w:rPr>
          <w:rFonts w:ascii="Arial" w:hAnsi="Arial" w:cs="Arial"/>
          <w:sz w:val="24"/>
          <w:szCs w:val="24"/>
        </w:rPr>
        <w:t xml:space="preserve"> </w:t>
      </w:r>
      <w:r w:rsidRPr="00DB4840">
        <w:rPr>
          <w:rFonts w:ascii="Arial" w:hAnsi="Arial" w:cs="Arial"/>
          <w:sz w:val="24"/>
          <w:szCs w:val="24"/>
        </w:rPr>
        <w:t xml:space="preserve">improve the policy are under discussion. </w:t>
      </w:r>
    </w:p>
    <w:p w:rsidR="00F804B4" w:rsidRPr="00DB4840" w:rsidRDefault="00F804B4" w:rsidP="00297943">
      <w:pPr>
        <w:pStyle w:val="NoSpacing"/>
        <w:tabs>
          <w:tab w:val="left" w:pos="142"/>
        </w:tabs>
        <w:ind w:left="495"/>
        <w:jc w:val="both"/>
        <w:rPr>
          <w:rFonts w:ascii="Arial" w:hAnsi="Arial" w:cs="Arial"/>
          <w:sz w:val="24"/>
          <w:szCs w:val="24"/>
        </w:rPr>
      </w:pPr>
    </w:p>
    <w:p w:rsidR="00F804B4" w:rsidRPr="00DB4840" w:rsidRDefault="00F804B4" w:rsidP="00DB4840">
      <w:pPr>
        <w:pStyle w:val="NoSpacing"/>
        <w:ind w:left="426"/>
        <w:jc w:val="both"/>
        <w:rPr>
          <w:rFonts w:ascii="Arial" w:hAnsi="Arial" w:cs="Arial"/>
          <w:sz w:val="24"/>
          <w:szCs w:val="24"/>
        </w:rPr>
      </w:pPr>
      <w:r w:rsidRPr="00DB4840">
        <w:rPr>
          <w:rFonts w:ascii="Arial" w:hAnsi="Arial" w:cs="Arial"/>
          <w:sz w:val="24"/>
          <w:szCs w:val="24"/>
        </w:rPr>
        <w:t xml:space="preserve">(c) </w:t>
      </w:r>
      <w:r>
        <w:rPr>
          <w:rFonts w:ascii="Arial" w:hAnsi="Arial" w:cs="Arial"/>
          <w:sz w:val="24"/>
          <w:szCs w:val="24"/>
        </w:rPr>
        <w:t xml:space="preserve"> Please refer to </w:t>
      </w:r>
      <w:r w:rsidRPr="00DB4840">
        <w:rPr>
          <w:rFonts w:ascii="Arial" w:hAnsi="Arial" w:cs="Arial"/>
          <w:b/>
          <w:sz w:val="24"/>
          <w:szCs w:val="24"/>
        </w:rPr>
        <w:t>Annexure A</w:t>
      </w:r>
      <w:r>
        <w:rPr>
          <w:rFonts w:ascii="Arial" w:hAnsi="Arial" w:cs="Arial"/>
          <w:sz w:val="24"/>
          <w:szCs w:val="24"/>
        </w:rPr>
        <w:t xml:space="preserve"> for the AFASA submission.</w:t>
      </w:r>
    </w:p>
    <w:p w:rsidR="00F804B4" w:rsidRPr="00DB4840" w:rsidRDefault="00F804B4" w:rsidP="00297943">
      <w:pPr>
        <w:pStyle w:val="NoSpacing"/>
        <w:tabs>
          <w:tab w:val="left" w:pos="142"/>
        </w:tabs>
        <w:ind w:left="495"/>
        <w:jc w:val="both"/>
        <w:rPr>
          <w:rFonts w:ascii="Arial" w:hAnsi="Arial" w:cs="Arial"/>
          <w:sz w:val="24"/>
          <w:szCs w:val="24"/>
        </w:rPr>
      </w:pPr>
    </w:p>
    <w:p w:rsidR="00F804B4" w:rsidRPr="00DB4840" w:rsidRDefault="00F804B4" w:rsidP="00DB4840">
      <w:pPr>
        <w:pStyle w:val="NoSpacing"/>
        <w:ind w:left="1276" w:hanging="1276"/>
        <w:jc w:val="both"/>
        <w:rPr>
          <w:rFonts w:ascii="Arial" w:hAnsi="Arial" w:cs="Arial"/>
          <w:sz w:val="24"/>
          <w:szCs w:val="24"/>
        </w:rPr>
      </w:pPr>
      <w:r>
        <w:rPr>
          <w:rFonts w:ascii="Arial" w:hAnsi="Arial" w:cs="Arial"/>
          <w:sz w:val="24"/>
          <w:szCs w:val="24"/>
        </w:rPr>
        <w:t>(2)(a),(i),</w:t>
      </w:r>
      <w:r w:rsidRPr="00DB4840">
        <w:rPr>
          <w:rFonts w:ascii="Arial" w:hAnsi="Arial" w:cs="Arial"/>
          <w:sz w:val="24"/>
          <w:szCs w:val="24"/>
        </w:rPr>
        <w:t xml:space="preserve">(ii) </w:t>
      </w:r>
      <w:r>
        <w:rPr>
          <w:rFonts w:ascii="Arial" w:hAnsi="Arial" w:cs="Arial"/>
          <w:sz w:val="24"/>
          <w:szCs w:val="24"/>
        </w:rPr>
        <w:tab/>
      </w:r>
      <w:r w:rsidRPr="00DB4840">
        <w:rPr>
          <w:rFonts w:ascii="Arial" w:hAnsi="Arial" w:cs="Arial"/>
          <w:sz w:val="24"/>
          <w:szCs w:val="24"/>
        </w:rPr>
        <w:t xml:space="preserve">AFASA stated they will support the policy on condition that a farm has a turnover of </w:t>
      </w:r>
      <w:r>
        <w:rPr>
          <w:rFonts w:ascii="Arial" w:hAnsi="Arial" w:cs="Arial"/>
          <w:sz w:val="24"/>
          <w:szCs w:val="24"/>
        </w:rPr>
        <w:t>R</w:t>
      </w:r>
      <w:r w:rsidRPr="00DB4840">
        <w:rPr>
          <w:rFonts w:ascii="Arial" w:hAnsi="Arial" w:cs="Arial"/>
          <w:sz w:val="24"/>
          <w:szCs w:val="24"/>
        </w:rPr>
        <w:t>50 million. NGOs working on lan</w:t>
      </w:r>
      <w:r>
        <w:rPr>
          <w:rFonts w:ascii="Arial" w:hAnsi="Arial" w:cs="Arial"/>
          <w:sz w:val="24"/>
          <w:szCs w:val="24"/>
        </w:rPr>
        <w:t>d also support the policy</w:t>
      </w:r>
      <w:r w:rsidRPr="00DB4840">
        <w:rPr>
          <w:rFonts w:ascii="Arial" w:hAnsi="Arial" w:cs="Arial"/>
          <w:sz w:val="24"/>
          <w:szCs w:val="24"/>
        </w:rPr>
        <w:t xml:space="preserve"> but did not provide written submissions.   </w:t>
      </w:r>
    </w:p>
    <w:p w:rsidR="00F804B4" w:rsidRPr="00DB4840" w:rsidRDefault="00F804B4" w:rsidP="00AD1F22">
      <w:pPr>
        <w:pStyle w:val="NoSpacing"/>
        <w:tabs>
          <w:tab w:val="left" w:pos="142"/>
        </w:tabs>
        <w:ind w:left="495"/>
        <w:jc w:val="both"/>
        <w:rPr>
          <w:rFonts w:ascii="Arial" w:hAnsi="Arial" w:cs="Arial"/>
          <w:sz w:val="24"/>
          <w:szCs w:val="24"/>
        </w:rPr>
      </w:pPr>
    </w:p>
    <w:p w:rsidR="00F804B4" w:rsidRPr="00DB4840" w:rsidRDefault="00F804B4" w:rsidP="007622BE">
      <w:pPr>
        <w:pStyle w:val="NoSpacing"/>
        <w:ind w:left="851" w:hanging="425"/>
        <w:jc w:val="both"/>
        <w:rPr>
          <w:rFonts w:ascii="Arial" w:hAnsi="Arial" w:cs="Arial"/>
          <w:sz w:val="24"/>
          <w:szCs w:val="24"/>
        </w:rPr>
      </w:pPr>
      <w:r w:rsidRPr="00DB4840">
        <w:rPr>
          <w:rFonts w:ascii="Arial" w:hAnsi="Arial" w:cs="Arial"/>
          <w:sz w:val="24"/>
          <w:szCs w:val="24"/>
        </w:rPr>
        <w:t xml:space="preserve">(b) </w:t>
      </w:r>
      <w:r>
        <w:rPr>
          <w:rFonts w:ascii="Arial" w:hAnsi="Arial" w:cs="Arial"/>
          <w:sz w:val="24"/>
          <w:szCs w:val="24"/>
        </w:rPr>
        <w:tab/>
        <w:t xml:space="preserve">Please refer to </w:t>
      </w:r>
      <w:r w:rsidRPr="00DB4840">
        <w:rPr>
          <w:rFonts w:ascii="Arial" w:hAnsi="Arial" w:cs="Arial"/>
          <w:b/>
          <w:sz w:val="24"/>
          <w:szCs w:val="24"/>
        </w:rPr>
        <w:t>Annexure B</w:t>
      </w:r>
      <w:r>
        <w:rPr>
          <w:rFonts w:ascii="Arial" w:hAnsi="Arial" w:cs="Arial"/>
          <w:sz w:val="24"/>
          <w:szCs w:val="24"/>
        </w:rPr>
        <w:t xml:space="preserve">. </w:t>
      </w:r>
      <w:r w:rsidRPr="00DB4840">
        <w:rPr>
          <w:rFonts w:ascii="Arial" w:hAnsi="Arial" w:cs="Arial"/>
          <w:sz w:val="24"/>
          <w:szCs w:val="24"/>
        </w:rPr>
        <w:t>All parties and stakeholders who are participating in consultations have embraced the principle of strengthening the rights of people who have contributed to the growth of the farming sector realising also the need of creating stability in the sector.  Stakeholders went further to put options and</w:t>
      </w:r>
      <w:r>
        <w:rPr>
          <w:rFonts w:ascii="Arial" w:hAnsi="Arial" w:cs="Arial"/>
          <w:sz w:val="24"/>
          <w:szCs w:val="24"/>
        </w:rPr>
        <w:t xml:space="preserve"> suggestions on how to make the</w:t>
      </w:r>
      <w:r w:rsidRPr="00DB4840">
        <w:rPr>
          <w:rFonts w:ascii="Arial" w:hAnsi="Arial" w:cs="Arial"/>
          <w:sz w:val="24"/>
          <w:szCs w:val="24"/>
        </w:rPr>
        <w:t xml:space="preserve"> proposal workable. Consultations are still on going </w:t>
      </w:r>
      <w:r>
        <w:rPr>
          <w:rFonts w:ascii="Arial" w:hAnsi="Arial" w:cs="Arial"/>
          <w:sz w:val="24"/>
          <w:szCs w:val="24"/>
        </w:rPr>
        <w:t>and</w:t>
      </w:r>
      <w:r w:rsidRPr="00DB4840">
        <w:rPr>
          <w:rFonts w:ascii="Arial" w:hAnsi="Arial" w:cs="Arial"/>
          <w:sz w:val="24"/>
          <w:szCs w:val="24"/>
        </w:rPr>
        <w:t xml:space="preserve"> there are many areas of convergence. It has been agreed with all stakeholders to select </w:t>
      </w:r>
      <w:r>
        <w:rPr>
          <w:rFonts w:ascii="Arial" w:hAnsi="Arial" w:cs="Arial"/>
          <w:sz w:val="24"/>
          <w:szCs w:val="24"/>
        </w:rPr>
        <w:t xml:space="preserve">a </w:t>
      </w:r>
      <w:r w:rsidRPr="00DB4840">
        <w:rPr>
          <w:rFonts w:ascii="Arial" w:hAnsi="Arial" w:cs="Arial"/>
          <w:sz w:val="24"/>
          <w:szCs w:val="24"/>
        </w:rPr>
        <w:t>few pilot sites for learning purposes and if the proposal does not work, it will be reviewed. Stakeholders are from organised agriculture, commodity organisations and NGOs.</w:t>
      </w:r>
    </w:p>
    <w:sectPr w:rsidR="00F804B4" w:rsidRPr="00DB4840" w:rsidSect="00DB4840">
      <w:pgSz w:w="11906" w:h="16838"/>
      <w:pgMar w:top="1134"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25A"/>
    <w:multiLevelType w:val="hybridMultilevel"/>
    <w:tmpl w:val="7310A37A"/>
    <w:lvl w:ilvl="0" w:tplc="292268A8">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DD81449"/>
    <w:multiLevelType w:val="hybridMultilevel"/>
    <w:tmpl w:val="55C86BE8"/>
    <w:lvl w:ilvl="0" w:tplc="83CCC8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6DA3385"/>
    <w:multiLevelType w:val="hybridMultilevel"/>
    <w:tmpl w:val="E91A481A"/>
    <w:lvl w:ilvl="0" w:tplc="56CAD6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C8F7F54"/>
    <w:multiLevelType w:val="hybridMultilevel"/>
    <w:tmpl w:val="1BEC9354"/>
    <w:lvl w:ilvl="0" w:tplc="8C842CC6">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144D2"/>
    <w:rsid w:val="000531ED"/>
    <w:rsid w:val="000768E6"/>
    <w:rsid w:val="00092EE1"/>
    <w:rsid w:val="000950D1"/>
    <w:rsid w:val="000A3D83"/>
    <w:rsid w:val="000A7018"/>
    <w:rsid w:val="000A71C3"/>
    <w:rsid w:val="000B0A91"/>
    <w:rsid w:val="000B7A44"/>
    <w:rsid w:val="000D65BD"/>
    <w:rsid w:val="000F7B56"/>
    <w:rsid w:val="001168CA"/>
    <w:rsid w:val="00122668"/>
    <w:rsid w:val="00123BB7"/>
    <w:rsid w:val="00137772"/>
    <w:rsid w:val="00137AC4"/>
    <w:rsid w:val="0015243C"/>
    <w:rsid w:val="001653A5"/>
    <w:rsid w:val="00175843"/>
    <w:rsid w:val="00195144"/>
    <w:rsid w:val="001A291F"/>
    <w:rsid w:val="001D0D12"/>
    <w:rsid w:val="001D736E"/>
    <w:rsid w:val="001D76F9"/>
    <w:rsid w:val="001E1CEE"/>
    <w:rsid w:val="001E7DD3"/>
    <w:rsid w:val="001F5771"/>
    <w:rsid w:val="002044D2"/>
    <w:rsid w:val="00205F16"/>
    <w:rsid w:val="0022655D"/>
    <w:rsid w:val="0024742C"/>
    <w:rsid w:val="00250730"/>
    <w:rsid w:val="00290E28"/>
    <w:rsid w:val="00297943"/>
    <w:rsid w:val="00297E5F"/>
    <w:rsid w:val="002C1EC1"/>
    <w:rsid w:val="002D6FEB"/>
    <w:rsid w:val="003121C9"/>
    <w:rsid w:val="00312D5A"/>
    <w:rsid w:val="003143D9"/>
    <w:rsid w:val="003216AC"/>
    <w:rsid w:val="00346DCF"/>
    <w:rsid w:val="003604A7"/>
    <w:rsid w:val="003867A6"/>
    <w:rsid w:val="00396DA9"/>
    <w:rsid w:val="003A3A32"/>
    <w:rsid w:val="003D1330"/>
    <w:rsid w:val="003E310F"/>
    <w:rsid w:val="004034CA"/>
    <w:rsid w:val="00412A28"/>
    <w:rsid w:val="00412CA4"/>
    <w:rsid w:val="00416746"/>
    <w:rsid w:val="00420BA1"/>
    <w:rsid w:val="004236B2"/>
    <w:rsid w:val="00424059"/>
    <w:rsid w:val="00433852"/>
    <w:rsid w:val="004502CE"/>
    <w:rsid w:val="004521E7"/>
    <w:rsid w:val="00456125"/>
    <w:rsid w:val="004835D2"/>
    <w:rsid w:val="00485314"/>
    <w:rsid w:val="00490194"/>
    <w:rsid w:val="004A7376"/>
    <w:rsid w:val="004B6CE7"/>
    <w:rsid w:val="004C2EBF"/>
    <w:rsid w:val="004C4BDE"/>
    <w:rsid w:val="004C5DCF"/>
    <w:rsid w:val="004C721E"/>
    <w:rsid w:val="004D4907"/>
    <w:rsid w:val="00511BE9"/>
    <w:rsid w:val="0052704D"/>
    <w:rsid w:val="005513CF"/>
    <w:rsid w:val="00554B5D"/>
    <w:rsid w:val="00556504"/>
    <w:rsid w:val="0056161C"/>
    <w:rsid w:val="0056490D"/>
    <w:rsid w:val="00567BDA"/>
    <w:rsid w:val="0058031A"/>
    <w:rsid w:val="0058378C"/>
    <w:rsid w:val="005920D5"/>
    <w:rsid w:val="00593B26"/>
    <w:rsid w:val="005B1644"/>
    <w:rsid w:val="005B47D3"/>
    <w:rsid w:val="005C6330"/>
    <w:rsid w:val="005D29E0"/>
    <w:rsid w:val="005D6E12"/>
    <w:rsid w:val="005F30F3"/>
    <w:rsid w:val="0060380D"/>
    <w:rsid w:val="00612F05"/>
    <w:rsid w:val="0061477D"/>
    <w:rsid w:val="0062079E"/>
    <w:rsid w:val="00667CFA"/>
    <w:rsid w:val="0067104C"/>
    <w:rsid w:val="00677FBF"/>
    <w:rsid w:val="00687C52"/>
    <w:rsid w:val="006956E4"/>
    <w:rsid w:val="00695C3D"/>
    <w:rsid w:val="006A0159"/>
    <w:rsid w:val="006A386F"/>
    <w:rsid w:val="006B2A09"/>
    <w:rsid w:val="006B2D09"/>
    <w:rsid w:val="006C2653"/>
    <w:rsid w:val="006D28DF"/>
    <w:rsid w:val="006D413B"/>
    <w:rsid w:val="006F44A2"/>
    <w:rsid w:val="00715981"/>
    <w:rsid w:val="007200D2"/>
    <w:rsid w:val="007457D6"/>
    <w:rsid w:val="00755B39"/>
    <w:rsid w:val="007622BE"/>
    <w:rsid w:val="00785224"/>
    <w:rsid w:val="00793A32"/>
    <w:rsid w:val="007A69C9"/>
    <w:rsid w:val="007C5DF5"/>
    <w:rsid w:val="007E626A"/>
    <w:rsid w:val="007F7664"/>
    <w:rsid w:val="007F7926"/>
    <w:rsid w:val="0080279A"/>
    <w:rsid w:val="008058C7"/>
    <w:rsid w:val="0080788F"/>
    <w:rsid w:val="0082253A"/>
    <w:rsid w:val="00841D2F"/>
    <w:rsid w:val="00852E8B"/>
    <w:rsid w:val="00854733"/>
    <w:rsid w:val="008663CE"/>
    <w:rsid w:val="008A2C9C"/>
    <w:rsid w:val="008B142B"/>
    <w:rsid w:val="008B5050"/>
    <w:rsid w:val="008F1E1B"/>
    <w:rsid w:val="00901E7D"/>
    <w:rsid w:val="009121A3"/>
    <w:rsid w:val="00933828"/>
    <w:rsid w:val="009457EF"/>
    <w:rsid w:val="00961A70"/>
    <w:rsid w:val="009621BB"/>
    <w:rsid w:val="00964133"/>
    <w:rsid w:val="0097678F"/>
    <w:rsid w:val="00992D7D"/>
    <w:rsid w:val="00995E51"/>
    <w:rsid w:val="009B00AA"/>
    <w:rsid w:val="009B2FE7"/>
    <w:rsid w:val="009C0587"/>
    <w:rsid w:val="009C1DF2"/>
    <w:rsid w:val="009D5298"/>
    <w:rsid w:val="009D5720"/>
    <w:rsid w:val="009E7F7A"/>
    <w:rsid w:val="009F4CE7"/>
    <w:rsid w:val="00A001D0"/>
    <w:rsid w:val="00A12546"/>
    <w:rsid w:val="00A14059"/>
    <w:rsid w:val="00A27CBA"/>
    <w:rsid w:val="00A27D42"/>
    <w:rsid w:val="00A5760D"/>
    <w:rsid w:val="00A757DA"/>
    <w:rsid w:val="00A92202"/>
    <w:rsid w:val="00A952C5"/>
    <w:rsid w:val="00AC01E8"/>
    <w:rsid w:val="00AD1F22"/>
    <w:rsid w:val="00AD6D55"/>
    <w:rsid w:val="00AF5D3E"/>
    <w:rsid w:val="00B125DB"/>
    <w:rsid w:val="00B72514"/>
    <w:rsid w:val="00BB1F57"/>
    <w:rsid w:val="00BB2068"/>
    <w:rsid w:val="00BB35A3"/>
    <w:rsid w:val="00BC2F11"/>
    <w:rsid w:val="00C11D65"/>
    <w:rsid w:val="00C14953"/>
    <w:rsid w:val="00C23703"/>
    <w:rsid w:val="00C2736F"/>
    <w:rsid w:val="00C358F6"/>
    <w:rsid w:val="00C4510D"/>
    <w:rsid w:val="00C8283C"/>
    <w:rsid w:val="00C94A47"/>
    <w:rsid w:val="00CA1537"/>
    <w:rsid w:val="00CB4052"/>
    <w:rsid w:val="00CC11F8"/>
    <w:rsid w:val="00CC38F1"/>
    <w:rsid w:val="00CD2BA8"/>
    <w:rsid w:val="00CE037B"/>
    <w:rsid w:val="00CF3ABE"/>
    <w:rsid w:val="00D03AAF"/>
    <w:rsid w:val="00D66976"/>
    <w:rsid w:val="00D767A4"/>
    <w:rsid w:val="00D86E2C"/>
    <w:rsid w:val="00D87A79"/>
    <w:rsid w:val="00D91A55"/>
    <w:rsid w:val="00DA1B08"/>
    <w:rsid w:val="00DA3801"/>
    <w:rsid w:val="00DB4840"/>
    <w:rsid w:val="00DD0909"/>
    <w:rsid w:val="00DD3E8E"/>
    <w:rsid w:val="00DE2E08"/>
    <w:rsid w:val="00DE3398"/>
    <w:rsid w:val="00E00592"/>
    <w:rsid w:val="00E129D5"/>
    <w:rsid w:val="00E34267"/>
    <w:rsid w:val="00E433A8"/>
    <w:rsid w:val="00E55957"/>
    <w:rsid w:val="00E7594E"/>
    <w:rsid w:val="00E9447D"/>
    <w:rsid w:val="00EC6216"/>
    <w:rsid w:val="00ED43E0"/>
    <w:rsid w:val="00EF4DD8"/>
    <w:rsid w:val="00F10306"/>
    <w:rsid w:val="00F24EA3"/>
    <w:rsid w:val="00F405AC"/>
    <w:rsid w:val="00F41D98"/>
    <w:rsid w:val="00F448C5"/>
    <w:rsid w:val="00F500CA"/>
    <w:rsid w:val="00F515CF"/>
    <w:rsid w:val="00F63311"/>
    <w:rsid w:val="00F6615B"/>
    <w:rsid w:val="00F67DE9"/>
    <w:rsid w:val="00F75DC9"/>
    <w:rsid w:val="00F804B4"/>
    <w:rsid w:val="00F9551D"/>
    <w:rsid w:val="00FB0C30"/>
    <w:rsid w:val="00FB430D"/>
    <w:rsid w:val="00FC34D2"/>
    <w:rsid w:val="00FE4E93"/>
    <w:rsid w:val="00FF087F"/>
    <w:rsid w:val="00FF21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BodyTextIndent">
    <w:name w:val="Body Text Indent"/>
    <w:basedOn w:val="Normal"/>
    <w:link w:val="BodyTextIndentChar"/>
    <w:uiPriority w:val="99"/>
    <w:semiHidden/>
    <w:rsid w:val="00F67DE9"/>
    <w:pPr>
      <w:spacing w:after="120"/>
      <w:ind w:left="283"/>
    </w:pPr>
  </w:style>
  <w:style w:type="character" w:customStyle="1" w:styleId="BodyTextIndentChar">
    <w:name w:val="Body Text Indent Char"/>
    <w:basedOn w:val="DefaultParagraphFont"/>
    <w:link w:val="BodyTextIndent"/>
    <w:uiPriority w:val="99"/>
    <w:semiHidden/>
    <w:locked/>
    <w:rsid w:val="00F67DE9"/>
    <w:rPr>
      <w:rFonts w:cs="Times New Roman"/>
    </w:rPr>
  </w:style>
  <w:style w:type="paragraph" w:customStyle="1" w:styleId="Default">
    <w:name w:val="Default"/>
    <w:uiPriority w:val="99"/>
    <w:rsid w:val="00C8283C"/>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912495213">
      <w:marLeft w:val="75"/>
      <w:marRight w:val="75"/>
      <w:marTop w:val="75"/>
      <w:marBottom w:val="19"/>
      <w:divBdr>
        <w:top w:val="none" w:sz="0" w:space="0" w:color="auto"/>
        <w:left w:val="none" w:sz="0" w:space="0" w:color="auto"/>
        <w:bottom w:val="none" w:sz="0" w:space="0" w:color="auto"/>
        <w:right w:val="none" w:sz="0" w:space="0" w:color="auto"/>
      </w:divBdr>
      <w:divsChild>
        <w:div w:id="1912495222">
          <w:marLeft w:val="0"/>
          <w:marRight w:val="0"/>
          <w:marTop w:val="0"/>
          <w:marBottom w:val="0"/>
          <w:divBdr>
            <w:top w:val="none" w:sz="0" w:space="0" w:color="auto"/>
            <w:left w:val="none" w:sz="0" w:space="0" w:color="auto"/>
            <w:bottom w:val="none" w:sz="0" w:space="0" w:color="auto"/>
            <w:right w:val="none" w:sz="0" w:space="0" w:color="auto"/>
          </w:divBdr>
          <w:divsChild>
            <w:div w:id="19124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216">
      <w:marLeft w:val="60"/>
      <w:marRight w:val="60"/>
      <w:marTop w:val="60"/>
      <w:marBottom w:val="15"/>
      <w:divBdr>
        <w:top w:val="none" w:sz="0" w:space="0" w:color="auto"/>
        <w:left w:val="none" w:sz="0" w:space="0" w:color="auto"/>
        <w:bottom w:val="none" w:sz="0" w:space="0" w:color="auto"/>
        <w:right w:val="none" w:sz="0" w:space="0" w:color="auto"/>
      </w:divBdr>
      <w:divsChild>
        <w:div w:id="1912495215">
          <w:marLeft w:val="0"/>
          <w:marRight w:val="0"/>
          <w:marTop w:val="0"/>
          <w:marBottom w:val="0"/>
          <w:divBdr>
            <w:top w:val="none" w:sz="0" w:space="0" w:color="auto"/>
            <w:left w:val="none" w:sz="0" w:space="0" w:color="auto"/>
            <w:bottom w:val="none" w:sz="0" w:space="0" w:color="auto"/>
            <w:right w:val="none" w:sz="0" w:space="0" w:color="auto"/>
          </w:divBdr>
          <w:divsChild>
            <w:div w:id="1912495217">
              <w:marLeft w:val="0"/>
              <w:marRight w:val="0"/>
              <w:marTop w:val="0"/>
              <w:marBottom w:val="0"/>
              <w:divBdr>
                <w:top w:val="none" w:sz="0" w:space="0" w:color="auto"/>
                <w:left w:val="none" w:sz="0" w:space="0" w:color="auto"/>
                <w:bottom w:val="none" w:sz="0" w:space="0" w:color="auto"/>
                <w:right w:val="none" w:sz="0" w:space="0" w:color="auto"/>
              </w:divBdr>
              <w:divsChild>
                <w:div w:id="1912495225">
                  <w:marLeft w:val="0"/>
                  <w:marRight w:val="0"/>
                  <w:marTop w:val="0"/>
                  <w:marBottom w:val="0"/>
                  <w:divBdr>
                    <w:top w:val="none" w:sz="0" w:space="0" w:color="auto"/>
                    <w:left w:val="none" w:sz="0" w:space="0" w:color="auto"/>
                    <w:bottom w:val="none" w:sz="0" w:space="0" w:color="auto"/>
                    <w:right w:val="none" w:sz="0" w:space="0" w:color="auto"/>
                  </w:divBdr>
                  <w:divsChild>
                    <w:div w:id="19124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5220">
      <w:marLeft w:val="60"/>
      <w:marRight w:val="60"/>
      <w:marTop w:val="60"/>
      <w:marBottom w:val="15"/>
      <w:divBdr>
        <w:top w:val="none" w:sz="0" w:space="0" w:color="auto"/>
        <w:left w:val="none" w:sz="0" w:space="0" w:color="auto"/>
        <w:bottom w:val="none" w:sz="0" w:space="0" w:color="auto"/>
        <w:right w:val="none" w:sz="0" w:space="0" w:color="auto"/>
      </w:divBdr>
      <w:divsChild>
        <w:div w:id="1912495219">
          <w:marLeft w:val="0"/>
          <w:marRight w:val="0"/>
          <w:marTop w:val="0"/>
          <w:marBottom w:val="0"/>
          <w:divBdr>
            <w:top w:val="none" w:sz="0" w:space="0" w:color="auto"/>
            <w:left w:val="none" w:sz="0" w:space="0" w:color="auto"/>
            <w:bottom w:val="none" w:sz="0" w:space="0" w:color="auto"/>
            <w:right w:val="none" w:sz="0" w:space="0" w:color="auto"/>
          </w:divBdr>
          <w:divsChild>
            <w:div w:id="1912495218">
              <w:marLeft w:val="0"/>
              <w:marRight w:val="0"/>
              <w:marTop w:val="0"/>
              <w:marBottom w:val="0"/>
              <w:divBdr>
                <w:top w:val="none" w:sz="0" w:space="0" w:color="auto"/>
                <w:left w:val="none" w:sz="0" w:space="0" w:color="auto"/>
                <w:bottom w:val="none" w:sz="0" w:space="0" w:color="auto"/>
                <w:right w:val="none" w:sz="0" w:space="0" w:color="auto"/>
              </w:divBdr>
              <w:divsChild>
                <w:div w:id="1912495223">
                  <w:marLeft w:val="0"/>
                  <w:marRight w:val="0"/>
                  <w:marTop w:val="0"/>
                  <w:marBottom w:val="0"/>
                  <w:divBdr>
                    <w:top w:val="none" w:sz="0" w:space="0" w:color="auto"/>
                    <w:left w:val="none" w:sz="0" w:space="0" w:color="auto"/>
                    <w:bottom w:val="none" w:sz="0" w:space="0" w:color="auto"/>
                    <w:right w:val="none" w:sz="0" w:space="0" w:color="auto"/>
                  </w:divBdr>
                  <w:divsChild>
                    <w:div w:id="19124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342</Words>
  <Characters>1953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2015-06-25T10:48:00Z</cp:lastPrinted>
  <dcterms:created xsi:type="dcterms:W3CDTF">2015-07-07T10:51:00Z</dcterms:created>
  <dcterms:modified xsi:type="dcterms:W3CDTF">2015-07-07T10:51:00Z</dcterms:modified>
</cp:coreProperties>
</file>