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A94F04"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B51230">
        <w:rPr>
          <w:rFonts w:cs="Arial"/>
          <w:b/>
          <w:szCs w:val="24"/>
          <w:lang w:val="en-US"/>
        </w:rPr>
        <w:t>2132</w:t>
      </w:r>
      <w:r w:rsidR="00EC354B">
        <w:rPr>
          <w:rFonts w:cs="Arial"/>
          <w:b/>
          <w:szCs w:val="24"/>
          <w:lang w:val="en-US"/>
        </w:rPr>
        <w:t xml:space="preserve"> [</w:t>
      </w:r>
      <w:r w:rsidR="00B51230">
        <w:rPr>
          <w:rFonts w:cs="Arial"/>
          <w:b/>
          <w:szCs w:val="24"/>
          <w:lang w:val="en-US"/>
        </w:rPr>
        <w:t>NW2419</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B51230" w:rsidRDefault="00B51230" w:rsidP="00B51230">
      <w:pPr>
        <w:spacing w:before="100" w:beforeAutospacing="1" w:after="100" w:afterAutospacing="1"/>
        <w:ind w:left="720" w:hanging="720"/>
        <w:jc w:val="both"/>
        <w:outlineLvl w:val="0"/>
        <w:rPr>
          <w:rFonts w:ascii="Times New Roman" w:hAnsi="Times New Roman"/>
          <w:szCs w:val="24"/>
        </w:rPr>
      </w:pPr>
      <w:r>
        <w:rPr>
          <w:rFonts w:ascii="Times New Roman" w:hAnsi="Times New Roman"/>
          <w:b/>
          <w:szCs w:val="24"/>
        </w:rPr>
        <w:t>2132.</w:t>
      </w:r>
      <w:r>
        <w:rPr>
          <w:rFonts w:ascii="Times New Roman" w:hAnsi="Times New Roman"/>
          <w:b/>
          <w:szCs w:val="24"/>
        </w:rPr>
        <w:tab/>
        <w:t>Dr M J Cardo (DA) to ask the Minister of Employment and Labour</w:t>
      </w:r>
      <w:r w:rsidR="00A94F04">
        <w:rPr>
          <w:rFonts w:ascii="Times New Roman" w:hAnsi="Times New Roman"/>
          <w:b/>
          <w:szCs w:val="24"/>
        </w:rPr>
        <w:fldChar w:fldCharType="begin"/>
      </w:r>
      <w:r>
        <w:instrText xml:space="preserve"> XE "</w:instrText>
      </w:r>
      <w:r>
        <w:rPr>
          <w:rFonts w:ascii="Times New Roman" w:hAnsi="Times New Roman"/>
          <w:b/>
          <w:szCs w:val="24"/>
        </w:rPr>
        <w:instrText>Employment and Labour</w:instrText>
      </w:r>
      <w:r>
        <w:instrText xml:space="preserve">" </w:instrText>
      </w:r>
      <w:r w:rsidR="00A94F04">
        <w:rPr>
          <w:rFonts w:ascii="Times New Roman" w:hAnsi="Times New Roman"/>
          <w:b/>
          <w:szCs w:val="24"/>
        </w:rPr>
        <w:fldChar w:fldCharType="end"/>
      </w:r>
      <w:r>
        <w:rPr>
          <w:rFonts w:ascii="Times New Roman" w:hAnsi="Times New Roman"/>
          <w:b/>
          <w:szCs w:val="24"/>
        </w:rPr>
        <w:t xml:space="preserve">: </w:t>
      </w:r>
    </w:p>
    <w:p w:rsidR="00B51230" w:rsidRDefault="00B51230" w:rsidP="00B51230">
      <w:pPr>
        <w:pBdr>
          <w:bottom w:val="single" w:sz="6" w:space="1" w:color="auto"/>
        </w:pBdr>
        <w:spacing w:before="100" w:beforeAutospacing="1" w:after="100" w:afterAutospacing="1" w:line="360" w:lineRule="auto"/>
        <w:ind w:left="720"/>
        <w:jc w:val="both"/>
        <w:rPr>
          <w:rFonts w:cs="Arial"/>
          <w:sz w:val="20"/>
        </w:rPr>
      </w:pPr>
      <w:r w:rsidRPr="00B51230">
        <w:rPr>
          <w:rFonts w:cs="Arial"/>
          <w:szCs w:val="24"/>
        </w:rPr>
        <w:t>What (a) number of claims related to COVID-19 has the Compensation Fund (i) received and (ii) approved in terms of the Compensation for Occupational Injuries and Diseases Act, Act 130 of 1993, since the imposition of the lockdown to curb the spread of COVID-19 in March 2020 and (b) is the value of benefits paid to date?</w:t>
      </w:r>
      <w:r w:rsidRPr="00B51230">
        <w:rPr>
          <w:rFonts w:cs="Arial"/>
          <w:szCs w:val="24"/>
        </w:rPr>
        <w:tab/>
      </w:r>
      <w:r w:rsidRPr="00B51230">
        <w:rPr>
          <w:rFonts w:cs="Arial"/>
          <w:sz w:val="20"/>
        </w:rPr>
        <w:t>NW2419E</w:t>
      </w:r>
    </w:p>
    <w:p w:rsidR="00102EE2" w:rsidRPr="002F655A" w:rsidRDefault="00102EE2" w:rsidP="00C327A4">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Default="00D01265" w:rsidP="00102EE2">
      <w:pPr>
        <w:spacing w:after="160" w:line="259" w:lineRule="auto"/>
        <w:jc w:val="both"/>
        <w:rPr>
          <w:rFonts w:eastAsia="Calibri" w:cs="Arial"/>
          <w:szCs w:val="24"/>
          <w:lang w:val="en-ZA"/>
        </w:rPr>
      </w:pPr>
      <w:r>
        <w:rPr>
          <w:rFonts w:eastAsia="Calibri" w:cs="Arial"/>
          <w:szCs w:val="24"/>
          <w:lang w:val="en-ZA"/>
        </w:rPr>
        <w:t xml:space="preserve">The following </w:t>
      </w:r>
      <w:r w:rsidR="00AA3B4B">
        <w:rPr>
          <w:rFonts w:eastAsia="Calibri" w:cs="Arial"/>
          <w:szCs w:val="24"/>
          <w:lang w:val="en-ZA"/>
        </w:rPr>
        <w:t>numbers relates to Covid-19 claims received and approved by th</w:t>
      </w:r>
      <w:r w:rsidR="00E02A66">
        <w:rPr>
          <w:rFonts w:eastAsia="Calibri" w:cs="Arial"/>
          <w:szCs w:val="24"/>
          <w:lang w:val="en-ZA"/>
        </w:rPr>
        <w:t>e Compensation Fund:</w:t>
      </w:r>
      <w:r>
        <w:rPr>
          <w:rFonts w:eastAsia="Calibri" w:cs="Arial"/>
          <w:szCs w:val="24"/>
          <w:lang w:val="en-ZA"/>
        </w:rPr>
        <w:t xml:space="preserve"> </w:t>
      </w:r>
    </w:p>
    <w:p w:rsidR="00D01265" w:rsidRDefault="00D01265" w:rsidP="00102EE2">
      <w:pPr>
        <w:spacing w:after="160" w:line="259" w:lineRule="auto"/>
        <w:jc w:val="both"/>
        <w:rPr>
          <w:rFonts w:eastAsia="Calibri" w:cs="Arial"/>
          <w:szCs w:val="24"/>
          <w:lang w:val="en-ZA"/>
        </w:rPr>
      </w:pPr>
    </w:p>
    <w:tbl>
      <w:tblPr>
        <w:tblStyle w:val="TableGrid"/>
        <w:tblW w:w="8986" w:type="dxa"/>
        <w:tblLook w:val="04A0"/>
      </w:tblPr>
      <w:tblGrid>
        <w:gridCol w:w="4106"/>
        <w:gridCol w:w="4880"/>
      </w:tblGrid>
      <w:tr w:rsidR="00D01265" w:rsidRPr="00D01265" w:rsidTr="00D01265">
        <w:trPr>
          <w:trHeight w:val="451"/>
        </w:trPr>
        <w:tc>
          <w:tcPr>
            <w:tcW w:w="4106" w:type="dxa"/>
          </w:tcPr>
          <w:p w:rsidR="00D01265" w:rsidRPr="00D01265" w:rsidRDefault="00A11685" w:rsidP="00102EE2">
            <w:pPr>
              <w:spacing w:after="160" w:line="259" w:lineRule="auto"/>
              <w:jc w:val="both"/>
              <w:rPr>
                <w:rFonts w:eastAsia="Calibri" w:cs="Arial"/>
                <w:b/>
                <w:sz w:val="20"/>
                <w:szCs w:val="24"/>
                <w:lang w:val="en-ZA"/>
              </w:rPr>
            </w:pPr>
            <w:r>
              <w:rPr>
                <w:rFonts w:cs="Arial"/>
                <w:szCs w:val="24"/>
              </w:rPr>
              <w:t>N</w:t>
            </w:r>
            <w:r w:rsidRPr="00B51230">
              <w:rPr>
                <w:rFonts w:cs="Arial"/>
                <w:szCs w:val="24"/>
              </w:rPr>
              <w:t xml:space="preserve">umber of </w:t>
            </w:r>
            <w:r>
              <w:rPr>
                <w:rFonts w:cs="Arial"/>
                <w:szCs w:val="24"/>
              </w:rPr>
              <w:t xml:space="preserve">received </w:t>
            </w:r>
            <w:r w:rsidRPr="00B51230">
              <w:rPr>
                <w:rFonts w:cs="Arial"/>
                <w:szCs w:val="24"/>
              </w:rPr>
              <w:t>claims related to COVID-19</w:t>
            </w:r>
          </w:p>
        </w:tc>
        <w:tc>
          <w:tcPr>
            <w:tcW w:w="4880" w:type="dxa"/>
          </w:tcPr>
          <w:p w:rsidR="00D01265" w:rsidRPr="00E02A66" w:rsidRDefault="00A11685" w:rsidP="00102EE2">
            <w:pPr>
              <w:spacing w:after="160" w:line="259" w:lineRule="auto"/>
              <w:jc w:val="both"/>
              <w:rPr>
                <w:rFonts w:eastAsia="Calibri" w:cs="Arial"/>
                <w:b/>
                <w:szCs w:val="24"/>
                <w:lang w:val="en-ZA"/>
              </w:rPr>
            </w:pPr>
            <w:r w:rsidRPr="00E02A66">
              <w:rPr>
                <w:rFonts w:eastAsia="Calibri" w:cs="Arial"/>
                <w:b/>
                <w:szCs w:val="24"/>
                <w:lang w:val="en-ZA"/>
              </w:rPr>
              <w:t>21 219</w:t>
            </w:r>
          </w:p>
        </w:tc>
      </w:tr>
      <w:tr w:rsidR="00A11685" w:rsidRPr="00D01265" w:rsidTr="00D01265">
        <w:trPr>
          <w:trHeight w:val="451"/>
        </w:trPr>
        <w:tc>
          <w:tcPr>
            <w:tcW w:w="4106" w:type="dxa"/>
          </w:tcPr>
          <w:p w:rsidR="00A11685" w:rsidRDefault="00E02A66" w:rsidP="00102EE2">
            <w:pPr>
              <w:spacing w:after="160" w:line="259" w:lineRule="auto"/>
              <w:jc w:val="both"/>
              <w:rPr>
                <w:rFonts w:cs="Arial"/>
                <w:szCs w:val="24"/>
              </w:rPr>
            </w:pPr>
            <w:r>
              <w:rPr>
                <w:rFonts w:cs="Arial"/>
                <w:szCs w:val="24"/>
              </w:rPr>
              <w:t>N</w:t>
            </w:r>
            <w:r w:rsidR="00A11685">
              <w:rPr>
                <w:rFonts w:cs="Arial"/>
                <w:szCs w:val="24"/>
              </w:rPr>
              <w:t>umber of approved claims related</w:t>
            </w:r>
            <w:r w:rsidR="00A11685" w:rsidRPr="00B51230">
              <w:rPr>
                <w:rFonts w:cs="Arial"/>
                <w:szCs w:val="24"/>
              </w:rPr>
              <w:t xml:space="preserve"> to COVID-19</w:t>
            </w:r>
          </w:p>
        </w:tc>
        <w:tc>
          <w:tcPr>
            <w:tcW w:w="4880" w:type="dxa"/>
          </w:tcPr>
          <w:p w:rsidR="00A11685" w:rsidRPr="00E02A66" w:rsidRDefault="00E02A66" w:rsidP="00102EE2">
            <w:pPr>
              <w:spacing w:after="160" w:line="259" w:lineRule="auto"/>
              <w:jc w:val="both"/>
              <w:rPr>
                <w:rFonts w:eastAsia="Calibri" w:cs="Arial"/>
                <w:b/>
                <w:szCs w:val="24"/>
                <w:lang w:val="en-ZA"/>
              </w:rPr>
            </w:pPr>
            <w:r>
              <w:rPr>
                <w:rFonts w:eastAsia="Calibri" w:cs="Arial"/>
                <w:b/>
                <w:szCs w:val="24"/>
                <w:lang w:val="en-ZA"/>
              </w:rPr>
              <w:t>13 958</w:t>
            </w:r>
          </w:p>
        </w:tc>
      </w:tr>
      <w:tr w:rsidR="00A11685" w:rsidRPr="00D01265" w:rsidTr="00D01265">
        <w:trPr>
          <w:trHeight w:val="451"/>
        </w:trPr>
        <w:tc>
          <w:tcPr>
            <w:tcW w:w="4106" w:type="dxa"/>
          </w:tcPr>
          <w:p w:rsidR="00A11685" w:rsidRDefault="00A11685" w:rsidP="00102EE2">
            <w:pPr>
              <w:spacing w:after="160" w:line="259" w:lineRule="auto"/>
              <w:jc w:val="both"/>
              <w:rPr>
                <w:rFonts w:cs="Arial"/>
                <w:szCs w:val="24"/>
              </w:rPr>
            </w:pPr>
            <w:r>
              <w:rPr>
                <w:rFonts w:cs="Arial"/>
                <w:szCs w:val="24"/>
              </w:rPr>
              <w:t>T</w:t>
            </w:r>
            <w:r w:rsidRPr="00B51230">
              <w:rPr>
                <w:rFonts w:cs="Arial"/>
                <w:szCs w:val="24"/>
              </w:rPr>
              <w:t>he value of benefits paid to date</w:t>
            </w:r>
          </w:p>
        </w:tc>
        <w:tc>
          <w:tcPr>
            <w:tcW w:w="4880" w:type="dxa"/>
          </w:tcPr>
          <w:p w:rsidR="00A11685" w:rsidRPr="00E02A66" w:rsidRDefault="00E02A66" w:rsidP="00102EE2">
            <w:pPr>
              <w:spacing w:after="160" w:line="259" w:lineRule="auto"/>
              <w:jc w:val="both"/>
              <w:rPr>
                <w:rFonts w:eastAsia="Calibri" w:cs="Arial"/>
                <w:b/>
                <w:szCs w:val="24"/>
                <w:lang w:val="en-ZA"/>
              </w:rPr>
            </w:pPr>
            <w:r w:rsidRPr="00E02A66">
              <w:rPr>
                <w:rFonts w:eastAsia="Calibri" w:cs="Arial"/>
                <w:b/>
                <w:szCs w:val="24"/>
                <w:lang w:val="en-ZA"/>
              </w:rPr>
              <w:t>R32,723,086.79</w:t>
            </w:r>
          </w:p>
        </w:tc>
      </w:tr>
    </w:tbl>
    <w:p w:rsidR="00D01265" w:rsidRDefault="00D01265" w:rsidP="00D01265">
      <w:pPr>
        <w:spacing w:after="160" w:line="259" w:lineRule="auto"/>
        <w:jc w:val="both"/>
        <w:rPr>
          <w:rFonts w:eastAsia="Calibri" w:cs="Arial"/>
          <w:szCs w:val="24"/>
          <w:lang w:val="en-ZA"/>
        </w:rPr>
      </w:pPr>
    </w:p>
    <w:sectPr w:rsidR="00D01265"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FB" w:rsidRDefault="00A367FB" w:rsidP="00646E39">
      <w:r>
        <w:separator/>
      </w:r>
    </w:p>
  </w:endnote>
  <w:endnote w:type="continuationSeparator" w:id="0">
    <w:p w:rsidR="00A367FB" w:rsidRDefault="00A367FB"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A94F04">
    <w:pPr>
      <w:pStyle w:val="Footer"/>
      <w:jc w:val="center"/>
    </w:pPr>
    <w:r>
      <w:fldChar w:fldCharType="begin"/>
    </w:r>
    <w:r w:rsidR="00646E39">
      <w:instrText xml:space="preserve"> PAGE   \* MERGEFORMAT </w:instrText>
    </w:r>
    <w:r>
      <w:fldChar w:fldCharType="separate"/>
    </w:r>
    <w:r w:rsidR="00A367FB">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FB" w:rsidRDefault="00A367FB" w:rsidP="00646E39">
      <w:r>
        <w:separator/>
      </w:r>
    </w:p>
  </w:footnote>
  <w:footnote w:type="continuationSeparator" w:id="0">
    <w:p w:rsidR="00A367FB" w:rsidRDefault="00A367FB"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2F655A"/>
    <w:rsid w:val="00303EA7"/>
    <w:rsid w:val="00303FE9"/>
    <w:rsid w:val="00337B29"/>
    <w:rsid w:val="00356381"/>
    <w:rsid w:val="00383DFF"/>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079BD"/>
    <w:rsid w:val="0051244B"/>
    <w:rsid w:val="005136D8"/>
    <w:rsid w:val="00531FBB"/>
    <w:rsid w:val="005454F7"/>
    <w:rsid w:val="00551E1A"/>
    <w:rsid w:val="0057390A"/>
    <w:rsid w:val="005A270F"/>
    <w:rsid w:val="005B0B22"/>
    <w:rsid w:val="005D4FC4"/>
    <w:rsid w:val="00604BB8"/>
    <w:rsid w:val="00611C65"/>
    <w:rsid w:val="00624906"/>
    <w:rsid w:val="00646E39"/>
    <w:rsid w:val="00647DF5"/>
    <w:rsid w:val="00682242"/>
    <w:rsid w:val="00683A8C"/>
    <w:rsid w:val="006A1596"/>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913C59"/>
    <w:rsid w:val="00917A69"/>
    <w:rsid w:val="0093224E"/>
    <w:rsid w:val="00933E1F"/>
    <w:rsid w:val="009357A9"/>
    <w:rsid w:val="00961B84"/>
    <w:rsid w:val="009B0C6D"/>
    <w:rsid w:val="009B14B2"/>
    <w:rsid w:val="009B779E"/>
    <w:rsid w:val="009D7180"/>
    <w:rsid w:val="009E7E58"/>
    <w:rsid w:val="009F46AD"/>
    <w:rsid w:val="009F48F8"/>
    <w:rsid w:val="00A11685"/>
    <w:rsid w:val="00A17A42"/>
    <w:rsid w:val="00A21ED3"/>
    <w:rsid w:val="00A32CCC"/>
    <w:rsid w:val="00A367FB"/>
    <w:rsid w:val="00A55C17"/>
    <w:rsid w:val="00A601AA"/>
    <w:rsid w:val="00A67EE2"/>
    <w:rsid w:val="00A76353"/>
    <w:rsid w:val="00A94F04"/>
    <w:rsid w:val="00AA30CC"/>
    <w:rsid w:val="00AA3B4B"/>
    <w:rsid w:val="00AB7EDD"/>
    <w:rsid w:val="00AC0747"/>
    <w:rsid w:val="00AC170C"/>
    <w:rsid w:val="00AD7C35"/>
    <w:rsid w:val="00AE027F"/>
    <w:rsid w:val="00AF5608"/>
    <w:rsid w:val="00B0592D"/>
    <w:rsid w:val="00B371F7"/>
    <w:rsid w:val="00B4092E"/>
    <w:rsid w:val="00B506F8"/>
    <w:rsid w:val="00B51230"/>
    <w:rsid w:val="00B6152D"/>
    <w:rsid w:val="00B66D4B"/>
    <w:rsid w:val="00B70947"/>
    <w:rsid w:val="00B711C5"/>
    <w:rsid w:val="00B86FFB"/>
    <w:rsid w:val="00BA45BF"/>
    <w:rsid w:val="00BB0477"/>
    <w:rsid w:val="00BB75DA"/>
    <w:rsid w:val="00BC26EE"/>
    <w:rsid w:val="00C02F54"/>
    <w:rsid w:val="00C0505E"/>
    <w:rsid w:val="00C15480"/>
    <w:rsid w:val="00C327A4"/>
    <w:rsid w:val="00C60A5C"/>
    <w:rsid w:val="00C75C93"/>
    <w:rsid w:val="00CB1F54"/>
    <w:rsid w:val="00CB422B"/>
    <w:rsid w:val="00CC4066"/>
    <w:rsid w:val="00CE4338"/>
    <w:rsid w:val="00CF0FEF"/>
    <w:rsid w:val="00D01265"/>
    <w:rsid w:val="00D13158"/>
    <w:rsid w:val="00D208A6"/>
    <w:rsid w:val="00D353BC"/>
    <w:rsid w:val="00D46D12"/>
    <w:rsid w:val="00D64996"/>
    <w:rsid w:val="00D66930"/>
    <w:rsid w:val="00D833A0"/>
    <w:rsid w:val="00D91831"/>
    <w:rsid w:val="00DC4EA3"/>
    <w:rsid w:val="00E02A66"/>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32F6D"/>
    <w:rsid w:val="00F43048"/>
    <w:rsid w:val="00F46215"/>
    <w:rsid w:val="00FA5FAC"/>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26435600">
      <w:bodyDiv w:val="1"/>
      <w:marLeft w:val="0"/>
      <w:marRight w:val="0"/>
      <w:marTop w:val="0"/>
      <w:marBottom w:val="0"/>
      <w:divBdr>
        <w:top w:val="none" w:sz="0" w:space="0" w:color="auto"/>
        <w:left w:val="none" w:sz="0" w:space="0" w:color="auto"/>
        <w:bottom w:val="none" w:sz="0" w:space="0" w:color="auto"/>
        <w:right w:val="none" w:sz="0" w:space="0" w:color="auto"/>
      </w:divBdr>
    </w:div>
    <w:div w:id="182325555">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1125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2021-09-21T10:24:00Z</dcterms:created>
  <dcterms:modified xsi:type="dcterms:W3CDTF">2021-09-21T10:24:00Z</dcterms:modified>
</cp:coreProperties>
</file>